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8CD63" w14:textId="77777777" w:rsidR="0081360E" w:rsidRPr="000E1154" w:rsidRDefault="0081360E" w:rsidP="000D596E">
      <w:pPr>
        <w:pStyle w:val="Header"/>
        <w:tabs>
          <w:tab w:val="clear" w:pos="4320"/>
          <w:tab w:val="clear" w:pos="8640"/>
        </w:tabs>
        <w:rPr>
          <w:sz w:val="20"/>
          <w:szCs w:val="20"/>
          <w:u w:val="single"/>
        </w:rPr>
      </w:pPr>
    </w:p>
    <w:p w14:paraId="4B5C1D90" w14:textId="674D11C1" w:rsidR="00653E73" w:rsidRPr="005E4C6F" w:rsidRDefault="0080324D" w:rsidP="00812AA7">
      <w:pPr>
        <w:jc w:val="both"/>
      </w:pPr>
      <w:r w:rsidRPr="005E4C6F">
        <w:t>TO</w:t>
      </w:r>
      <w:proofErr w:type="gramStart"/>
      <w:r w:rsidRPr="005E4C6F">
        <w:t>:</w:t>
      </w:r>
      <w:r w:rsidRPr="005E4C6F">
        <w:tab/>
      </w:r>
      <w:r w:rsidR="008D05E0" w:rsidRPr="005E4C6F">
        <w:tab/>
      </w:r>
      <w:r w:rsidR="001712C5" w:rsidRPr="005E4C6F">
        <w:t>Researchers</w:t>
      </w:r>
      <w:proofErr w:type="gramEnd"/>
      <w:r w:rsidR="001712C5" w:rsidRPr="005E4C6F">
        <w:t xml:space="preserve"> of the </w:t>
      </w:r>
      <w:r w:rsidR="00793E81">
        <w:t xml:space="preserve">Cowlitz </w:t>
      </w:r>
      <w:r w:rsidR="001712C5" w:rsidRPr="005E4C6F">
        <w:t>County</w:t>
      </w:r>
      <w:r w:rsidR="00793E81">
        <w:t xml:space="preserve"> Road</w:t>
      </w:r>
      <w:r w:rsidR="001712C5" w:rsidRPr="005E4C6F">
        <w:t xml:space="preserve"> Engineer’s Records</w:t>
      </w:r>
    </w:p>
    <w:p w14:paraId="27E70BE9" w14:textId="77777777" w:rsidR="0080324D" w:rsidRPr="005E4C6F" w:rsidRDefault="0080324D" w:rsidP="000D596E"/>
    <w:p w14:paraId="65C0A104" w14:textId="77777777" w:rsidR="0080324D" w:rsidRPr="005E4C6F" w:rsidRDefault="00296374" w:rsidP="005E4C6F">
      <w:r w:rsidRPr="00296374">
        <w:rPr>
          <w:b/>
          <w:noProof/>
        </w:rPr>
        <mc:AlternateContent>
          <mc:Choice Requires="wps">
            <w:drawing>
              <wp:anchor distT="45720" distB="45720" distL="114300" distR="114300" simplePos="0" relativeHeight="251641344" behindDoc="0" locked="0" layoutInCell="1" allowOverlap="1" wp14:anchorId="416CD47B" wp14:editId="0720403D">
                <wp:simplePos x="0" y="0"/>
                <wp:positionH relativeFrom="column">
                  <wp:posOffset>3733800</wp:posOffset>
                </wp:positionH>
                <wp:positionV relativeFrom="paragraph">
                  <wp:posOffset>4445</wp:posOffset>
                </wp:positionV>
                <wp:extent cx="1569720" cy="518160"/>
                <wp:effectExtent l="0" t="0" r="1143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518160"/>
                        </a:xfrm>
                        <a:prstGeom prst="rect">
                          <a:avLst/>
                        </a:prstGeom>
                        <a:solidFill>
                          <a:schemeClr val="bg1"/>
                        </a:solidFill>
                        <a:ln w="9525">
                          <a:solidFill>
                            <a:schemeClr val="bg1"/>
                          </a:solidFill>
                          <a:miter lim="800000"/>
                          <a:headEnd/>
                          <a:tailEnd/>
                        </a:ln>
                      </wps:spPr>
                      <wps:txbx>
                        <w:txbxContent>
                          <w:p w14:paraId="174935AD" w14:textId="77777777" w:rsidR="0066551A" w:rsidRPr="00296374" w:rsidRDefault="0066551A">
                            <w:pPr>
                              <w:rPr>
                                <w:b/>
                                <w:color w:val="E5B8B7" w:themeColor="accent2" w:themeTint="66"/>
                                <w:sz w:val="60"/>
                                <w:szCs w:val="60"/>
                                <w14:textOutline w14:w="11112" w14:cap="flat" w14:cmpd="sng" w14:algn="ctr">
                                  <w14:solidFill>
                                    <w14:schemeClr w14:val="accent2"/>
                                  </w14:solidFill>
                                  <w14:prstDash w14:val="solid"/>
                                  <w14:round/>
                                </w14:textOutline>
                              </w:rPr>
                            </w:pPr>
                            <w:r w:rsidRPr="00296374">
                              <w:rPr>
                                <w:b/>
                                <w:color w:val="E5B8B7" w:themeColor="accent2" w:themeTint="66"/>
                                <w:sz w:val="60"/>
                                <w:szCs w:val="60"/>
                                <w14:textOutline w14:w="11112" w14:cap="flat" w14:cmpd="sng" w14:algn="ctr">
                                  <w14:solidFill>
                                    <w14:schemeClr w14:val="accent2"/>
                                  </w14:solidFill>
                                  <w14:prstDash w14:val="solid"/>
                                  <w14:round/>
                                </w14:textOutline>
                              </w:rPr>
                              <w:t>DRAFT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CD47B" id="_x0000_t202" coordsize="21600,21600" o:spt="202" path="m,l,21600r21600,l21600,xe">
                <v:stroke joinstyle="miter"/>
                <v:path gradientshapeok="t" o:connecttype="rect"/>
              </v:shapetype>
              <v:shape id="Text Box 2" o:spid="_x0000_s1026" type="#_x0000_t202" style="position:absolute;margin-left:294pt;margin-top:.35pt;width:123.6pt;height:40.8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" fillcolor="white [3212]" strokecolor="white [3212]">
                <v:textbox>
                  <w:txbxContent>
                    <w:p w14:paraId="174935AD" w14:textId="77777777" w:rsidR="0066551A" w:rsidRPr="00296374" w:rsidRDefault="0066551A">
                      <w:pPr>
                        <w:rPr>
                          <w:b/>
                          <w:color w:val="E5B8B7" w:themeColor="accent2" w:themeTint="66"/>
                          <w:sz w:val="60"/>
                          <w:szCs w:val="60"/>
                          <w14:textOutline w14:w="11112" w14:cap="flat" w14:cmpd="sng" w14:algn="ctr">
                            <w14:solidFill>
                              <w14:schemeClr w14:val="accent2"/>
                            </w14:solidFill>
                            <w14:prstDash w14:val="solid"/>
                            <w14:round/>
                          </w14:textOutline>
                        </w:rPr>
                      </w:pPr>
                      <w:r w:rsidRPr="00296374">
                        <w:rPr>
                          <w:b/>
                          <w:color w:val="E5B8B7" w:themeColor="accent2" w:themeTint="66"/>
                          <w:sz w:val="60"/>
                          <w:szCs w:val="60"/>
                          <w14:textOutline w14:w="11112" w14:cap="flat" w14:cmpd="sng" w14:algn="ctr">
                            <w14:solidFill>
                              <w14:schemeClr w14:val="accent2"/>
                            </w14:solidFill>
                            <w14:prstDash w14:val="solid"/>
                            <w14:round/>
                          </w14:textOutline>
                        </w:rPr>
                        <w:t>DRAFT</w:t>
                      </w:r>
                    </w:p>
                  </w:txbxContent>
                </v:textbox>
              </v:shape>
            </w:pict>
          </mc:Fallback>
        </mc:AlternateContent>
      </w:r>
      <w:r w:rsidR="0080324D" w:rsidRPr="005E4C6F">
        <w:t>FROM:</w:t>
      </w:r>
      <w:r w:rsidR="0080324D" w:rsidRPr="005E4C6F">
        <w:tab/>
      </w:r>
      <w:r w:rsidR="001A539A" w:rsidRPr="005E4C6F">
        <w:t>Paul Galli, PLS</w:t>
      </w:r>
    </w:p>
    <w:p w14:paraId="29EDF936" w14:textId="77777777" w:rsidR="0080324D" w:rsidRPr="005E4C6F" w:rsidRDefault="0080324D" w:rsidP="000D596E"/>
    <w:p w14:paraId="297E4F88" w14:textId="77777777" w:rsidR="008339CD" w:rsidRPr="005E4C6F" w:rsidRDefault="0080324D" w:rsidP="00812AA7">
      <w:pPr>
        <w:jc w:val="both"/>
        <w:rPr>
          <w:b/>
        </w:rPr>
      </w:pPr>
      <w:r w:rsidRPr="005E4C6F">
        <w:rPr>
          <w:b/>
        </w:rPr>
        <w:t>SUBJECT:</w:t>
      </w:r>
      <w:r w:rsidRPr="005E4C6F">
        <w:rPr>
          <w:b/>
        </w:rPr>
        <w:tab/>
      </w:r>
      <w:r w:rsidR="00773F25" w:rsidRPr="005E4C6F">
        <w:rPr>
          <w:b/>
        </w:rPr>
        <w:t>Cowlitz County Survey Research</w:t>
      </w:r>
    </w:p>
    <w:p w14:paraId="6DBDCFBF" w14:textId="77777777" w:rsidR="0080324D" w:rsidRPr="005E4C6F" w:rsidRDefault="0080324D" w:rsidP="000D596E"/>
    <w:p w14:paraId="25D7CD32" w14:textId="1AB0C687" w:rsidR="0080324D" w:rsidRPr="005E4C6F" w:rsidRDefault="005E4C6F" w:rsidP="000D596E">
      <w:r>
        <w:t>LAST UPDATED</w:t>
      </w:r>
      <w:proofErr w:type="gramStart"/>
      <w:r w:rsidR="0049281F" w:rsidRPr="005E4C6F">
        <w:t xml:space="preserve">: </w:t>
      </w:r>
      <w:r w:rsidR="00063759">
        <w:tab/>
      </w:r>
      <w:r w:rsidR="006533E5">
        <w:rPr>
          <w:b/>
        </w:rPr>
        <w:t>August</w:t>
      </w:r>
      <w:proofErr w:type="gramEnd"/>
      <w:r w:rsidR="00242EB7">
        <w:rPr>
          <w:b/>
        </w:rPr>
        <w:t xml:space="preserve"> </w:t>
      </w:r>
      <w:r w:rsidR="006533E5">
        <w:rPr>
          <w:b/>
        </w:rPr>
        <w:t>27</w:t>
      </w:r>
      <w:r w:rsidR="00242EB7">
        <w:rPr>
          <w:b/>
        </w:rPr>
        <w:t>th</w:t>
      </w:r>
      <w:r w:rsidR="0047666E">
        <w:rPr>
          <w:b/>
        </w:rPr>
        <w:t>, 202</w:t>
      </w:r>
      <w:r w:rsidR="006533E5">
        <w:rPr>
          <w:b/>
        </w:rPr>
        <w:t>5</w:t>
      </w:r>
    </w:p>
    <w:p w14:paraId="62E7C5E9" w14:textId="77777777" w:rsidR="0080324D" w:rsidRPr="00812AA7" w:rsidRDefault="0080324D" w:rsidP="000E1154">
      <w:pPr>
        <w:pBdr>
          <w:bottom w:val="single" w:sz="8" w:space="1" w:color="auto"/>
        </w:pBdr>
        <w:rPr>
          <w:b/>
          <w:sz w:val="20"/>
          <w:szCs w:val="20"/>
          <w:u w:val="single"/>
        </w:rPr>
      </w:pPr>
    </w:p>
    <w:p w14:paraId="70A0782C" w14:textId="77777777" w:rsidR="002004D9" w:rsidRDefault="002004D9" w:rsidP="00A95A70"/>
    <w:p w14:paraId="572F2BD7" w14:textId="12F50B4C" w:rsidR="00202530" w:rsidRDefault="00773F25" w:rsidP="00357EBF">
      <w:r>
        <w:t>The purpose of this document is to detail the many different locations</w:t>
      </w:r>
      <w:r w:rsidR="00B269DD">
        <w:t xml:space="preserve"> and types of survey </w:t>
      </w:r>
      <w:r>
        <w:t>related information available in Cowlitz County</w:t>
      </w:r>
      <w:r w:rsidR="00202530">
        <w:t>, especially those records</w:t>
      </w:r>
      <w:r w:rsidR="001712C5">
        <w:t xml:space="preserve"> related to the County</w:t>
      </w:r>
      <w:r w:rsidR="00202530">
        <w:t xml:space="preserve"> Road</w:t>
      </w:r>
      <w:r w:rsidR="001712C5">
        <w:t xml:space="preserve"> Engineer’s Office</w:t>
      </w:r>
      <w:r w:rsidR="00190CED">
        <w:t xml:space="preserve"> (</w:t>
      </w:r>
      <w:r w:rsidR="00731529">
        <w:t>originally established in 1855 as</w:t>
      </w:r>
      <w:r w:rsidR="00190CED">
        <w:t xml:space="preserve"> </w:t>
      </w:r>
      <w:r w:rsidR="00731529">
        <w:t>“T</w:t>
      </w:r>
      <w:r w:rsidR="00190CED">
        <w:t>he County Surveyor</w:t>
      </w:r>
      <w:r w:rsidR="00DF641C">
        <w:t>’</w:t>
      </w:r>
      <w:r w:rsidR="00190CED">
        <w:t>s Office</w:t>
      </w:r>
      <w:r w:rsidR="00731529">
        <w:t>”</w:t>
      </w:r>
      <w:r w:rsidR="00190CED">
        <w:t>)</w:t>
      </w:r>
      <w:r w:rsidR="00B269DD">
        <w:t xml:space="preserve"> which</w:t>
      </w:r>
      <w:r w:rsidR="002C1AEE">
        <w:t>,</w:t>
      </w:r>
      <w:r w:rsidR="00B269DD">
        <w:t xml:space="preserve"> for those of you who know, is a massive amount</w:t>
      </w:r>
      <w:r>
        <w:t>.</w:t>
      </w:r>
      <w:r w:rsidR="00202530" w:rsidRPr="00202530">
        <w:t xml:space="preserve"> </w:t>
      </w:r>
      <w:r w:rsidR="00202530">
        <w:t xml:space="preserve"> </w:t>
      </w:r>
    </w:p>
    <w:p w14:paraId="47B1BAAF" w14:textId="77777777" w:rsidR="00202530" w:rsidRDefault="00202530" w:rsidP="00357EBF"/>
    <w:p w14:paraId="0853B4C7" w14:textId="04C1D3F9" w:rsidR="0070651E" w:rsidRDefault="00A13DC8" w:rsidP="00357EBF">
      <w:r w:rsidRPr="003D6242">
        <w:rPr>
          <w:b/>
        </w:rPr>
        <w:t xml:space="preserve">I understand </w:t>
      </w:r>
      <w:r w:rsidR="00854B23">
        <w:rPr>
          <w:b/>
        </w:rPr>
        <w:t xml:space="preserve">that </w:t>
      </w:r>
      <w:r w:rsidRPr="003D6242">
        <w:rPr>
          <w:b/>
        </w:rPr>
        <w:t xml:space="preserve">this is a </w:t>
      </w:r>
      <w:r w:rsidR="00202530">
        <w:rPr>
          <w:b/>
        </w:rPr>
        <w:t>large</w:t>
      </w:r>
      <w:r w:rsidRPr="003D6242">
        <w:rPr>
          <w:b/>
        </w:rPr>
        <w:t xml:space="preserve"> document that rambles and repeat</w:t>
      </w:r>
      <w:r w:rsidR="00136A7F">
        <w:rPr>
          <w:b/>
        </w:rPr>
        <w:t>s</w:t>
      </w:r>
      <w:r w:rsidRPr="003D6242">
        <w:rPr>
          <w:b/>
        </w:rPr>
        <w:t xml:space="preserve"> things in places.  My best advice is to </w:t>
      </w:r>
      <w:r w:rsidR="00190CED">
        <w:rPr>
          <w:b/>
        </w:rPr>
        <w:t xml:space="preserve">start </w:t>
      </w:r>
      <w:r w:rsidR="005C6B23">
        <w:rPr>
          <w:b/>
        </w:rPr>
        <w:t xml:space="preserve">with </w:t>
      </w:r>
      <w:r w:rsidR="00190CED">
        <w:rPr>
          <w:b/>
        </w:rPr>
        <w:t xml:space="preserve">“How to Research </w:t>
      </w:r>
      <w:r w:rsidR="000E682D">
        <w:rPr>
          <w:b/>
        </w:rPr>
        <w:t xml:space="preserve">Cowlitz County </w:t>
      </w:r>
      <w:r w:rsidR="00696A46">
        <w:rPr>
          <w:b/>
        </w:rPr>
        <w:t>Right of Way</w:t>
      </w:r>
      <w:proofErr w:type="gramStart"/>
      <w:r w:rsidR="00190CED">
        <w:rPr>
          <w:b/>
        </w:rPr>
        <w:t>”, and</w:t>
      </w:r>
      <w:proofErr w:type="gramEnd"/>
      <w:r w:rsidR="00190CED">
        <w:rPr>
          <w:b/>
        </w:rPr>
        <w:t xml:space="preserve"> then </w:t>
      </w:r>
      <w:r w:rsidRPr="003D6242">
        <w:rPr>
          <w:b/>
        </w:rPr>
        <w:t xml:space="preserve">scan the headings </w:t>
      </w:r>
      <w:r w:rsidR="008E09E6" w:rsidRPr="003D6242">
        <w:rPr>
          <w:b/>
        </w:rPr>
        <w:t xml:space="preserve">in the table of contents </w:t>
      </w:r>
      <w:r w:rsidRPr="003D6242">
        <w:rPr>
          <w:b/>
        </w:rPr>
        <w:t xml:space="preserve">and </w:t>
      </w:r>
      <w:r w:rsidR="008E09E6" w:rsidRPr="003D6242">
        <w:rPr>
          <w:b/>
        </w:rPr>
        <w:t xml:space="preserve">otherwise </w:t>
      </w:r>
      <w:r w:rsidRPr="003D6242">
        <w:rPr>
          <w:b/>
        </w:rPr>
        <w:t xml:space="preserve">use a standard </w:t>
      </w:r>
      <w:r w:rsidR="00FB611E" w:rsidRPr="003D6242">
        <w:rPr>
          <w:b/>
        </w:rPr>
        <w:t xml:space="preserve">text </w:t>
      </w:r>
      <w:r w:rsidRPr="003D6242">
        <w:rPr>
          <w:b/>
        </w:rPr>
        <w:t>search to look for what you need.</w:t>
      </w:r>
      <w:r>
        <w:t xml:space="preserve">  </w:t>
      </w:r>
      <w:r w:rsidRPr="00A13DC8">
        <w:t>If you see anything in this document</w:t>
      </w:r>
      <w:r w:rsidR="000369CA">
        <w:t xml:space="preserve"> that I have wrong,</w:t>
      </w:r>
      <w:r w:rsidRPr="00A13DC8">
        <w:t xml:space="preserve"> </w:t>
      </w:r>
      <w:r>
        <w:t xml:space="preserve">that </w:t>
      </w:r>
      <w:r w:rsidR="00497B12">
        <w:t xml:space="preserve">you think I </w:t>
      </w:r>
      <w:r w:rsidR="003D6242">
        <w:t>sh</w:t>
      </w:r>
      <w:r w:rsidR="00497B12">
        <w:t>ould explain better</w:t>
      </w:r>
      <w:r>
        <w:t xml:space="preserve">, </w:t>
      </w:r>
      <w:r w:rsidR="000369CA">
        <w:t xml:space="preserve">or anything that is missing, </w:t>
      </w:r>
      <w:r>
        <w:t>please let me know.</w:t>
      </w:r>
      <w:r w:rsidR="008E09E6">
        <w:t xml:space="preserve">  I would </w:t>
      </w:r>
      <w:r w:rsidR="000369CA">
        <w:t xml:space="preserve">especially </w:t>
      </w:r>
      <w:r w:rsidR="002C16B0">
        <w:t>appreciate</w:t>
      </w:r>
      <w:r w:rsidR="008E09E6">
        <w:t xml:space="preserve"> it if you could provide additional information that I don’t already have.</w:t>
      </w:r>
      <w:r>
        <w:t xml:space="preserve">  Also, p</w:t>
      </w:r>
      <w:r w:rsidR="00772ADF" w:rsidRPr="00772ADF">
        <w:t>lease note that this i</w:t>
      </w:r>
      <w:r w:rsidR="00772ADF">
        <w:t>s a living document, and will be updated as we learn more</w:t>
      </w:r>
      <w:r w:rsidR="00772ADF" w:rsidRPr="00772ADF">
        <w:t xml:space="preserve">.  </w:t>
      </w:r>
    </w:p>
    <w:p w14:paraId="0E4AEAAC" w14:textId="77777777" w:rsidR="00C048A0" w:rsidRDefault="00C048A0" w:rsidP="00357EBF"/>
    <w:p w14:paraId="6B197AAF" w14:textId="2096A761" w:rsidR="00C048A0" w:rsidRDefault="002500EC" w:rsidP="00357EBF">
      <w:r>
        <w:t>Prior to 2020</w:t>
      </w:r>
      <w:r w:rsidR="0040529A">
        <w:t>, the best</w:t>
      </w:r>
      <w:r w:rsidR="00C048A0">
        <w:t xml:space="preserve"> way to find many of the records available in the </w:t>
      </w:r>
      <w:r w:rsidR="002C16B0">
        <w:t xml:space="preserve">Cowlitz </w:t>
      </w:r>
      <w:r w:rsidR="00C048A0">
        <w:t>County</w:t>
      </w:r>
      <w:r w:rsidR="001712C5">
        <w:t xml:space="preserve"> </w:t>
      </w:r>
      <w:r w:rsidR="00202530">
        <w:t xml:space="preserve">Road </w:t>
      </w:r>
      <w:r w:rsidR="001712C5">
        <w:t>Engineer’s Office</w:t>
      </w:r>
      <w:r>
        <w:t xml:space="preserve"> wa</w:t>
      </w:r>
      <w:r w:rsidR="00C048A0">
        <w:t xml:space="preserve">s to show up in </w:t>
      </w:r>
      <w:r>
        <w:t>person an</w:t>
      </w:r>
      <w:r w:rsidR="00A84699">
        <w:t>d do research onsite.  That year</w:t>
      </w:r>
      <w:r>
        <w:t>, we created an online location for finding many of these documents (especially our road files, ro</w:t>
      </w:r>
      <w:r w:rsidR="00202530">
        <w:t xml:space="preserve">ad plans, and </w:t>
      </w:r>
      <w:r w:rsidR="00AD61CA">
        <w:t xml:space="preserve">survey </w:t>
      </w:r>
      <w:r w:rsidR="00202530">
        <w:t>field n</w:t>
      </w:r>
      <w:r>
        <w:t xml:space="preserve">otes).  </w:t>
      </w:r>
      <w:r w:rsidR="00AD61CA">
        <w:rPr>
          <w:b/>
        </w:rPr>
        <w:t>I</w:t>
      </w:r>
      <w:r>
        <w:rPr>
          <w:b/>
        </w:rPr>
        <w:t>f</w:t>
      </w:r>
      <w:r w:rsidR="008E09E6" w:rsidRPr="008E09E6">
        <w:rPr>
          <w:b/>
        </w:rPr>
        <w:t xml:space="preserve"> you stop by our office with a new zip drive (50 </w:t>
      </w:r>
      <w:proofErr w:type="gramStart"/>
      <w:r w:rsidR="008E09E6" w:rsidRPr="008E09E6">
        <w:rPr>
          <w:b/>
        </w:rPr>
        <w:t>gig</w:t>
      </w:r>
      <w:proofErr w:type="gramEnd"/>
      <w:r w:rsidR="008E09E6" w:rsidRPr="008E09E6">
        <w:rPr>
          <w:b/>
        </w:rPr>
        <w:t xml:space="preserve"> or larger) we can dump everything we currently have scanned onto it (which include</w:t>
      </w:r>
      <w:r w:rsidR="00854B23">
        <w:rPr>
          <w:b/>
        </w:rPr>
        <w:t>s</w:t>
      </w:r>
      <w:r w:rsidR="008E09E6" w:rsidRPr="008E09E6">
        <w:rPr>
          <w:b/>
        </w:rPr>
        <w:t xml:space="preserve"> </w:t>
      </w:r>
      <w:r w:rsidR="00767108">
        <w:rPr>
          <w:b/>
        </w:rPr>
        <w:t>many of our</w:t>
      </w:r>
      <w:r w:rsidR="00202530">
        <w:rPr>
          <w:b/>
        </w:rPr>
        <w:t xml:space="preserve"> </w:t>
      </w:r>
      <w:r>
        <w:rPr>
          <w:b/>
        </w:rPr>
        <w:t>filed/recorded</w:t>
      </w:r>
      <w:r w:rsidR="00767108">
        <w:rPr>
          <w:b/>
        </w:rPr>
        <w:t xml:space="preserve"> </w:t>
      </w:r>
      <w:r w:rsidR="008E09E6" w:rsidRPr="008E09E6">
        <w:rPr>
          <w:b/>
        </w:rPr>
        <w:t xml:space="preserve">surveys and </w:t>
      </w:r>
      <w:r>
        <w:rPr>
          <w:b/>
        </w:rPr>
        <w:t xml:space="preserve">private </w:t>
      </w:r>
      <w:r w:rsidR="008E09E6" w:rsidRPr="008E09E6">
        <w:rPr>
          <w:b/>
        </w:rPr>
        <w:t>field notes</w:t>
      </w:r>
      <w:r w:rsidR="00767108">
        <w:rPr>
          <w:b/>
        </w:rPr>
        <w:t>, which aren’t currently available online</w:t>
      </w:r>
      <w:r w:rsidR="008E09E6" w:rsidRPr="008E09E6">
        <w:rPr>
          <w:b/>
        </w:rPr>
        <w:t>).</w:t>
      </w:r>
      <w:r>
        <w:rPr>
          <w:b/>
        </w:rPr>
        <w:t xml:space="preserve">  </w:t>
      </w:r>
    </w:p>
    <w:p w14:paraId="4B84803D" w14:textId="77777777" w:rsidR="00FE4921" w:rsidRDefault="00FE4921" w:rsidP="00357EBF"/>
    <w:p w14:paraId="353876F5" w14:textId="0AFA5346" w:rsidR="001712C5" w:rsidRDefault="00232ED2" w:rsidP="00357EBF">
      <w:r w:rsidRPr="005E4C6F">
        <w:t>Pl</w:t>
      </w:r>
      <w:r w:rsidR="001712C5" w:rsidRPr="005E4C6F">
        <w:t>ease note that s</w:t>
      </w:r>
      <w:r w:rsidRPr="005E4C6F">
        <w:t>ome information cannot be scanned/copied</w:t>
      </w:r>
      <w:r w:rsidR="001712C5" w:rsidRPr="005E4C6F">
        <w:t>, or has not been at this point, so no</w:t>
      </w:r>
      <w:r w:rsidR="00E055B2">
        <w:t>t everything is available digitally</w:t>
      </w:r>
      <w:r w:rsidR="00A13DC8" w:rsidRPr="005E4C6F">
        <w:t>, and may not ever be</w:t>
      </w:r>
      <w:r w:rsidRPr="005E4C6F">
        <w:t xml:space="preserve">.  </w:t>
      </w:r>
      <w:r w:rsidR="001712C5" w:rsidRPr="005E4C6F">
        <w:t>Indexes for</w:t>
      </w:r>
      <w:r w:rsidR="00202530">
        <w:t xml:space="preserve"> most hard copy collections</w:t>
      </w:r>
      <w:r w:rsidR="00A13DC8" w:rsidRPr="005E4C6F">
        <w:t xml:space="preserve"> </w:t>
      </w:r>
      <w:r w:rsidR="00772ADF" w:rsidRPr="005E4C6F">
        <w:t>are available online, and you can view these records in person during normal business hours (</w:t>
      </w:r>
      <w:r w:rsidR="00202530">
        <w:t>please call ahead</w:t>
      </w:r>
      <w:r w:rsidR="00B93E6A" w:rsidRPr="005E4C6F">
        <w:t>)</w:t>
      </w:r>
      <w:r w:rsidR="00772ADF" w:rsidRPr="005E4C6F">
        <w:t>.</w:t>
      </w:r>
      <w:r w:rsidR="00A13DC8" w:rsidRPr="005E4C6F">
        <w:t xml:space="preserve">  Some collections don’t have indexes</w:t>
      </w:r>
      <w:r w:rsidR="00506E04">
        <w:t xml:space="preserve"> yet</w:t>
      </w:r>
      <w:r w:rsidR="00A13DC8" w:rsidRPr="005E4C6F">
        <w:t xml:space="preserve">.  We have made </w:t>
      </w:r>
      <w:r w:rsidR="002C16B0">
        <w:t xml:space="preserve">our road files </w:t>
      </w:r>
      <w:r w:rsidR="00A13DC8" w:rsidRPr="005E4C6F">
        <w:t xml:space="preserve">available </w:t>
      </w:r>
      <w:r w:rsidR="002C16B0">
        <w:t>on</w:t>
      </w:r>
      <w:r w:rsidR="00A13DC8" w:rsidRPr="005E4C6F">
        <w:t xml:space="preserve"> our w</w:t>
      </w:r>
      <w:r w:rsidR="002C16B0">
        <w:t>ebsite</w:t>
      </w:r>
      <w:r w:rsidR="00A13DC8" w:rsidRPr="005E4C6F">
        <w:t xml:space="preserve">.  We will try to get the </w:t>
      </w:r>
      <w:r w:rsidR="002C16B0">
        <w:t xml:space="preserve">rest of our </w:t>
      </w:r>
      <w:r w:rsidR="00A13DC8" w:rsidRPr="005E4C6F">
        <w:t xml:space="preserve">surveys and other information on there as we can.  </w:t>
      </w:r>
    </w:p>
    <w:p w14:paraId="523863D4" w14:textId="77777777" w:rsidR="002500EC" w:rsidRPr="005E4C6F" w:rsidRDefault="002500EC" w:rsidP="00357EBF"/>
    <w:p w14:paraId="585A9926" w14:textId="238D0B93" w:rsidR="00772ADF" w:rsidRPr="005E4C6F" w:rsidRDefault="00A13DC8" w:rsidP="00357EBF">
      <w:r w:rsidRPr="005E4C6F">
        <w:t>As you probably know, t</w:t>
      </w:r>
      <w:r w:rsidR="000B1D90" w:rsidRPr="005E4C6F">
        <w:t xml:space="preserve">he Office of the County </w:t>
      </w:r>
      <w:r w:rsidR="002500EC">
        <w:t xml:space="preserve">Road </w:t>
      </w:r>
      <w:r w:rsidR="000B1D90" w:rsidRPr="005E4C6F">
        <w:t xml:space="preserve">Engineer is an office of public record per </w:t>
      </w:r>
      <w:hyperlink r:id="rId8" w:history="1">
        <w:r w:rsidR="000B1D90" w:rsidRPr="00286525">
          <w:rPr>
            <w:rStyle w:val="Hyperlink"/>
          </w:rPr>
          <w:t xml:space="preserve">RCW </w:t>
        </w:r>
        <w:r w:rsidR="00963933" w:rsidRPr="00286525">
          <w:rPr>
            <w:rStyle w:val="Hyperlink"/>
          </w:rPr>
          <w:t>36.80.015</w:t>
        </w:r>
      </w:hyperlink>
      <w:r w:rsidR="00963933" w:rsidRPr="005E4C6F">
        <w:t xml:space="preserve"> and </w:t>
      </w:r>
      <w:hyperlink r:id="rId9" w:history="1">
        <w:r w:rsidR="00963933" w:rsidRPr="00286525">
          <w:rPr>
            <w:rStyle w:val="Hyperlink"/>
          </w:rPr>
          <w:t xml:space="preserve">RCW </w:t>
        </w:r>
        <w:r w:rsidR="00202530" w:rsidRPr="00286525">
          <w:rPr>
            <w:rStyle w:val="Hyperlink"/>
          </w:rPr>
          <w:t>36.80.040</w:t>
        </w:r>
      </w:hyperlink>
      <w:r w:rsidR="00202530">
        <w:t xml:space="preserve">, so </w:t>
      </w:r>
      <w:r w:rsidR="00172E37" w:rsidRPr="005E4C6F">
        <w:t>t</w:t>
      </w:r>
      <w:r w:rsidR="00772ADF" w:rsidRPr="005E4C6F">
        <w:t xml:space="preserve">he County </w:t>
      </w:r>
      <w:r w:rsidR="002500EC">
        <w:t xml:space="preserve">Road </w:t>
      </w:r>
      <w:r w:rsidR="00772ADF" w:rsidRPr="005E4C6F">
        <w:t>Engineer is required by law to allow public access to its files at proper times.  However, we will not do research for you and are not responsible for the thoroughness of your research</w:t>
      </w:r>
      <w:r w:rsidR="00126A19">
        <w:t>, and cannot provide legal advice</w:t>
      </w:r>
      <w:r w:rsidR="00772ADF" w:rsidRPr="005E4C6F">
        <w:t>, though we do wish everyone to be successful and will help as much as possible by sharing our insight and knowledge of the available records.</w:t>
      </w:r>
      <w:r w:rsidR="00767108">
        <w:t xml:space="preserve">  Hopefully</w:t>
      </w:r>
      <w:r w:rsidR="002C16B0">
        <w:t>, this document will help us</w:t>
      </w:r>
      <w:r w:rsidR="00767108">
        <w:t xml:space="preserve"> towards that goal.  </w:t>
      </w:r>
    </w:p>
    <w:sdt>
      <w:sdtPr>
        <w:rPr>
          <w:rFonts w:ascii="Times New Roman" w:eastAsia="Times New Roman" w:hAnsi="Times New Roman" w:cs="Times New Roman"/>
          <w:b/>
          <w:bCs/>
          <w:color w:val="auto"/>
          <w:sz w:val="24"/>
          <w:szCs w:val="24"/>
        </w:rPr>
        <w:id w:val="1118871830"/>
        <w:docPartObj>
          <w:docPartGallery w:val="Table of Contents"/>
          <w:docPartUnique/>
        </w:docPartObj>
      </w:sdtPr>
      <w:sdtEndPr>
        <w:rPr>
          <w:noProof/>
        </w:rPr>
      </w:sdtEndPr>
      <w:sdtContent>
        <w:p w14:paraId="26B23E8B" w14:textId="61337B04" w:rsidR="00E07585" w:rsidRDefault="00E07585" w:rsidP="000B431A">
          <w:pPr>
            <w:pStyle w:val="TOCHeading"/>
            <w:tabs>
              <w:tab w:val="left" w:pos="3360"/>
            </w:tabs>
          </w:pPr>
          <w:r>
            <w:t>Table of Contents</w:t>
          </w:r>
          <w:r w:rsidR="000B431A">
            <w:tab/>
          </w:r>
        </w:p>
        <w:p w14:paraId="52FA86BC" w14:textId="21D5DFD7" w:rsidR="00E162A2" w:rsidRDefault="00215206">
          <w:pPr>
            <w:pStyle w:val="TOC1"/>
            <w:rPr>
              <w:rFonts w:eastAsiaTheme="minorEastAsia" w:cstheme="minorBidi"/>
              <w:b w:val="0"/>
              <w:bCs w:val="0"/>
              <w:caps w:val="0"/>
              <w:kern w:val="2"/>
              <w:sz w:val="24"/>
              <w:szCs w:val="24"/>
              <w14:ligatures w14:val="standardContextual"/>
            </w:rPr>
          </w:pPr>
          <w:r>
            <w:fldChar w:fldCharType="begin"/>
          </w:r>
          <w:r>
            <w:instrText xml:space="preserve"> TOC \o "1-3" \h \z \u </w:instrText>
          </w:r>
          <w:r>
            <w:fldChar w:fldCharType="separate"/>
          </w:r>
          <w:hyperlink w:anchor="_Toc207196404" w:history="1">
            <w:r w:rsidR="00E162A2" w:rsidRPr="004575C3">
              <w:rPr>
                <w:rStyle w:val="Hyperlink"/>
              </w:rPr>
              <w:t>Cowlitz County Surveyor/Engineer/Engineer in Charge/Road Engineer’s Office</w:t>
            </w:r>
            <w:r w:rsidR="00E162A2">
              <w:rPr>
                <w:webHidden/>
              </w:rPr>
              <w:tab/>
            </w:r>
            <w:r w:rsidR="00E162A2">
              <w:rPr>
                <w:webHidden/>
              </w:rPr>
              <w:fldChar w:fldCharType="begin"/>
            </w:r>
            <w:r w:rsidR="00E162A2">
              <w:rPr>
                <w:webHidden/>
              </w:rPr>
              <w:instrText xml:space="preserve"> PAGEREF _Toc207196404 \h </w:instrText>
            </w:r>
            <w:r w:rsidR="00E162A2">
              <w:rPr>
                <w:webHidden/>
              </w:rPr>
            </w:r>
            <w:r w:rsidR="00E162A2">
              <w:rPr>
                <w:webHidden/>
              </w:rPr>
              <w:fldChar w:fldCharType="separate"/>
            </w:r>
            <w:r w:rsidR="002F3AB9">
              <w:rPr>
                <w:webHidden/>
              </w:rPr>
              <w:t>4</w:t>
            </w:r>
            <w:r w:rsidR="00E162A2">
              <w:rPr>
                <w:webHidden/>
              </w:rPr>
              <w:fldChar w:fldCharType="end"/>
            </w:r>
          </w:hyperlink>
        </w:p>
        <w:p w14:paraId="700FCDAF" w14:textId="171D72A3" w:rsidR="00E162A2" w:rsidRDefault="00E162A2">
          <w:pPr>
            <w:pStyle w:val="TOC2"/>
            <w:rPr>
              <w:rFonts w:eastAsiaTheme="minorEastAsia" w:cstheme="minorBidi"/>
              <w:b w:val="0"/>
              <w:smallCaps w:val="0"/>
              <w:kern w:val="2"/>
              <w:sz w:val="24"/>
              <w:szCs w:val="24"/>
              <w14:ligatures w14:val="standardContextual"/>
            </w:rPr>
          </w:pPr>
          <w:hyperlink w:anchor="_Toc207196405" w:history="1">
            <w:r w:rsidRPr="004575C3">
              <w:rPr>
                <w:rStyle w:val="Hyperlink"/>
              </w:rPr>
              <w:t>Short History of the Office of the County Surveyor in WA State (currently called The County Road Engineer):</w:t>
            </w:r>
            <w:r>
              <w:rPr>
                <w:webHidden/>
              </w:rPr>
              <w:tab/>
            </w:r>
            <w:r>
              <w:rPr>
                <w:webHidden/>
              </w:rPr>
              <w:fldChar w:fldCharType="begin"/>
            </w:r>
            <w:r>
              <w:rPr>
                <w:webHidden/>
              </w:rPr>
              <w:instrText xml:space="preserve"> PAGEREF _Toc207196405 \h </w:instrText>
            </w:r>
            <w:r>
              <w:rPr>
                <w:webHidden/>
              </w:rPr>
            </w:r>
            <w:r>
              <w:rPr>
                <w:webHidden/>
              </w:rPr>
              <w:fldChar w:fldCharType="separate"/>
            </w:r>
            <w:r w:rsidR="002F3AB9">
              <w:rPr>
                <w:webHidden/>
              </w:rPr>
              <w:t>4</w:t>
            </w:r>
            <w:r>
              <w:rPr>
                <w:webHidden/>
              </w:rPr>
              <w:fldChar w:fldCharType="end"/>
            </w:r>
          </w:hyperlink>
        </w:p>
        <w:p w14:paraId="2952A84A" w14:textId="6D0E0A10" w:rsidR="00E162A2" w:rsidRDefault="00E162A2">
          <w:pPr>
            <w:pStyle w:val="TOC2"/>
            <w:rPr>
              <w:rFonts w:eastAsiaTheme="minorEastAsia" w:cstheme="minorBidi"/>
              <w:b w:val="0"/>
              <w:smallCaps w:val="0"/>
              <w:kern w:val="2"/>
              <w:sz w:val="24"/>
              <w:szCs w:val="24"/>
              <w14:ligatures w14:val="standardContextual"/>
            </w:rPr>
          </w:pPr>
          <w:hyperlink w:anchor="_Toc207196406" w:history="1">
            <w:r w:rsidRPr="004575C3">
              <w:rPr>
                <w:rStyle w:val="Hyperlink"/>
              </w:rPr>
              <w:t>Historical Listing of Cowlitz County Surveyors/Engineers/Engineers in Charge/Road Engineers:</w:t>
            </w:r>
            <w:r>
              <w:rPr>
                <w:webHidden/>
              </w:rPr>
              <w:tab/>
            </w:r>
            <w:r>
              <w:rPr>
                <w:webHidden/>
              </w:rPr>
              <w:fldChar w:fldCharType="begin"/>
            </w:r>
            <w:r>
              <w:rPr>
                <w:webHidden/>
              </w:rPr>
              <w:instrText xml:space="preserve"> PAGEREF _Toc207196406 \h </w:instrText>
            </w:r>
            <w:r>
              <w:rPr>
                <w:webHidden/>
              </w:rPr>
            </w:r>
            <w:r>
              <w:rPr>
                <w:webHidden/>
              </w:rPr>
              <w:fldChar w:fldCharType="separate"/>
            </w:r>
            <w:r w:rsidR="002F3AB9">
              <w:rPr>
                <w:webHidden/>
              </w:rPr>
              <w:t>8</w:t>
            </w:r>
            <w:r>
              <w:rPr>
                <w:webHidden/>
              </w:rPr>
              <w:fldChar w:fldCharType="end"/>
            </w:r>
          </w:hyperlink>
        </w:p>
        <w:p w14:paraId="630EE025" w14:textId="2AE6C200" w:rsidR="00E162A2" w:rsidRDefault="00E162A2">
          <w:pPr>
            <w:pStyle w:val="TOC2"/>
            <w:rPr>
              <w:rFonts w:eastAsiaTheme="minorEastAsia" w:cstheme="minorBidi"/>
              <w:b w:val="0"/>
              <w:smallCaps w:val="0"/>
              <w:kern w:val="2"/>
              <w:sz w:val="24"/>
              <w:szCs w:val="24"/>
              <w14:ligatures w14:val="standardContextual"/>
            </w:rPr>
          </w:pPr>
          <w:hyperlink w:anchor="_Toc207196407" w:history="1">
            <w:r w:rsidRPr="004575C3">
              <w:rPr>
                <w:rStyle w:val="Hyperlink"/>
              </w:rPr>
              <w:t>Timeline of Important Dates/Laws/Cases (with links):</w:t>
            </w:r>
            <w:r>
              <w:rPr>
                <w:webHidden/>
              </w:rPr>
              <w:tab/>
            </w:r>
            <w:r>
              <w:rPr>
                <w:webHidden/>
              </w:rPr>
              <w:fldChar w:fldCharType="begin"/>
            </w:r>
            <w:r>
              <w:rPr>
                <w:webHidden/>
              </w:rPr>
              <w:instrText xml:space="preserve"> PAGEREF _Toc207196407 \h </w:instrText>
            </w:r>
            <w:r>
              <w:rPr>
                <w:webHidden/>
              </w:rPr>
            </w:r>
            <w:r>
              <w:rPr>
                <w:webHidden/>
              </w:rPr>
              <w:fldChar w:fldCharType="separate"/>
            </w:r>
            <w:r w:rsidR="002F3AB9">
              <w:rPr>
                <w:webHidden/>
              </w:rPr>
              <w:t>11</w:t>
            </w:r>
            <w:r>
              <w:rPr>
                <w:webHidden/>
              </w:rPr>
              <w:fldChar w:fldCharType="end"/>
            </w:r>
          </w:hyperlink>
        </w:p>
        <w:p w14:paraId="4CB9CD4C" w14:textId="1DAD7C5D" w:rsidR="00E162A2" w:rsidRDefault="00E162A2">
          <w:pPr>
            <w:pStyle w:val="TOC1"/>
            <w:rPr>
              <w:rFonts w:eastAsiaTheme="minorEastAsia" w:cstheme="minorBidi"/>
              <w:b w:val="0"/>
              <w:bCs w:val="0"/>
              <w:caps w:val="0"/>
              <w:kern w:val="2"/>
              <w:sz w:val="24"/>
              <w:szCs w:val="24"/>
              <w14:ligatures w14:val="standardContextual"/>
            </w:rPr>
          </w:pPr>
          <w:hyperlink w:anchor="_Toc207196408" w:history="1">
            <w:r w:rsidRPr="004575C3">
              <w:rPr>
                <w:rStyle w:val="Hyperlink"/>
              </w:rPr>
              <w:t>How to Research Cowlitz County Right of Way</w:t>
            </w:r>
            <w:r>
              <w:rPr>
                <w:webHidden/>
              </w:rPr>
              <w:tab/>
            </w:r>
            <w:r>
              <w:rPr>
                <w:webHidden/>
              </w:rPr>
              <w:fldChar w:fldCharType="begin"/>
            </w:r>
            <w:r>
              <w:rPr>
                <w:webHidden/>
              </w:rPr>
              <w:instrText xml:space="preserve"> PAGEREF _Toc207196408 \h </w:instrText>
            </w:r>
            <w:r>
              <w:rPr>
                <w:webHidden/>
              </w:rPr>
            </w:r>
            <w:r>
              <w:rPr>
                <w:webHidden/>
              </w:rPr>
              <w:fldChar w:fldCharType="separate"/>
            </w:r>
            <w:r w:rsidR="002F3AB9">
              <w:rPr>
                <w:webHidden/>
              </w:rPr>
              <w:t>17</w:t>
            </w:r>
            <w:r>
              <w:rPr>
                <w:webHidden/>
              </w:rPr>
              <w:fldChar w:fldCharType="end"/>
            </w:r>
          </w:hyperlink>
        </w:p>
        <w:p w14:paraId="0F05BEFE" w14:textId="4ED22256" w:rsidR="00E162A2" w:rsidRDefault="00E162A2">
          <w:pPr>
            <w:pStyle w:val="TOC2"/>
            <w:rPr>
              <w:rFonts w:eastAsiaTheme="minorEastAsia" w:cstheme="minorBidi"/>
              <w:b w:val="0"/>
              <w:smallCaps w:val="0"/>
              <w:kern w:val="2"/>
              <w:sz w:val="24"/>
              <w:szCs w:val="24"/>
              <w14:ligatures w14:val="standardContextual"/>
            </w:rPr>
          </w:pPr>
          <w:hyperlink w:anchor="_Toc207196409" w:history="1">
            <w:r w:rsidRPr="004575C3">
              <w:rPr>
                <w:rStyle w:val="Hyperlink"/>
              </w:rPr>
              <w:t>County Roadway Dedications “Waivers”:</w:t>
            </w:r>
            <w:r>
              <w:rPr>
                <w:webHidden/>
              </w:rPr>
              <w:tab/>
            </w:r>
            <w:r>
              <w:rPr>
                <w:webHidden/>
              </w:rPr>
              <w:fldChar w:fldCharType="begin"/>
            </w:r>
            <w:r>
              <w:rPr>
                <w:webHidden/>
              </w:rPr>
              <w:instrText xml:space="preserve"> PAGEREF _Toc207196409 \h </w:instrText>
            </w:r>
            <w:r>
              <w:rPr>
                <w:webHidden/>
              </w:rPr>
            </w:r>
            <w:r>
              <w:rPr>
                <w:webHidden/>
              </w:rPr>
              <w:fldChar w:fldCharType="separate"/>
            </w:r>
            <w:r w:rsidR="002F3AB9">
              <w:rPr>
                <w:webHidden/>
              </w:rPr>
              <w:t>19</w:t>
            </w:r>
            <w:r>
              <w:rPr>
                <w:webHidden/>
              </w:rPr>
              <w:fldChar w:fldCharType="end"/>
            </w:r>
          </w:hyperlink>
        </w:p>
        <w:p w14:paraId="6A7CDCB4" w14:textId="2C34B3C8" w:rsidR="00E162A2" w:rsidRDefault="00E162A2">
          <w:pPr>
            <w:pStyle w:val="TOC2"/>
            <w:rPr>
              <w:rFonts w:eastAsiaTheme="minorEastAsia" w:cstheme="minorBidi"/>
              <w:b w:val="0"/>
              <w:smallCaps w:val="0"/>
              <w:kern w:val="2"/>
              <w:sz w:val="24"/>
              <w:szCs w:val="24"/>
              <w14:ligatures w14:val="standardContextual"/>
            </w:rPr>
          </w:pPr>
          <w:hyperlink w:anchor="_Toc207196410" w:history="1">
            <w:r w:rsidRPr="004575C3">
              <w:rPr>
                <w:rStyle w:val="Hyperlink"/>
              </w:rPr>
              <w:t>Cowlitz County Public Works Field Notes:</w:t>
            </w:r>
            <w:r>
              <w:rPr>
                <w:webHidden/>
              </w:rPr>
              <w:tab/>
            </w:r>
            <w:r>
              <w:rPr>
                <w:webHidden/>
              </w:rPr>
              <w:fldChar w:fldCharType="begin"/>
            </w:r>
            <w:r>
              <w:rPr>
                <w:webHidden/>
              </w:rPr>
              <w:instrText xml:space="preserve"> PAGEREF _Toc207196410 \h </w:instrText>
            </w:r>
            <w:r>
              <w:rPr>
                <w:webHidden/>
              </w:rPr>
            </w:r>
            <w:r>
              <w:rPr>
                <w:webHidden/>
              </w:rPr>
              <w:fldChar w:fldCharType="separate"/>
            </w:r>
            <w:r w:rsidR="002F3AB9">
              <w:rPr>
                <w:webHidden/>
              </w:rPr>
              <w:t>19</w:t>
            </w:r>
            <w:r>
              <w:rPr>
                <w:webHidden/>
              </w:rPr>
              <w:fldChar w:fldCharType="end"/>
            </w:r>
          </w:hyperlink>
        </w:p>
        <w:p w14:paraId="532BDBB4" w14:textId="7D50C69A" w:rsidR="00E162A2" w:rsidRDefault="00E162A2">
          <w:pPr>
            <w:pStyle w:val="TOC2"/>
            <w:rPr>
              <w:rFonts w:eastAsiaTheme="minorEastAsia" w:cstheme="minorBidi"/>
              <w:b w:val="0"/>
              <w:smallCaps w:val="0"/>
              <w:kern w:val="2"/>
              <w:sz w:val="24"/>
              <w:szCs w:val="24"/>
              <w14:ligatures w14:val="standardContextual"/>
            </w:rPr>
          </w:pPr>
          <w:hyperlink w:anchor="_Toc207196411" w:history="1">
            <w:r w:rsidRPr="004575C3">
              <w:rPr>
                <w:rStyle w:val="Hyperlink"/>
              </w:rPr>
              <w:t>Things to remember when digging through the Cowlitz County Public Works field books:</w:t>
            </w:r>
            <w:r>
              <w:rPr>
                <w:webHidden/>
              </w:rPr>
              <w:tab/>
            </w:r>
            <w:r>
              <w:rPr>
                <w:webHidden/>
              </w:rPr>
              <w:fldChar w:fldCharType="begin"/>
            </w:r>
            <w:r>
              <w:rPr>
                <w:webHidden/>
              </w:rPr>
              <w:instrText xml:space="preserve"> PAGEREF _Toc207196411 \h </w:instrText>
            </w:r>
            <w:r>
              <w:rPr>
                <w:webHidden/>
              </w:rPr>
            </w:r>
            <w:r>
              <w:rPr>
                <w:webHidden/>
              </w:rPr>
              <w:fldChar w:fldCharType="separate"/>
            </w:r>
            <w:r w:rsidR="002F3AB9">
              <w:rPr>
                <w:webHidden/>
              </w:rPr>
              <w:t>21</w:t>
            </w:r>
            <w:r>
              <w:rPr>
                <w:webHidden/>
              </w:rPr>
              <w:fldChar w:fldCharType="end"/>
            </w:r>
          </w:hyperlink>
        </w:p>
        <w:p w14:paraId="54985AF6" w14:textId="115ACD97" w:rsidR="00E162A2" w:rsidRDefault="00E162A2">
          <w:pPr>
            <w:pStyle w:val="TOC2"/>
            <w:rPr>
              <w:rFonts w:eastAsiaTheme="minorEastAsia" w:cstheme="minorBidi"/>
              <w:b w:val="0"/>
              <w:smallCaps w:val="0"/>
              <w:kern w:val="2"/>
              <w:sz w:val="24"/>
              <w:szCs w:val="24"/>
              <w14:ligatures w14:val="standardContextual"/>
            </w:rPr>
          </w:pPr>
          <w:hyperlink w:anchor="_Toc207196412" w:history="1">
            <w:r w:rsidRPr="004575C3">
              <w:rPr>
                <w:rStyle w:val="Hyperlink"/>
              </w:rPr>
              <w:t>Plats and unrecorded plats in Public Works:</w:t>
            </w:r>
            <w:r>
              <w:rPr>
                <w:webHidden/>
              </w:rPr>
              <w:tab/>
            </w:r>
            <w:r>
              <w:rPr>
                <w:webHidden/>
              </w:rPr>
              <w:fldChar w:fldCharType="begin"/>
            </w:r>
            <w:r>
              <w:rPr>
                <w:webHidden/>
              </w:rPr>
              <w:instrText xml:space="preserve"> PAGEREF _Toc207196412 \h </w:instrText>
            </w:r>
            <w:r>
              <w:rPr>
                <w:webHidden/>
              </w:rPr>
            </w:r>
            <w:r>
              <w:rPr>
                <w:webHidden/>
              </w:rPr>
              <w:fldChar w:fldCharType="separate"/>
            </w:r>
            <w:r w:rsidR="002F3AB9">
              <w:rPr>
                <w:webHidden/>
              </w:rPr>
              <w:t>24</w:t>
            </w:r>
            <w:r>
              <w:rPr>
                <w:webHidden/>
              </w:rPr>
              <w:fldChar w:fldCharType="end"/>
            </w:r>
          </w:hyperlink>
        </w:p>
        <w:p w14:paraId="73E66FA6" w14:textId="54DC8717" w:rsidR="00E162A2" w:rsidRDefault="00E162A2">
          <w:pPr>
            <w:pStyle w:val="TOC2"/>
            <w:rPr>
              <w:rFonts w:eastAsiaTheme="minorEastAsia" w:cstheme="minorBidi"/>
              <w:b w:val="0"/>
              <w:smallCaps w:val="0"/>
              <w:kern w:val="2"/>
              <w:sz w:val="24"/>
              <w:szCs w:val="24"/>
              <w14:ligatures w14:val="standardContextual"/>
            </w:rPr>
          </w:pPr>
          <w:hyperlink w:anchor="_Toc207196413" w:history="1">
            <w:r w:rsidRPr="004575C3">
              <w:rPr>
                <w:rStyle w:val="Hyperlink"/>
              </w:rPr>
              <w:t>Unrecorded Surveys in Public Works research room:</w:t>
            </w:r>
            <w:r>
              <w:rPr>
                <w:webHidden/>
              </w:rPr>
              <w:tab/>
            </w:r>
            <w:r>
              <w:rPr>
                <w:webHidden/>
              </w:rPr>
              <w:fldChar w:fldCharType="begin"/>
            </w:r>
            <w:r>
              <w:rPr>
                <w:webHidden/>
              </w:rPr>
              <w:instrText xml:space="preserve"> PAGEREF _Toc207196413 \h </w:instrText>
            </w:r>
            <w:r>
              <w:rPr>
                <w:webHidden/>
              </w:rPr>
            </w:r>
            <w:r>
              <w:rPr>
                <w:webHidden/>
              </w:rPr>
              <w:fldChar w:fldCharType="separate"/>
            </w:r>
            <w:r w:rsidR="002F3AB9">
              <w:rPr>
                <w:webHidden/>
              </w:rPr>
              <w:t>24</w:t>
            </w:r>
            <w:r>
              <w:rPr>
                <w:webHidden/>
              </w:rPr>
              <w:fldChar w:fldCharType="end"/>
            </w:r>
          </w:hyperlink>
        </w:p>
        <w:p w14:paraId="6A561CCD" w14:textId="053E4929" w:rsidR="00E162A2" w:rsidRDefault="00E162A2">
          <w:pPr>
            <w:pStyle w:val="TOC2"/>
            <w:rPr>
              <w:rFonts w:eastAsiaTheme="minorEastAsia" w:cstheme="minorBidi"/>
              <w:b w:val="0"/>
              <w:smallCaps w:val="0"/>
              <w:kern w:val="2"/>
              <w:sz w:val="24"/>
              <w:szCs w:val="24"/>
              <w14:ligatures w14:val="standardContextual"/>
            </w:rPr>
          </w:pPr>
          <w:hyperlink w:anchor="_Toc207196414" w:history="1">
            <w:r w:rsidRPr="004575C3">
              <w:rPr>
                <w:rStyle w:val="Hyperlink"/>
              </w:rPr>
              <w:t>Unrecorded Surveys in Map Cases (long square tubes):</w:t>
            </w:r>
            <w:r>
              <w:rPr>
                <w:webHidden/>
              </w:rPr>
              <w:tab/>
            </w:r>
            <w:r>
              <w:rPr>
                <w:webHidden/>
              </w:rPr>
              <w:fldChar w:fldCharType="begin"/>
            </w:r>
            <w:r>
              <w:rPr>
                <w:webHidden/>
              </w:rPr>
              <w:instrText xml:space="preserve"> PAGEREF _Toc207196414 \h </w:instrText>
            </w:r>
            <w:r>
              <w:rPr>
                <w:webHidden/>
              </w:rPr>
            </w:r>
            <w:r>
              <w:rPr>
                <w:webHidden/>
              </w:rPr>
              <w:fldChar w:fldCharType="separate"/>
            </w:r>
            <w:r w:rsidR="002F3AB9">
              <w:rPr>
                <w:webHidden/>
              </w:rPr>
              <w:t>25</w:t>
            </w:r>
            <w:r>
              <w:rPr>
                <w:webHidden/>
              </w:rPr>
              <w:fldChar w:fldCharType="end"/>
            </w:r>
          </w:hyperlink>
        </w:p>
        <w:p w14:paraId="049BDB17" w14:textId="4B771236" w:rsidR="00E162A2" w:rsidRDefault="00E162A2">
          <w:pPr>
            <w:pStyle w:val="TOC2"/>
            <w:rPr>
              <w:rFonts w:eastAsiaTheme="minorEastAsia" w:cstheme="minorBidi"/>
              <w:b w:val="0"/>
              <w:smallCaps w:val="0"/>
              <w:kern w:val="2"/>
              <w:sz w:val="24"/>
              <w:szCs w:val="24"/>
              <w14:ligatures w14:val="standardContextual"/>
            </w:rPr>
          </w:pPr>
          <w:hyperlink w:anchor="_Toc207196415" w:history="1">
            <w:r w:rsidRPr="004575C3">
              <w:rPr>
                <w:rStyle w:val="Hyperlink"/>
              </w:rPr>
              <w:t>Roadway Establishments:</w:t>
            </w:r>
            <w:r>
              <w:rPr>
                <w:webHidden/>
              </w:rPr>
              <w:tab/>
            </w:r>
            <w:r>
              <w:rPr>
                <w:webHidden/>
              </w:rPr>
              <w:fldChar w:fldCharType="begin"/>
            </w:r>
            <w:r>
              <w:rPr>
                <w:webHidden/>
              </w:rPr>
              <w:instrText xml:space="preserve"> PAGEREF _Toc207196415 \h </w:instrText>
            </w:r>
            <w:r>
              <w:rPr>
                <w:webHidden/>
              </w:rPr>
            </w:r>
            <w:r>
              <w:rPr>
                <w:webHidden/>
              </w:rPr>
              <w:fldChar w:fldCharType="separate"/>
            </w:r>
            <w:r w:rsidR="002F3AB9">
              <w:rPr>
                <w:webHidden/>
              </w:rPr>
              <w:t>25</w:t>
            </w:r>
            <w:r>
              <w:rPr>
                <w:webHidden/>
              </w:rPr>
              <w:fldChar w:fldCharType="end"/>
            </w:r>
          </w:hyperlink>
        </w:p>
        <w:p w14:paraId="6A30A312" w14:textId="26CDCC14" w:rsidR="00E162A2" w:rsidRDefault="00E162A2">
          <w:pPr>
            <w:pStyle w:val="TOC2"/>
            <w:rPr>
              <w:rFonts w:eastAsiaTheme="minorEastAsia" w:cstheme="minorBidi"/>
              <w:b w:val="0"/>
              <w:smallCaps w:val="0"/>
              <w:kern w:val="2"/>
              <w:sz w:val="24"/>
              <w:szCs w:val="24"/>
              <w14:ligatures w14:val="standardContextual"/>
            </w:rPr>
          </w:pPr>
          <w:hyperlink w:anchor="_Toc207196416" w:history="1">
            <w:r w:rsidRPr="004575C3">
              <w:rPr>
                <w:rStyle w:val="Hyperlink"/>
              </w:rPr>
              <w:t>Unrecorded Survey Maps from the 1970s, 1980s, and 1990s:</w:t>
            </w:r>
            <w:r>
              <w:rPr>
                <w:webHidden/>
              </w:rPr>
              <w:tab/>
            </w:r>
            <w:r>
              <w:rPr>
                <w:webHidden/>
              </w:rPr>
              <w:fldChar w:fldCharType="begin"/>
            </w:r>
            <w:r>
              <w:rPr>
                <w:webHidden/>
              </w:rPr>
              <w:instrText xml:space="preserve"> PAGEREF _Toc207196416 \h </w:instrText>
            </w:r>
            <w:r>
              <w:rPr>
                <w:webHidden/>
              </w:rPr>
            </w:r>
            <w:r>
              <w:rPr>
                <w:webHidden/>
              </w:rPr>
              <w:fldChar w:fldCharType="separate"/>
            </w:r>
            <w:r w:rsidR="002F3AB9">
              <w:rPr>
                <w:webHidden/>
              </w:rPr>
              <w:t>26</w:t>
            </w:r>
            <w:r>
              <w:rPr>
                <w:webHidden/>
              </w:rPr>
              <w:fldChar w:fldCharType="end"/>
            </w:r>
          </w:hyperlink>
        </w:p>
        <w:p w14:paraId="66ECDFB3" w14:textId="642E8A81" w:rsidR="00E162A2" w:rsidRDefault="00E162A2">
          <w:pPr>
            <w:pStyle w:val="TOC2"/>
            <w:rPr>
              <w:rFonts w:eastAsiaTheme="minorEastAsia" w:cstheme="minorBidi"/>
              <w:b w:val="0"/>
              <w:smallCaps w:val="0"/>
              <w:kern w:val="2"/>
              <w:sz w:val="24"/>
              <w:szCs w:val="24"/>
              <w14:ligatures w14:val="standardContextual"/>
            </w:rPr>
          </w:pPr>
          <w:hyperlink w:anchor="_Toc207196417" w:history="1">
            <w:r w:rsidRPr="004575C3">
              <w:rPr>
                <w:rStyle w:val="Hyperlink"/>
              </w:rPr>
              <w:t>Andrew (Alvin) Bystrom private survey files:</w:t>
            </w:r>
            <w:r>
              <w:rPr>
                <w:webHidden/>
              </w:rPr>
              <w:tab/>
            </w:r>
            <w:r>
              <w:rPr>
                <w:webHidden/>
              </w:rPr>
              <w:fldChar w:fldCharType="begin"/>
            </w:r>
            <w:r>
              <w:rPr>
                <w:webHidden/>
              </w:rPr>
              <w:instrText xml:space="preserve"> PAGEREF _Toc207196417 \h </w:instrText>
            </w:r>
            <w:r>
              <w:rPr>
                <w:webHidden/>
              </w:rPr>
            </w:r>
            <w:r>
              <w:rPr>
                <w:webHidden/>
              </w:rPr>
              <w:fldChar w:fldCharType="separate"/>
            </w:r>
            <w:r w:rsidR="002F3AB9">
              <w:rPr>
                <w:webHidden/>
              </w:rPr>
              <w:t>26</w:t>
            </w:r>
            <w:r>
              <w:rPr>
                <w:webHidden/>
              </w:rPr>
              <w:fldChar w:fldCharType="end"/>
            </w:r>
          </w:hyperlink>
        </w:p>
        <w:p w14:paraId="284EC107" w14:textId="3CB8FA45" w:rsidR="00E162A2" w:rsidRDefault="00E162A2">
          <w:pPr>
            <w:pStyle w:val="TOC2"/>
            <w:rPr>
              <w:rFonts w:eastAsiaTheme="minorEastAsia" w:cstheme="minorBidi"/>
              <w:b w:val="0"/>
              <w:smallCaps w:val="0"/>
              <w:kern w:val="2"/>
              <w:sz w:val="24"/>
              <w:szCs w:val="24"/>
              <w14:ligatures w14:val="standardContextual"/>
            </w:rPr>
          </w:pPr>
          <w:hyperlink w:anchor="_Toc207196418" w:history="1">
            <w:r w:rsidRPr="004575C3">
              <w:rPr>
                <w:rStyle w:val="Hyperlink"/>
              </w:rPr>
              <w:t>Claud Davolt private survey files:</w:t>
            </w:r>
            <w:r>
              <w:rPr>
                <w:webHidden/>
              </w:rPr>
              <w:tab/>
            </w:r>
            <w:r>
              <w:rPr>
                <w:webHidden/>
              </w:rPr>
              <w:fldChar w:fldCharType="begin"/>
            </w:r>
            <w:r>
              <w:rPr>
                <w:webHidden/>
              </w:rPr>
              <w:instrText xml:space="preserve"> PAGEREF _Toc207196418 \h </w:instrText>
            </w:r>
            <w:r>
              <w:rPr>
                <w:webHidden/>
              </w:rPr>
            </w:r>
            <w:r>
              <w:rPr>
                <w:webHidden/>
              </w:rPr>
              <w:fldChar w:fldCharType="separate"/>
            </w:r>
            <w:r w:rsidR="002F3AB9">
              <w:rPr>
                <w:webHidden/>
              </w:rPr>
              <w:t>26</w:t>
            </w:r>
            <w:r>
              <w:rPr>
                <w:webHidden/>
              </w:rPr>
              <w:fldChar w:fldCharType="end"/>
            </w:r>
          </w:hyperlink>
        </w:p>
        <w:p w14:paraId="704FEBB4" w14:textId="288464B4" w:rsidR="00E162A2" w:rsidRDefault="00E162A2">
          <w:pPr>
            <w:pStyle w:val="TOC2"/>
            <w:rPr>
              <w:rFonts w:eastAsiaTheme="minorEastAsia" w:cstheme="minorBidi"/>
              <w:b w:val="0"/>
              <w:smallCaps w:val="0"/>
              <w:kern w:val="2"/>
              <w:sz w:val="24"/>
              <w:szCs w:val="24"/>
              <w14:ligatures w14:val="standardContextual"/>
            </w:rPr>
          </w:pPr>
          <w:hyperlink w:anchor="_Toc207196419" w:history="1">
            <w:r w:rsidRPr="004575C3">
              <w:rPr>
                <w:rStyle w:val="Hyperlink"/>
              </w:rPr>
              <w:t>FM Lane private survey files:</w:t>
            </w:r>
            <w:r>
              <w:rPr>
                <w:webHidden/>
              </w:rPr>
              <w:tab/>
            </w:r>
            <w:r>
              <w:rPr>
                <w:webHidden/>
              </w:rPr>
              <w:fldChar w:fldCharType="begin"/>
            </w:r>
            <w:r>
              <w:rPr>
                <w:webHidden/>
              </w:rPr>
              <w:instrText xml:space="preserve"> PAGEREF _Toc207196419 \h </w:instrText>
            </w:r>
            <w:r>
              <w:rPr>
                <w:webHidden/>
              </w:rPr>
            </w:r>
            <w:r>
              <w:rPr>
                <w:webHidden/>
              </w:rPr>
              <w:fldChar w:fldCharType="separate"/>
            </w:r>
            <w:r w:rsidR="002F3AB9">
              <w:rPr>
                <w:webHidden/>
              </w:rPr>
              <w:t>27</w:t>
            </w:r>
            <w:r>
              <w:rPr>
                <w:webHidden/>
              </w:rPr>
              <w:fldChar w:fldCharType="end"/>
            </w:r>
          </w:hyperlink>
        </w:p>
        <w:p w14:paraId="45124124" w14:textId="0997CBC7" w:rsidR="00E162A2" w:rsidRDefault="00E162A2">
          <w:pPr>
            <w:pStyle w:val="TOC2"/>
            <w:rPr>
              <w:rFonts w:eastAsiaTheme="minorEastAsia" w:cstheme="minorBidi"/>
              <w:b w:val="0"/>
              <w:smallCaps w:val="0"/>
              <w:kern w:val="2"/>
              <w:sz w:val="24"/>
              <w:szCs w:val="24"/>
              <w14:ligatures w14:val="standardContextual"/>
            </w:rPr>
          </w:pPr>
          <w:hyperlink w:anchor="_Toc207196420" w:history="1">
            <w:r w:rsidRPr="004575C3">
              <w:rPr>
                <w:rStyle w:val="Hyperlink"/>
              </w:rPr>
              <w:t>Road Files:</w:t>
            </w:r>
            <w:r>
              <w:rPr>
                <w:webHidden/>
              </w:rPr>
              <w:tab/>
            </w:r>
            <w:r>
              <w:rPr>
                <w:webHidden/>
              </w:rPr>
              <w:fldChar w:fldCharType="begin"/>
            </w:r>
            <w:r>
              <w:rPr>
                <w:webHidden/>
              </w:rPr>
              <w:instrText xml:space="preserve"> PAGEREF _Toc207196420 \h </w:instrText>
            </w:r>
            <w:r>
              <w:rPr>
                <w:webHidden/>
              </w:rPr>
            </w:r>
            <w:r>
              <w:rPr>
                <w:webHidden/>
              </w:rPr>
              <w:fldChar w:fldCharType="separate"/>
            </w:r>
            <w:r w:rsidR="002F3AB9">
              <w:rPr>
                <w:webHidden/>
              </w:rPr>
              <w:t>27</w:t>
            </w:r>
            <w:r>
              <w:rPr>
                <w:webHidden/>
              </w:rPr>
              <w:fldChar w:fldCharType="end"/>
            </w:r>
          </w:hyperlink>
        </w:p>
        <w:p w14:paraId="6859D984" w14:textId="5562A284" w:rsidR="00E162A2" w:rsidRDefault="00E162A2">
          <w:pPr>
            <w:pStyle w:val="TOC2"/>
            <w:rPr>
              <w:rFonts w:eastAsiaTheme="minorEastAsia" w:cstheme="minorBidi"/>
              <w:b w:val="0"/>
              <w:smallCaps w:val="0"/>
              <w:kern w:val="2"/>
              <w:sz w:val="24"/>
              <w:szCs w:val="24"/>
              <w14:ligatures w14:val="standardContextual"/>
            </w:rPr>
          </w:pPr>
          <w:hyperlink w:anchor="_Toc207196421" w:history="1">
            <w:r w:rsidRPr="004575C3">
              <w:rPr>
                <w:rStyle w:val="Hyperlink"/>
              </w:rPr>
              <w:t>Road Name Changes:</w:t>
            </w:r>
            <w:r>
              <w:rPr>
                <w:webHidden/>
              </w:rPr>
              <w:tab/>
            </w:r>
            <w:r>
              <w:rPr>
                <w:webHidden/>
              </w:rPr>
              <w:fldChar w:fldCharType="begin"/>
            </w:r>
            <w:r>
              <w:rPr>
                <w:webHidden/>
              </w:rPr>
              <w:instrText xml:space="preserve"> PAGEREF _Toc207196421 \h </w:instrText>
            </w:r>
            <w:r>
              <w:rPr>
                <w:webHidden/>
              </w:rPr>
            </w:r>
            <w:r>
              <w:rPr>
                <w:webHidden/>
              </w:rPr>
              <w:fldChar w:fldCharType="separate"/>
            </w:r>
            <w:r w:rsidR="002F3AB9">
              <w:rPr>
                <w:webHidden/>
              </w:rPr>
              <w:t>27</w:t>
            </w:r>
            <w:r>
              <w:rPr>
                <w:webHidden/>
              </w:rPr>
              <w:fldChar w:fldCharType="end"/>
            </w:r>
          </w:hyperlink>
        </w:p>
        <w:p w14:paraId="59FA9C2E" w14:textId="09D416F4" w:rsidR="00E162A2" w:rsidRDefault="00E162A2">
          <w:pPr>
            <w:pStyle w:val="TOC2"/>
            <w:rPr>
              <w:rFonts w:eastAsiaTheme="minorEastAsia" w:cstheme="minorBidi"/>
              <w:b w:val="0"/>
              <w:smallCaps w:val="0"/>
              <w:kern w:val="2"/>
              <w:sz w:val="24"/>
              <w:szCs w:val="24"/>
              <w14:ligatures w14:val="standardContextual"/>
            </w:rPr>
          </w:pPr>
          <w:hyperlink w:anchor="_Toc207196422" w:history="1">
            <w:r w:rsidRPr="004575C3">
              <w:rPr>
                <w:rStyle w:val="Hyperlink"/>
              </w:rPr>
              <w:t>Road Index Books/Maps:</w:t>
            </w:r>
            <w:r>
              <w:rPr>
                <w:webHidden/>
              </w:rPr>
              <w:tab/>
            </w:r>
            <w:r>
              <w:rPr>
                <w:webHidden/>
              </w:rPr>
              <w:fldChar w:fldCharType="begin"/>
            </w:r>
            <w:r>
              <w:rPr>
                <w:webHidden/>
              </w:rPr>
              <w:instrText xml:space="preserve"> PAGEREF _Toc207196422 \h </w:instrText>
            </w:r>
            <w:r>
              <w:rPr>
                <w:webHidden/>
              </w:rPr>
            </w:r>
            <w:r>
              <w:rPr>
                <w:webHidden/>
              </w:rPr>
              <w:fldChar w:fldCharType="separate"/>
            </w:r>
            <w:r w:rsidR="002F3AB9">
              <w:rPr>
                <w:webHidden/>
              </w:rPr>
              <w:t>29</w:t>
            </w:r>
            <w:r>
              <w:rPr>
                <w:webHidden/>
              </w:rPr>
              <w:fldChar w:fldCharType="end"/>
            </w:r>
          </w:hyperlink>
        </w:p>
        <w:p w14:paraId="7E467AE1" w14:textId="02B8403A" w:rsidR="00E162A2" w:rsidRDefault="00E162A2">
          <w:pPr>
            <w:pStyle w:val="TOC2"/>
            <w:rPr>
              <w:rFonts w:eastAsiaTheme="minorEastAsia" w:cstheme="minorBidi"/>
              <w:b w:val="0"/>
              <w:smallCaps w:val="0"/>
              <w:kern w:val="2"/>
              <w:sz w:val="24"/>
              <w:szCs w:val="24"/>
              <w14:ligatures w14:val="standardContextual"/>
            </w:rPr>
          </w:pPr>
          <w:hyperlink w:anchor="_Toc207196423" w:history="1">
            <w:r w:rsidRPr="004575C3">
              <w:rPr>
                <w:rStyle w:val="Hyperlink"/>
              </w:rPr>
              <w:t>Road Logs:</w:t>
            </w:r>
            <w:r>
              <w:rPr>
                <w:webHidden/>
              </w:rPr>
              <w:tab/>
            </w:r>
            <w:r>
              <w:rPr>
                <w:webHidden/>
              </w:rPr>
              <w:fldChar w:fldCharType="begin"/>
            </w:r>
            <w:r>
              <w:rPr>
                <w:webHidden/>
              </w:rPr>
              <w:instrText xml:space="preserve"> PAGEREF _Toc207196423 \h </w:instrText>
            </w:r>
            <w:r>
              <w:rPr>
                <w:webHidden/>
              </w:rPr>
            </w:r>
            <w:r>
              <w:rPr>
                <w:webHidden/>
              </w:rPr>
              <w:fldChar w:fldCharType="separate"/>
            </w:r>
            <w:r w:rsidR="002F3AB9">
              <w:rPr>
                <w:webHidden/>
              </w:rPr>
              <w:t>30</w:t>
            </w:r>
            <w:r>
              <w:rPr>
                <w:webHidden/>
              </w:rPr>
              <w:fldChar w:fldCharType="end"/>
            </w:r>
          </w:hyperlink>
        </w:p>
        <w:p w14:paraId="70E518B3" w14:textId="0AEE066A" w:rsidR="00E162A2" w:rsidRDefault="00E162A2">
          <w:pPr>
            <w:pStyle w:val="TOC2"/>
            <w:rPr>
              <w:rFonts w:eastAsiaTheme="minorEastAsia" w:cstheme="minorBidi"/>
              <w:b w:val="0"/>
              <w:smallCaps w:val="0"/>
              <w:kern w:val="2"/>
              <w:sz w:val="24"/>
              <w:szCs w:val="24"/>
              <w14:ligatures w14:val="standardContextual"/>
            </w:rPr>
          </w:pPr>
          <w:hyperlink w:anchor="_Toc207196424" w:history="1">
            <w:r w:rsidRPr="004575C3">
              <w:rPr>
                <w:rStyle w:val="Hyperlink"/>
              </w:rPr>
              <w:t>Bridge Logs/Files/Inspection Reports:</w:t>
            </w:r>
            <w:r>
              <w:rPr>
                <w:webHidden/>
              </w:rPr>
              <w:tab/>
            </w:r>
            <w:r>
              <w:rPr>
                <w:webHidden/>
              </w:rPr>
              <w:fldChar w:fldCharType="begin"/>
            </w:r>
            <w:r>
              <w:rPr>
                <w:webHidden/>
              </w:rPr>
              <w:instrText xml:space="preserve"> PAGEREF _Toc207196424 \h </w:instrText>
            </w:r>
            <w:r>
              <w:rPr>
                <w:webHidden/>
              </w:rPr>
            </w:r>
            <w:r>
              <w:rPr>
                <w:webHidden/>
              </w:rPr>
              <w:fldChar w:fldCharType="separate"/>
            </w:r>
            <w:r w:rsidR="002F3AB9">
              <w:rPr>
                <w:webHidden/>
              </w:rPr>
              <w:t>31</w:t>
            </w:r>
            <w:r>
              <w:rPr>
                <w:webHidden/>
              </w:rPr>
              <w:fldChar w:fldCharType="end"/>
            </w:r>
          </w:hyperlink>
        </w:p>
        <w:p w14:paraId="1FF17ABF" w14:textId="7B627375" w:rsidR="00E162A2" w:rsidRDefault="00E162A2">
          <w:pPr>
            <w:pStyle w:val="TOC2"/>
            <w:rPr>
              <w:rFonts w:eastAsiaTheme="minorEastAsia" w:cstheme="minorBidi"/>
              <w:b w:val="0"/>
              <w:smallCaps w:val="0"/>
              <w:kern w:val="2"/>
              <w:sz w:val="24"/>
              <w:szCs w:val="24"/>
              <w14:ligatures w14:val="standardContextual"/>
            </w:rPr>
          </w:pPr>
          <w:hyperlink w:anchor="_Toc207196425" w:history="1">
            <w:r w:rsidRPr="004575C3">
              <w:rPr>
                <w:rStyle w:val="Hyperlink"/>
              </w:rPr>
              <w:t>Road Books:</w:t>
            </w:r>
            <w:r>
              <w:rPr>
                <w:webHidden/>
              </w:rPr>
              <w:tab/>
            </w:r>
            <w:r>
              <w:rPr>
                <w:webHidden/>
              </w:rPr>
              <w:fldChar w:fldCharType="begin"/>
            </w:r>
            <w:r>
              <w:rPr>
                <w:webHidden/>
              </w:rPr>
              <w:instrText xml:space="preserve"> PAGEREF _Toc207196425 \h </w:instrText>
            </w:r>
            <w:r>
              <w:rPr>
                <w:webHidden/>
              </w:rPr>
            </w:r>
            <w:r>
              <w:rPr>
                <w:webHidden/>
              </w:rPr>
              <w:fldChar w:fldCharType="separate"/>
            </w:r>
            <w:r w:rsidR="002F3AB9">
              <w:rPr>
                <w:webHidden/>
              </w:rPr>
              <w:t>31</w:t>
            </w:r>
            <w:r>
              <w:rPr>
                <w:webHidden/>
              </w:rPr>
              <w:fldChar w:fldCharType="end"/>
            </w:r>
          </w:hyperlink>
        </w:p>
        <w:p w14:paraId="0DFEC4A3" w14:textId="59A8643E" w:rsidR="00E162A2" w:rsidRDefault="00E162A2">
          <w:pPr>
            <w:pStyle w:val="TOC2"/>
            <w:rPr>
              <w:rFonts w:eastAsiaTheme="minorEastAsia" w:cstheme="minorBidi"/>
              <w:b w:val="0"/>
              <w:smallCaps w:val="0"/>
              <w:kern w:val="2"/>
              <w:sz w:val="24"/>
              <w:szCs w:val="24"/>
              <w14:ligatures w14:val="standardContextual"/>
            </w:rPr>
          </w:pPr>
          <w:hyperlink w:anchor="_Toc207196426" w:history="1">
            <w:r w:rsidRPr="004575C3">
              <w:rPr>
                <w:rStyle w:val="Hyperlink"/>
              </w:rPr>
              <w:t>Roadway Maps/Plans:</w:t>
            </w:r>
            <w:r>
              <w:rPr>
                <w:webHidden/>
              </w:rPr>
              <w:tab/>
            </w:r>
            <w:r>
              <w:rPr>
                <w:webHidden/>
              </w:rPr>
              <w:fldChar w:fldCharType="begin"/>
            </w:r>
            <w:r>
              <w:rPr>
                <w:webHidden/>
              </w:rPr>
              <w:instrText xml:space="preserve"> PAGEREF _Toc207196426 \h </w:instrText>
            </w:r>
            <w:r>
              <w:rPr>
                <w:webHidden/>
              </w:rPr>
            </w:r>
            <w:r>
              <w:rPr>
                <w:webHidden/>
              </w:rPr>
              <w:fldChar w:fldCharType="separate"/>
            </w:r>
            <w:r w:rsidR="002F3AB9">
              <w:rPr>
                <w:webHidden/>
              </w:rPr>
              <w:t>31</w:t>
            </w:r>
            <w:r>
              <w:rPr>
                <w:webHidden/>
              </w:rPr>
              <w:fldChar w:fldCharType="end"/>
            </w:r>
          </w:hyperlink>
        </w:p>
        <w:p w14:paraId="01CA4D20" w14:textId="0E463C6F" w:rsidR="00E162A2" w:rsidRDefault="00E162A2">
          <w:pPr>
            <w:pStyle w:val="TOC2"/>
            <w:rPr>
              <w:rFonts w:eastAsiaTheme="minorEastAsia" w:cstheme="minorBidi"/>
              <w:b w:val="0"/>
              <w:smallCaps w:val="0"/>
              <w:kern w:val="2"/>
              <w:sz w:val="24"/>
              <w:szCs w:val="24"/>
              <w14:ligatures w14:val="standardContextual"/>
            </w:rPr>
          </w:pPr>
          <w:hyperlink w:anchor="_Toc207196427" w:history="1">
            <w:r w:rsidRPr="004575C3">
              <w:rPr>
                <w:rStyle w:val="Hyperlink"/>
              </w:rPr>
              <w:t>Roadway Vacations:</w:t>
            </w:r>
            <w:r>
              <w:rPr>
                <w:webHidden/>
              </w:rPr>
              <w:tab/>
            </w:r>
            <w:r>
              <w:rPr>
                <w:webHidden/>
              </w:rPr>
              <w:fldChar w:fldCharType="begin"/>
            </w:r>
            <w:r>
              <w:rPr>
                <w:webHidden/>
              </w:rPr>
              <w:instrText xml:space="preserve"> PAGEREF _Toc207196427 \h </w:instrText>
            </w:r>
            <w:r>
              <w:rPr>
                <w:webHidden/>
              </w:rPr>
            </w:r>
            <w:r>
              <w:rPr>
                <w:webHidden/>
              </w:rPr>
              <w:fldChar w:fldCharType="separate"/>
            </w:r>
            <w:r w:rsidR="002F3AB9">
              <w:rPr>
                <w:webHidden/>
              </w:rPr>
              <w:t>32</w:t>
            </w:r>
            <w:r>
              <w:rPr>
                <w:webHidden/>
              </w:rPr>
              <w:fldChar w:fldCharType="end"/>
            </w:r>
          </w:hyperlink>
        </w:p>
        <w:p w14:paraId="48FD8909" w14:textId="258608C1" w:rsidR="00E162A2" w:rsidRDefault="00E162A2">
          <w:pPr>
            <w:pStyle w:val="TOC2"/>
            <w:rPr>
              <w:rFonts w:eastAsiaTheme="minorEastAsia" w:cstheme="minorBidi"/>
              <w:b w:val="0"/>
              <w:smallCaps w:val="0"/>
              <w:kern w:val="2"/>
              <w:sz w:val="24"/>
              <w:szCs w:val="24"/>
              <w14:ligatures w14:val="standardContextual"/>
            </w:rPr>
          </w:pPr>
          <w:hyperlink w:anchor="_Toc207196428" w:history="1">
            <w:r w:rsidRPr="004575C3">
              <w:rPr>
                <w:rStyle w:val="Hyperlink"/>
              </w:rPr>
              <w:t>Volcano Roads:</w:t>
            </w:r>
            <w:r>
              <w:rPr>
                <w:webHidden/>
              </w:rPr>
              <w:tab/>
            </w:r>
            <w:r>
              <w:rPr>
                <w:webHidden/>
              </w:rPr>
              <w:fldChar w:fldCharType="begin"/>
            </w:r>
            <w:r>
              <w:rPr>
                <w:webHidden/>
              </w:rPr>
              <w:instrText xml:space="preserve"> PAGEREF _Toc207196428 \h </w:instrText>
            </w:r>
            <w:r>
              <w:rPr>
                <w:webHidden/>
              </w:rPr>
            </w:r>
            <w:r>
              <w:rPr>
                <w:webHidden/>
              </w:rPr>
              <w:fldChar w:fldCharType="separate"/>
            </w:r>
            <w:r w:rsidR="002F3AB9">
              <w:rPr>
                <w:webHidden/>
              </w:rPr>
              <w:t>32</w:t>
            </w:r>
            <w:r>
              <w:rPr>
                <w:webHidden/>
              </w:rPr>
              <w:fldChar w:fldCharType="end"/>
            </w:r>
          </w:hyperlink>
        </w:p>
        <w:p w14:paraId="417EF1E4" w14:textId="0D47AC42" w:rsidR="00E162A2" w:rsidRDefault="00E162A2">
          <w:pPr>
            <w:pStyle w:val="TOC2"/>
            <w:rPr>
              <w:rFonts w:eastAsiaTheme="minorEastAsia" w:cstheme="minorBidi"/>
              <w:b w:val="0"/>
              <w:smallCaps w:val="0"/>
              <w:kern w:val="2"/>
              <w:sz w:val="24"/>
              <w:szCs w:val="24"/>
              <w14:ligatures w14:val="standardContextual"/>
            </w:rPr>
          </w:pPr>
          <w:hyperlink w:anchor="_Toc207196429" w:history="1">
            <w:r w:rsidRPr="004575C3">
              <w:rPr>
                <w:rStyle w:val="Hyperlink"/>
              </w:rPr>
              <w:t>1980s – 1997 survey maps:</w:t>
            </w:r>
            <w:r>
              <w:rPr>
                <w:webHidden/>
              </w:rPr>
              <w:tab/>
            </w:r>
            <w:r>
              <w:rPr>
                <w:webHidden/>
              </w:rPr>
              <w:fldChar w:fldCharType="begin"/>
            </w:r>
            <w:r>
              <w:rPr>
                <w:webHidden/>
              </w:rPr>
              <w:instrText xml:space="preserve"> PAGEREF _Toc207196429 \h </w:instrText>
            </w:r>
            <w:r>
              <w:rPr>
                <w:webHidden/>
              </w:rPr>
            </w:r>
            <w:r>
              <w:rPr>
                <w:webHidden/>
              </w:rPr>
              <w:fldChar w:fldCharType="separate"/>
            </w:r>
            <w:r w:rsidR="002F3AB9">
              <w:rPr>
                <w:webHidden/>
              </w:rPr>
              <w:t>32</w:t>
            </w:r>
            <w:r>
              <w:rPr>
                <w:webHidden/>
              </w:rPr>
              <w:fldChar w:fldCharType="end"/>
            </w:r>
          </w:hyperlink>
        </w:p>
        <w:p w14:paraId="3E129D95" w14:textId="785836CD" w:rsidR="00E162A2" w:rsidRDefault="00E162A2">
          <w:pPr>
            <w:pStyle w:val="TOC2"/>
            <w:rPr>
              <w:rFonts w:eastAsiaTheme="minorEastAsia" w:cstheme="minorBidi"/>
              <w:b w:val="0"/>
              <w:smallCaps w:val="0"/>
              <w:kern w:val="2"/>
              <w:sz w:val="24"/>
              <w:szCs w:val="24"/>
              <w14:ligatures w14:val="standardContextual"/>
            </w:rPr>
          </w:pPr>
          <w:hyperlink w:anchor="_Toc207196430" w:history="1">
            <w:r w:rsidRPr="004575C3">
              <w:rPr>
                <w:rStyle w:val="Hyperlink"/>
              </w:rPr>
              <w:t>Segregated Construction Field Books:</w:t>
            </w:r>
            <w:r>
              <w:rPr>
                <w:webHidden/>
              </w:rPr>
              <w:tab/>
            </w:r>
            <w:r>
              <w:rPr>
                <w:webHidden/>
              </w:rPr>
              <w:fldChar w:fldCharType="begin"/>
            </w:r>
            <w:r>
              <w:rPr>
                <w:webHidden/>
              </w:rPr>
              <w:instrText xml:space="preserve"> PAGEREF _Toc207196430 \h </w:instrText>
            </w:r>
            <w:r>
              <w:rPr>
                <w:webHidden/>
              </w:rPr>
            </w:r>
            <w:r>
              <w:rPr>
                <w:webHidden/>
              </w:rPr>
              <w:fldChar w:fldCharType="separate"/>
            </w:r>
            <w:r w:rsidR="002F3AB9">
              <w:rPr>
                <w:webHidden/>
              </w:rPr>
              <w:t>33</w:t>
            </w:r>
            <w:r>
              <w:rPr>
                <w:webHidden/>
              </w:rPr>
              <w:fldChar w:fldCharType="end"/>
            </w:r>
          </w:hyperlink>
        </w:p>
        <w:p w14:paraId="6B342A3A" w14:textId="5C81F326" w:rsidR="00E162A2" w:rsidRDefault="00E162A2">
          <w:pPr>
            <w:pStyle w:val="TOC2"/>
            <w:rPr>
              <w:rFonts w:eastAsiaTheme="minorEastAsia" w:cstheme="minorBidi"/>
              <w:b w:val="0"/>
              <w:smallCaps w:val="0"/>
              <w:kern w:val="2"/>
              <w:sz w:val="24"/>
              <w:szCs w:val="24"/>
              <w14:ligatures w14:val="standardContextual"/>
            </w:rPr>
          </w:pPr>
          <w:hyperlink w:anchor="_Toc207196431" w:history="1">
            <w:r w:rsidRPr="004575C3">
              <w:rPr>
                <w:rStyle w:val="Hyperlink"/>
              </w:rPr>
              <w:t>Professional Land Surveyor Surveys (1998 to 2011):</w:t>
            </w:r>
            <w:r>
              <w:rPr>
                <w:webHidden/>
              </w:rPr>
              <w:tab/>
            </w:r>
            <w:r>
              <w:rPr>
                <w:webHidden/>
              </w:rPr>
              <w:fldChar w:fldCharType="begin"/>
            </w:r>
            <w:r>
              <w:rPr>
                <w:webHidden/>
              </w:rPr>
              <w:instrText xml:space="preserve"> PAGEREF _Toc207196431 \h </w:instrText>
            </w:r>
            <w:r>
              <w:rPr>
                <w:webHidden/>
              </w:rPr>
            </w:r>
            <w:r>
              <w:rPr>
                <w:webHidden/>
              </w:rPr>
              <w:fldChar w:fldCharType="separate"/>
            </w:r>
            <w:r w:rsidR="002F3AB9">
              <w:rPr>
                <w:webHidden/>
              </w:rPr>
              <w:t>33</w:t>
            </w:r>
            <w:r>
              <w:rPr>
                <w:webHidden/>
              </w:rPr>
              <w:fldChar w:fldCharType="end"/>
            </w:r>
          </w:hyperlink>
        </w:p>
        <w:p w14:paraId="4B44EFC0" w14:textId="157C215E" w:rsidR="00E162A2" w:rsidRDefault="00E162A2">
          <w:pPr>
            <w:pStyle w:val="TOC2"/>
            <w:rPr>
              <w:rFonts w:eastAsiaTheme="minorEastAsia" w:cstheme="minorBidi"/>
              <w:b w:val="0"/>
              <w:smallCaps w:val="0"/>
              <w:kern w:val="2"/>
              <w:sz w:val="24"/>
              <w:szCs w:val="24"/>
              <w14:ligatures w14:val="standardContextual"/>
            </w:rPr>
          </w:pPr>
          <w:hyperlink w:anchor="_Toc207196432" w:history="1">
            <w:r w:rsidRPr="004575C3">
              <w:rPr>
                <w:rStyle w:val="Hyperlink"/>
              </w:rPr>
              <w:t>Current PLS Surveys:</w:t>
            </w:r>
            <w:r>
              <w:rPr>
                <w:webHidden/>
              </w:rPr>
              <w:tab/>
            </w:r>
            <w:r>
              <w:rPr>
                <w:webHidden/>
              </w:rPr>
              <w:fldChar w:fldCharType="begin"/>
            </w:r>
            <w:r>
              <w:rPr>
                <w:webHidden/>
              </w:rPr>
              <w:instrText xml:space="preserve"> PAGEREF _Toc207196432 \h </w:instrText>
            </w:r>
            <w:r>
              <w:rPr>
                <w:webHidden/>
              </w:rPr>
            </w:r>
            <w:r>
              <w:rPr>
                <w:webHidden/>
              </w:rPr>
              <w:fldChar w:fldCharType="separate"/>
            </w:r>
            <w:r w:rsidR="002F3AB9">
              <w:rPr>
                <w:webHidden/>
              </w:rPr>
              <w:t>34</w:t>
            </w:r>
            <w:r>
              <w:rPr>
                <w:webHidden/>
              </w:rPr>
              <w:fldChar w:fldCharType="end"/>
            </w:r>
          </w:hyperlink>
        </w:p>
        <w:p w14:paraId="2EAE7C2E" w14:textId="12ECE11C" w:rsidR="00E162A2" w:rsidRDefault="00E162A2">
          <w:pPr>
            <w:pStyle w:val="TOC2"/>
            <w:rPr>
              <w:rFonts w:eastAsiaTheme="minorEastAsia" w:cstheme="minorBidi"/>
              <w:b w:val="0"/>
              <w:smallCaps w:val="0"/>
              <w:kern w:val="2"/>
              <w:sz w:val="24"/>
              <w:szCs w:val="24"/>
              <w14:ligatures w14:val="standardContextual"/>
            </w:rPr>
          </w:pPr>
          <w:hyperlink w:anchor="_Toc207196433" w:history="1">
            <w:r w:rsidRPr="004575C3">
              <w:rPr>
                <w:rStyle w:val="Hyperlink"/>
              </w:rPr>
              <w:t>Legacy Vertical Control:</w:t>
            </w:r>
            <w:r>
              <w:rPr>
                <w:webHidden/>
              </w:rPr>
              <w:tab/>
            </w:r>
            <w:r>
              <w:rPr>
                <w:webHidden/>
              </w:rPr>
              <w:fldChar w:fldCharType="begin"/>
            </w:r>
            <w:r>
              <w:rPr>
                <w:webHidden/>
              </w:rPr>
              <w:instrText xml:space="preserve"> PAGEREF _Toc207196433 \h </w:instrText>
            </w:r>
            <w:r>
              <w:rPr>
                <w:webHidden/>
              </w:rPr>
            </w:r>
            <w:r>
              <w:rPr>
                <w:webHidden/>
              </w:rPr>
              <w:fldChar w:fldCharType="separate"/>
            </w:r>
            <w:r w:rsidR="002F3AB9">
              <w:rPr>
                <w:webHidden/>
              </w:rPr>
              <w:t>35</w:t>
            </w:r>
            <w:r>
              <w:rPr>
                <w:webHidden/>
              </w:rPr>
              <w:fldChar w:fldCharType="end"/>
            </w:r>
          </w:hyperlink>
        </w:p>
        <w:p w14:paraId="76DECBF8" w14:textId="12FB4277" w:rsidR="00E162A2" w:rsidRDefault="00E162A2">
          <w:pPr>
            <w:pStyle w:val="TOC2"/>
            <w:rPr>
              <w:rFonts w:eastAsiaTheme="minorEastAsia" w:cstheme="minorBidi"/>
              <w:b w:val="0"/>
              <w:smallCaps w:val="0"/>
              <w:kern w:val="2"/>
              <w:sz w:val="24"/>
              <w:szCs w:val="24"/>
              <w14:ligatures w14:val="standardContextual"/>
            </w:rPr>
          </w:pPr>
          <w:hyperlink w:anchor="_Toc207196434" w:history="1">
            <w:r w:rsidRPr="004575C3">
              <w:rPr>
                <w:rStyle w:val="Hyperlink"/>
              </w:rPr>
              <w:t>Aerials:</w:t>
            </w:r>
            <w:r>
              <w:rPr>
                <w:webHidden/>
              </w:rPr>
              <w:tab/>
            </w:r>
            <w:r>
              <w:rPr>
                <w:webHidden/>
              </w:rPr>
              <w:fldChar w:fldCharType="begin"/>
            </w:r>
            <w:r>
              <w:rPr>
                <w:webHidden/>
              </w:rPr>
              <w:instrText xml:space="preserve"> PAGEREF _Toc207196434 \h </w:instrText>
            </w:r>
            <w:r>
              <w:rPr>
                <w:webHidden/>
              </w:rPr>
            </w:r>
            <w:r>
              <w:rPr>
                <w:webHidden/>
              </w:rPr>
              <w:fldChar w:fldCharType="separate"/>
            </w:r>
            <w:r w:rsidR="002F3AB9">
              <w:rPr>
                <w:webHidden/>
              </w:rPr>
              <w:t>35</w:t>
            </w:r>
            <w:r>
              <w:rPr>
                <w:webHidden/>
              </w:rPr>
              <w:fldChar w:fldCharType="end"/>
            </w:r>
          </w:hyperlink>
        </w:p>
        <w:p w14:paraId="5C43F270" w14:textId="2558A9EF" w:rsidR="00E162A2" w:rsidRDefault="00E162A2">
          <w:pPr>
            <w:pStyle w:val="TOC2"/>
            <w:rPr>
              <w:rFonts w:eastAsiaTheme="minorEastAsia" w:cstheme="minorBidi"/>
              <w:b w:val="0"/>
              <w:smallCaps w:val="0"/>
              <w:kern w:val="2"/>
              <w:sz w:val="24"/>
              <w:szCs w:val="24"/>
              <w14:ligatures w14:val="standardContextual"/>
            </w:rPr>
          </w:pPr>
          <w:hyperlink w:anchor="_Toc207196435" w:history="1">
            <w:r w:rsidRPr="004575C3">
              <w:rPr>
                <w:rStyle w:val="Hyperlink"/>
              </w:rPr>
              <w:t>Diking District Records:</w:t>
            </w:r>
            <w:r>
              <w:rPr>
                <w:webHidden/>
              </w:rPr>
              <w:tab/>
            </w:r>
            <w:r>
              <w:rPr>
                <w:webHidden/>
              </w:rPr>
              <w:fldChar w:fldCharType="begin"/>
            </w:r>
            <w:r>
              <w:rPr>
                <w:webHidden/>
              </w:rPr>
              <w:instrText xml:space="preserve"> PAGEREF _Toc207196435 \h </w:instrText>
            </w:r>
            <w:r>
              <w:rPr>
                <w:webHidden/>
              </w:rPr>
            </w:r>
            <w:r>
              <w:rPr>
                <w:webHidden/>
              </w:rPr>
              <w:fldChar w:fldCharType="separate"/>
            </w:r>
            <w:r w:rsidR="002F3AB9">
              <w:rPr>
                <w:webHidden/>
              </w:rPr>
              <w:t>36</w:t>
            </w:r>
            <w:r>
              <w:rPr>
                <w:webHidden/>
              </w:rPr>
              <w:fldChar w:fldCharType="end"/>
            </w:r>
          </w:hyperlink>
        </w:p>
        <w:p w14:paraId="35B88A94" w14:textId="0EA655A8" w:rsidR="00E162A2" w:rsidRDefault="00E162A2">
          <w:pPr>
            <w:pStyle w:val="TOC1"/>
            <w:rPr>
              <w:rFonts w:eastAsiaTheme="minorEastAsia" w:cstheme="minorBidi"/>
              <w:b w:val="0"/>
              <w:bCs w:val="0"/>
              <w:caps w:val="0"/>
              <w:kern w:val="2"/>
              <w:sz w:val="24"/>
              <w:szCs w:val="24"/>
              <w14:ligatures w14:val="standardContextual"/>
            </w:rPr>
          </w:pPr>
          <w:hyperlink w:anchor="_Toc207196436" w:history="1">
            <w:r w:rsidRPr="004575C3">
              <w:rPr>
                <w:rStyle w:val="Hyperlink"/>
              </w:rPr>
              <w:t>Other Cowlitz County Departments</w:t>
            </w:r>
            <w:r>
              <w:rPr>
                <w:webHidden/>
              </w:rPr>
              <w:tab/>
            </w:r>
            <w:r>
              <w:rPr>
                <w:webHidden/>
              </w:rPr>
              <w:fldChar w:fldCharType="begin"/>
            </w:r>
            <w:r>
              <w:rPr>
                <w:webHidden/>
              </w:rPr>
              <w:instrText xml:space="preserve"> PAGEREF _Toc207196436 \h </w:instrText>
            </w:r>
            <w:r>
              <w:rPr>
                <w:webHidden/>
              </w:rPr>
            </w:r>
            <w:r>
              <w:rPr>
                <w:webHidden/>
              </w:rPr>
              <w:fldChar w:fldCharType="separate"/>
            </w:r>
            <w:r w:rsidR="002F3AB9">
              <w:rPr>
                <w:webHidden/>
              </w:rPr>
              <w:t>37</w:t>
            </w:r>
            <w:r>
              <w:rPr>
                <w:webHidden/>
              </w:rPr>
              <w:fldChar w:fldCharType="end"/>
            </w:r>
          </w:hyperlink>
        </w:p>
        <w:p w14:paraId="03A92C15" w14:textId="4EAA9357" w:rsidR="00E162A2" w:rsidRDefault="00E162A2">
          <w:pPr>
            <w:pStyle w:val="TOC2"/>
            <w:rPr>
              <w:rFonts w:eastAsiaTheme="minorEastAsia" w:cstheme="minorBidi"/>
              <w:b w:val="0"/>
              <w:smallCaps w:val="0"/>
              <w:kern w:val="2"/>
              <w:sz w:val="24"/>
              <w:szCs w:val="24"/>
              <w14:ligatures w14:val="standardContextual"/>
            </w:rPr>
          </w:pPr>
          <w:hyperlink w:anchor="_Toc207196437" w:history="1">
            <w:r w:rsidRPr="004575C3">
              <w:rPr>
                <w:rStyle w:val="Hyperlink"/>
              </w:rPr>
              <w:t>Cowlitz County Auditor’s Office:</w:t>
            </w:r>
            <w:r>
              <w:rPr>
                <w:webHidden/>
              </w:rPr>
              <w:tab/>
            </w:r>
            <w:r>
              <w:rPr>
                <w:webHidden/>
              </w:rPr>
              <w:fldChar w:fldCharType="begin"/>
            </w:r>
            <w:r>
              <w:rPr>
                <w:webHidden/>
              </w:rPr>
              <w:instrText xml:space="preserve"> PAGEREF _Toc207196437 \h </w:instrText>
            </w:r>
            <w:r>
              <w:rPr>
                <w:webHidden/>
              </w:rPr>
            </w:r>
            <w:r>
              <w:rPr>
                <w:webHidden/>
              </w:rPr>
              <w:fldChar w:fldCharType="separate"/>
            </w:r>
            <w:r w:rsidR="002F3AB9">
              <w:rPr>
                <w:webHidden/>
              </w:rPr>
              <w:t>37</w:t>
            </w:r>
            <w:r>
              <w:rPr>
                <w:webHidden/>
              </w:rPr>
              <w:fldChar w:fldCharType="end"/>
            </w:r>
          </w:hyperlink>
        </w:p>
        <w:p w14:paraId="0C0CCCB7" w14:textId="29B1B457"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38" w:history="1">
            <w:r w:rsidRPr="004575C3">
              <w:rPr>
                <w:rStyle w:val="Hyperlink"/>
                <w:noProof/>
              </w:rPr>
              <w:t>Auditor’s Road Record (aka Auditor’s Road Book)</w:t>
            </w:r>
            <w:r>
              <w:rPr>
                <w:noProof/>
                <w:webHidden/>
              </w:rPr>
              <w:tab/>
            </w:r>
            <w:r>
              <w:rPr>
                <w:noProof/>
                <w:webHidden/>
              </w:rPr>
              <w:fldChar w:fldCharType="begin"/>
            </w:r>
            <w:r>
              <w:rPr>
                <w:noProof/>
                <w:webHidden/>
              </w:rPr>
              <w:instrText xml:space="preserve"> PAGEREF _Toc207196438 \h </w:instrText>
            </w:r>
            <w:r>
              <w:rPr>
                <w:noProof/>
                <w:webHidden/>
              </w:rPr>
            </w:r>
            <w:r>
              <w:rPr>
                <w:noProof/>
                <w:webHidden/>
              </w:rPr>
              <w:fldChar w:fldCharType="separate"/>
            </w:r>
            <w:r w:rsidR="002F3AB9">
              <w:rPr>
                <w:noProof/>
                <w:webHidden/>
              </w:rPr>
              <w:t>37</w:t>
            </w:r>
            <w:r>
              <w:rPr>
                <w:noProof/>
                <w:webHidden/>
              </w:rPr>
              <w:fldChar w:fldCharType="end"/>
            </w:r>
          </w:hyperlink>
        </w:p>
        <w:p w14:paraId="62164CF7" w14:textId="01CD89B1"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39" w:history="1">
            <w:r w:rsidRPr="004575C3">
              <w:rPr>
                <w:rStyle w:val="Hyperlink"/>
                <w:noProof/>
              </w:rPr>
              <w:t>Assessor’s Property Index Books (Tract Books)</w:t>
            </w:r>
            <w:r>
              <w:rPr>
                <w:noProof/>
                <w:webHidden/>
              </w:rPr>
              <w:tab/>
            </w:r>
            <w:r>
              <w:rPr>
                <w:noProof/>
                <w:webHidden/>
              </w:rPr>
              <w:fldChar w:fldCharType="begin"/>
            </w:r>
            <w:r>
              <w:rPr>
                <w:noProof/>
                <w:webHidden/>
              </w:rPr>
              <w:instrText xml:space="preserve"> PAGEREF _Toc207196439 \h </w:instrText>
            </w:r>
            <w:r>
              <w:rPr>
                <w:noProof/>
                <w:webHidden/>
              </w:rPr>
            </w:r>
            <w:r>
              <w:rPr>
                <w:noProof/>
                <w:webHidden/>
              </w:rPr>
              <w:fldChar w:fldCharType="separate"/>
            </w:r>
            <w:r w:rsidR="002F3AB9">
              <w:rPr>
                <w:noProof/>
                <w:webHidden/>
              </w:rPr>
              <w:t>37</w:t>
            </w:r>
            <w:r>
              <w:rPr>
                <w:noProof/>
                <w:webHidden/>
              </w:rPr>
              <w:fldChar w:fldCharType="end"/>
            </w:r>
          </w:hyperlink>
        </w:p>
        <w:p w14:paraId="0C937A52" w14:textId="2A6759E7"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40" w:history="1">
            <w:r w:rsidRPr="004575C3">
              <w:rPr>
                <w:rStyle w:val="Hyperlink"/>
                <w:noProof/>
              </w:rPr>
              <w:t>Assessor’s Abbreviated Deed and Superior Court Case Books</w:t>
            </w:r>
            <w:r>
              <w:rPr>
                <w:noProof/>
                <w:webHidden/>
              </w:rPr>
              <w:tab/>
            </w:r>
            <w:r>
              <w:rPr>
                <w:noProof/>
                <w:webHidden/>
              </w:rPr>
              <w:fldChar w:fldCharType="begin"/>
            </w:r>
            <w:r>
              <w:rPr>
                <w:noProof/>
                <w:webHidden/>
              </w:rPr>
              <w:instrText xml:space="preserve"> PAGEREF _Toc207196440 \h </w:instrText>
            </w:r>
            <w:r>
              <w:rPr>
                <w:noProof/>
                <w:webHidden/>
              </w:rPr>
            </w:r>
            <w:r>
              <w:rPr>
                <w:noProof/>
                <w:webHidden/>
              </w:rPr>
              <w:fldChar w:fldCharType="separate"/>
            </w:r>
            <w:r w:rsidR="002F3AB9">
              <w:rPr>
                <w:noProof/>
                <w:webHidden/>
              </w:rPr>
              <w:t>38</w:t>
            </w:r>
            <w:r>
              <w:rPr>
                <w:noProof/>
                <w:webHidden/>
              </w:rPr>
              <w:fldChar w:fldCharType="end"/>
            </w:r>
          </w:hyperlink>
        </w:p>
        <w:p w14:paraId="10C8666C" w14:textId="061CDDF4"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41" w:history="1">
            <w:r w:rsidRPr="004575C3">
              <w:rPr>
                <w:rStyle w:val="Hyperlink"/>
                <w:noProof/>
              </w:rPr>
              <w:t>City Ordinances</w:t>
            </w:r>
            <w:r>
              <w:rPr>
                <w:noProof/>
                <w:webHidden/>
              </w:rPr>
              <w:tab/>
            </w:r>
            <w:r>
              <w:rPr>
                <w:noProof/>
                <w:webHidden/>
              </w:rPr>
              <w:fldChar w:fldCharType="begin"/>
            </w:r>
            <w:r>
              <w:rPr>
                <w:noProof/>
                <w:webHidden/>
              </w:rPr>
              <w:instrText xml:space="preserve"> PAGEREF _Toc207196441 \h </w:instrText>
            </w:r>
            <w:r>
              <w:rPr>
                <w:noProof/>
                <w:webHidden/>
              </w:rPr>
            </w:r>
            <w:r>
              <w:rPr>
                <w:noProof/>
                <w:webHidden/>
              </w:rPr>
              <w:fldChar w:fldCharType="separate"/>
            </w:r>
            <w:r w:rsidR="002F3AB9">
              <w:rPr>
                <w:noProof/>
                <w:webHidden/>
              </w:rPr>
              <w:t>38</w:t>
            </w:r>
            <w:r>
              <w:rPr>
                <w:noProof/>
                <w:webHidden/>
              </w:rPr>
              <w:fldChar w:fldCharType="end"/>
            </w:r>
          </w:hyperlink>
        </w:p>
        <w:p w14:paraId="730DED69" w14:textId="4BD01ED6"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42" w:history="1">
            <w:r w:rsidRPr="004575C3">
              <w:rPr>
                <w:rStyle w:val="Hyperlink"/>
                <w:noProof/>
              </w:rPr>
              <w:t>Establishments, Waivers, Surveyors Reports, etc</w:t>
            </w:r>
            <w:r>
              <w:rPr>
                <w:noProof/>
                <w:webHidden/>
              </w:rPr>
              <w:tab/>
            </w:r>
            <w:r>
              <w:rPr>
                <w:noProof/>
                <w:webHidden/>
              </w:rPr>
              <w:fldChar w:fldCharType="begin"/>
            </w:r>
            <w:r>
              <w:rPr>
                <w:noProof/>
                <w:webHidden/>
              </w:rPr>
              <w:instrText xml:space="preserve"> PAGEREF _Toc207196442 \h </w:instrText>
            </w:r>
            <w:r>
              <w:rPr>
                <w:noProof/>
                <w:webHidden/>
              </w:rPr>
            </w:r>
            <w:r>
              <w:rPr>
                <w:noProof/>
                <w:webHidden/>
              </w:rPr>
              <w:fldChar w:fldCharType="separate"/>
            </w:r>
            <w:r w:rsidR="002F3AB9">
              <w:rPr>
                <w:noProof/>
                <w:webHidden/>
              </w:rPr>
              <w:t>38</w:t>
            </w:r>
            <w:r>
              <w:rPr>
                <w:noProof/>
                <w:webHidden/>
              </w:rPr>
              <w:fldChar w:fldCharType="end"/>
            </w:r>
          </w:hyperlink>
        </w:p>
        <w:p w14:paraId="7859CD7A" w14:textId="344E6E04"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43" w:history="1">
            <w:r w:rsidRPr="004575C3">
              <w:rPr>
                <w:rStyle w:val="Hyperlink"/>
                <w:noProof/>
              </w:rPr>
              <w:t>Grantor/Grantee Deed Index Books</w:t>
            </w:r>
            <w:r>
              <w:rPr>
                <w:noProof/>
                <w:webHidden/>
              </w:rPr>
              <w:tab/>
            </w:r>
            <w:r>
              <w:rPr>
                <w:noProof/>
                <w:webHidden/>
              </w:rPr>
              <w:fldChar w:fldCharType="begin"/>
            </w:r>
            <w:r>
              <w:rPr>
                <w:noProof/>
                <w:webHidden/>
              </w:rPr>
              <w:instrText xml:space="preserve"> PAGEREF _Toc207196443 \h </w:instrText>
            </w:r>
            <w:r>
              <w:rPr>
                <w:noProof/>
                <w:webHidden/>
              </w:rPr>
            </w:r>
            <w:r>
              <w:rPr>
                <w:noProof/>
                <w:webHidden/>
              </w:rPr>
              <w:fldChar w:fldCharType="separate"/>
            </w:r>
            <w:r w:rsidR="002F3AB9">
              <w:rPr>
                <w:noProof/>
                <w:webHidden/>
              </w:rPr>
              <w:t>38</w:t>
            </w:r>
            <w:r>
              <w:rPr>
                <w:noProof/>
                <w:webHidden/>
              </w:rPr>
              <w:fldChar w:fldCharType="end"/>
            </w:r>
          </w:hyperlink>
        </w:p>
        <w:p w14:paraId="282CB6BC" w14:textId="78EB5302"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44" w:history="1">
            <w:r w:rsidRPr="004575C3">
              <w:rPr>
                <w:rStyle w:val="Hyperlink"/>
                <w:noProof/>
              </w:rPr>
              <w:t>Plats</w:t>
            </w:r>
            <w:r>
              <w:rPr>
                <w:noProof/>
                <w:webHidden/>
              </w:rPr>
              <w:tab/>
            </w:r>
            <w:r>
              <w:rPr>
                <w:noProof/>
                <w:webHidden/>
              </w:rPr>
              <w:fldChar w:fldCharType="begin"/>
            </w:r>
            <w:r>
              <w:rPr>
                <w:noProof/>
                <w:webHidden/>
              </w:rPr>
              <w:instrText xml:space="preserve"> PAGEREF _Toc207196444 \h </w:instrText>
            </w:r>
            <w:r>
              <w:rPr>
                <w:noProof/>
                <w:webHidden/>
              </w:rPr>
            </w:r>
            <w:r>
              <w:rPr>
                <w:noProof/>
                <w:webHidden/>
              </w:rPr>
              <w:fldChar w:fldCharType="separate"/>
            </w:r>
            <w:r w:rsidR="002F3AB9">
              <w:rPr>
                <w:noProof/>
                <w:webHidden/>
              </w:rPr>
              <w:t>39</w:t>
            </w:r>
            <w:r>
              <w:rPr>
                <w:noProof/>
                <w:webHidden/>
              </w:rPr>
              <w:fldChar w:fldCharType="end"/>
            </w:r>
          </w:hyperlink>
        </w:p>
        <w:p w14:paraId="566B160C" w14:textId="03B4137D"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45" w:history="1">
            <w:r w:rsidRPr="004575C3">
              <w:rPr>
                <w:rStyle w:val="Hyperlink"/>
                <w:noProof/>
              </w:rPr>
              <w:t>Records of Survey</w:t>
            </w:r>
            <w:r>
              <w:rPr>
                <w:noProof/>
                <w:webHidden/>
              </w:rPr>
              <w:tab/>
            </w:r>
            <w:r>
              <w:rPr>
                <w:noProof/>
                <w:webHidden/>
              </w:rPr>
              <w:fldChar w:fldCharType="begin"/>
            </w:r>
            <w:r>
              <w:rPr>
                <w:noProof/>
                <w:webHidden/>
              </w:rPr>
              <w:instrText xml:space="preserve"> PAGEREF _Toc207196445 \h </w:instrText>
            </w:r>
            <w:r>
              <w:rPr>
                <w:noProof/>
                <w:webHidden/>
              </w:rPr>
            </w:r>
            <w:r>
              <w:rPr>
                <w:noProof/>
                <w:webHidden/>
              </w:rPr>
              <w:fldChar w:fldCharType="separate"/>
            </w:r>
            <w:r w:rsidR="002F3AB9">
              <w:rPr>
                <w:noProof/>
                <w:webHidden/>
              </w:rPr>
              <w:t>39</w:t>
            </w:r>
            <w:r>
              <w:rPr>
                <w:noProof/>
                <w:webHidden/>
              </w:rPr>
              <w:fldChar w:fldCharType="end"/>
            </w:r>
          </w:hyperlink>
        </w:p>
        <w:p w14:paraId="6539BCB3" w14:textId="274C37A8" w:rsidR="00E162A2" w:rsidRDefault="00E162A2">
          <w:pPr>
            <w:pStyle w:val="TOC2"/>
            <w:rPr>
              <w:rFonts w:eastAsiaTheme="minorEastAsia" w:cstheme="minorBidi"/>
              <w:b w:val="0"/>
              <w:smallCaps w:val="0"/>
              <w:kern w:val="2"/>
              <w:sz w:val="24"/>
              <w:szCs w:val="24"/>
              <w14:ligatures w14:val="standardContextual"/>
            </w:rPr>
          </w:pPr>
          <w:hyperlink w:anchor="_Toc207196446" w:history="1">
            <w:r w:rsidRPr="004575C3">
              <w:rPr>
                <w:rStyle w:val="Hyperlink"/>
              </w:rPr>
              <w:t>Cowlitz County Commissioner’s Journals:</w:t>
            </w:r>
            <w:r>
              <w:rPr>
                <w:webHidden/>
              </w:rPr>
              <w:tab/>
            </w:r>
            <w:r>
              <w:rPr>
                <w:webHidden/>
              </w:rPr>
              <w:fldChar w:fldCharType="begin"/>
            </w:r>
            <w:r>
              <w:rPr>
                <w:webHidden/>
              </w:rPr>
              <w:instrText xml:space="preserve"> PAGEREF _Toc207196446 \h </w:instrText>
            </w:r>
            <w:r>
              <w:rPr>
                <w:webHidden/>
              </w:rPr>
            </w:r>
            <w:r>
              <w:rPr>
                <w:webHidden/>
              </w:rPr>
              <w:fldChar w:fldCharType="separate"/>
            </w:r>
            <w:r w:rsidR="002F3AB9">
              <w:rPr>
                <w:webHidden/>
              </w:rPr>
              <w:t>39</w:t>
            </w:r>
            <w:r>
              <w:rPr>
                <w:webHidden/>
              </w:rPr>
              <w:fldChar w:fldCharType="end"/>
            </w:r>
          </w:hyperlink>
        </w:p>
        <w:p w14:paraId="7308FFE8" w14:textId="41FC0039" w:rsidR="00E162A2" w:rsidRDefault="00E162A2">
          <w:pPr>
            <w:pStyle w:val="TOC2"/>
            <w:rPr>
              <w:rFonts w:eastAsiaTheme="minorEastAsia" w:cstheme="minorBidi"/>
              <w:b w:val="0"/>
              <w:smallCaps w:val="0"/>
              <w:kern w:val="2"/>
              <w:sz w:val="24"/>
              <w:szCs w:val="24"/>
              <w14:ligatures w14:val="standardContextual"/>
            </w:rPr>
          </w:pPr>
          <w:hyperlink w:anchor="_Toc207196447" w:history="1">
            <w:r w:rsidRPr="004575C3">
              <w:rPr>
                <w:rStyle w:val="Hyperlink"/>
              </w:rPr>
              <w:t>Cowlitz County GIS:</w:t>
            </w:r>
            <w:r>
              <w:rPr>
                <w:webHidden/>
              </w:rPr>
              <w:tab/>
            </w:r>
            <w:r>
              <w:rPr>
                <w:webHidden/>
              </w:rPr>
              <w:fldChar w:fldCharType="begin"/>
            </w:r>
            <w:r>
              <w:rPr>
                <w:webHidden/>
              </w:rPr>
              <w:instrText xml:space="preserve"> PAGEREF _Toc207196447 \h </w:instrText>
            </w:r>
            <w:r>
              <w:rPr>
                <w:webHidden/>
              </w:rPr>
            </w:r>
            <w:r>
              <w:rPr>
                <w:webHidden/>
              </w:rPr>
              <w:fldChar w:fldCharType="separate"/>
            </w:r>
            <w:r w:rsidR="002F3AB9">
              <w:rPr>
                <w:webHidden/>
              </w:rPr>
              <w:t>40</w:t>
            </w:r>
            <w:r>
              <w:rPr>
                <w:webHidden/>
              </w:rPr>
              <w:fldChar w:fldCharType="end"/>
            </w:r>
          </w:hyperlink>
        </w:p>
        <w:p w14:paraId="3B4E622A" w14:textId="799B2087" w:rsidR="00E162A2" w:rsidRDefault="00E162A2">
          <w:pPr>
            <w:pStyle w:val="TOC2"/>
            <w:rPr>
              <w:rFonts w:eastAsiaTheme="minorEastAsia" w:cstheme="minorBidi"/>
              <w:b w:val="0"/>
              <w:smallCaps w:val="0"/>
              <w:kern w:val="2"/>
              <w:sz w:val="24"/>
              <w:szCs w:val="24"/>
              <w14:ligatures w14:val="standardContextual"/>
            </w:rPr>
          </w:pPr>
          <w:hyperlink w:anchor="_Toc207196448" w:history="1">
            <w:r w:rsidRPr="004575C3">
              <w:rPr>
                <w:rStyle w:val="Hyperlink"/>
              </w:rPr>
              <w:t>Cowlitz County Historical Museum:</w:t>
            </w:r>
            <w:r>
              <w:rPr>
                <w:webHidden/>
              </w:rPr>
              <w:tab/>
            </w:r>
            <w:r>
              <w:rPr>
                <w:webHidden/>
              </w:rPr>
              <w:fldChar w:fldCharType="begin"/>
            </w:r>
            <w:r>
              <w:rPr>
                <w:webHidden/>
              </w:rPr>
              <w:instrText xml:space="preserve"> PAGEREF _Toc207196448 \h </w:instrText>
            </w:r>
            <w:r>
              <w:rPr>
                <w:webHidden/>
              </w:rPr>
            </w:r>
            <w:r>
              <w:rPr>
                <w:webHidden/>
              </w:rPr>
              <w:fldChar w:fldCharType="separate"/>
            </w:r>
            <w:r w:rsidR="002F3AB9">
              <w:rPr>
                <w:webHidden/>
              </w:rPr>
              <w:t>40</w:t>
            </w:r>
            <w:r>
              <w:rPr>
                <w:webHidden/>
              </w:rPr>
              <w:fldChar w:fldCharType="end"/>
            </w:r>
          </w:hyperlink>
        </w:p>
        <w:p w14:paraId="4918BAE7" w14:textId="464B5227" w:rsidR="00E162A2" w:rsidRDefault="00E162A2">
          <w:pPr>
            <w:pStyle w:val="TOC2"/>
            <w:rPr>
              <w:rFonts w:eastAsiaTheme="minorEastAsia" w:cstheme="minorBidi"/>
              <w:b w:val="0"/>
              <w:smallCaps w:val="0"/>
              <w:kern w:val="2"/>
              <w:sz w:val="24"/>
              <w:szCs w:val="24"/>
              <w14:ligatures w14:val="standardContextual"/>
            </w:rPr>
          </w:pPr>
          <w:hyperlink w:anchor="_Toc207196449" w:history="1">
            <w:r w:rsidRPr="004575C3">
              <w:rPr>
                <w:rStyle w:val="Hyperlink"/>
              </w:rPr>
              <w:t>Cowlitz County Superior Court Orders (SCO):</w:t>
            </w:r>
            <w:r>
              <w:rPr>
                <w:webHidden/>
              </w:rPr>
              <w:tab/>
            </w:r>
            <w:r>
              <w:rPr>
                <w:webHidden/>
              </w:rPr>
              <w:fldChar w:fldCharType="begin"/>
            </w:r>
            <w:r>
              <w:rPr>
                <w:webHidden/>
              </w:rPr>
              <w:instrText xml:space="preserve"> PAGEREF _Toc207196449 \h </w:instrText>
            </w:r>
            <w:r>
              <w:rPr>
                <w:webHidden/>
              </w:rPr>
            </w:r>
            <w:r>
              <w:rPr>
                <w:webHidden/>
              </w:rPr>
              <w:fldChar w:fldCharType="separate"/>
            </w:r>
            <w:r w:rsidR="002F3AB9">
              <w:rPr>
                <w:webHidden/>
              </w:rPr>
              <w:t>40</w:t>
            </w:r>
            <w:r>
              <w:rPr>
                <w:webHidden/>
              </w:rPr>
              <w:fldChar w:fldCharType="end"/>
            </w:r>
          </w:hyperlink>
        </w:p>
        <w:p w14:paraId="54C6FAFF" w14:textId="2FA3E4E9" w:rsidR="00E162A2" w:rsidRDefault="00E162A2">
          <w:pPr>
            <w:pStyle w:val="TOC1"/>
            <w:rPr>
              <w:rFonts w:eastAsiaTheme="minorEastAsia" w:cstheme="minorBidi"/>
              <w:b w:val="0"/>
              <w:bCs w:val="0"/>
              <w:caps w:val="0"/>
              <w:kern w:val="2"/>
              <w:sz w:val="24"/>
              <w:szCs w:val="24"/>
              <w14:ligatures w14:val="standardContextual"/>
            </w:rPr>
          </w:pPr>
          <w:hyperlink w:anchor="_Toc207196450" w:history="1">
            <w:r w:rsidRPr="004575C3">
              <w:rPr>
                <w:rStyle w:val="Hyperlink"/>
              </w:rPr>
              <w:t>Other Sources of County Research</w:t>
            </w:r>
            <w:r>
              <w:rPr>
                <w:webHidden/>
              </w:rPr>
              <w:tab/>
            </w:r>
            <w:r>
              <w:rPr>
                <w:webHidden/>
              </w:rPr>
              <w:fldChar w:fldCharType="begin"/>
            </w:r>
            <w:r>
              <w:rPr>
                <w:webHidden/>
              </w:rPr>
              <w:instrText xml:space="preserve"> PAGEREF _Toc207196450 \h </w:instrText>
            </w:r>
            <w:r>
              <w:rPr>
                <w:webHidden/>
              </w:rPr>
            </w:r>
            <w:r>
              <w:rPr>
                <w:webHidden/>
              </w:rPr>
              <w:fldChar w:fldCharType="separate"/>
            </w:r>
            <w:r w:rsidR="002F3AB9">
              <w:rPr>
                <w:webHidden/>
              </w:rPr>
              <w:t>41</w:t>
            </w:r>
            <w:r>
              <w:rPr>
                <w:webHidden/>
              </w:rPr>
              <w:fldChar w:fldCharType="end"/>
            </w:r>
          </w:hyperlink>
        </w:p>
        <w:p w14:paraId="7097E29F" w14:textId="15A1FE13" w:rsidR="00E162A2" w:rsidRDefault="00E162A2">
          <w:pPr>
            <w:pStyle w:val="TOC2"/>
            <w:rPr>
              <w:rFonts w:eastAsiaTheme="minorEastAsia" w:cstheme="minorBidi"/>
              <w:b w:val="0"/>
              <w:smallCaps w:val="0"/>
              <w:kern w:val="2"/>
              <w:sz w:val="24"/>
              <w:szCs w:val="24"/>
              <w14:ligatures w14:val="standardContextual"/>
            </w:rPr>
          </w:pPr>
          <w:hyperlink w:anchor="_Toc207196451" w:history="1">
            <w:r w:rsidRPr="004575C3">
              <w:rPr>
                <w:rStyle w:val="Hyperlink"/>
              </w:rPr>
              <w:t>CDID#1 Headquarters:</w:t>
            </w:r>
            <w:r>
              <w:rPr>
                <w:webHidden/>
              </w:rPr>
              <w:tab/>
            </w:r>
            <w:r>
              <w:rPr>
                <w:webHidden/>
              </w:rPr>
              <w:fldChar w:fldCharType="begin"/>
            </w:r>
            <w:r>
              <w:rPr>
                <w:webHidden/>
              </w:rPr>
              <w:instrText xml:space="preserve"> PAGEREF _Toc207196451 \h </w:instrText>
            </w:r>
            <w:r>
              <w:rPr>
                <w:webHidden/>
              </w:rPr>
            </w:r>
            <w:r>
              <w:rPr>
                <w:webHidden/>
              </w:rPr>
              <w:fldChar w:fldCharType="separate"/>
            </w:r>
            <w:r w:rsidR="002F3AB9">
              <w:rPr>
                <w:webHidden/>
              </w:rPr>
              <w:t>41</w:t>
            </w:r>
            <w:r>
              <w:rPr>
                <w:webHidden/>
              </w:rPr>
              <w:fldChar w:fldCharType="end"/>
            </w:r>
          </w:hyperlink>
        </w:p>
        <w:p w14:paraId="0DDDF3BD" w14:textId="57D7A709" w:rsidR="00E162A2" w:rsidRDefault="00E162A2">
          <w:pPr>
            <w:pStyle w:val="TOC2"/>
            <w:rPr>
              <w:rFonts w:eastAsiaTheme="minorEastAsia" w:cstheme="minorBidi"/>
              <w:b w:val="0"/>
              <w:smallCaps w:val="0"/>
              <w:kern w:val="2"/>
              <w:sz w:val="24"/>
              <w:szCs w:val="24"/>
              <w14:ligatures w14:val="standardContextual"/>
            </w:rPr>
          </w:pPr>
          <w:hyperlink w:anchor="_Toc207196452" w:history="1">
            <w:r w:rsidRPr="004575C3">
              <w:rPr>
                <w:rStyle w:val="Hyperlink"/>
              </w:rPr>
              <w:t>City of Woodland:</w:t>
            </w:r>
            <w:r>
              <w:rPr>
                <w:webHidden/>
              </w:rPr>
              <w:tab/>
            </w:r>
            <w:r>
              <w:rPr>
                <w:webHidden/>
              </w:rPr>
              <w:fldChar w:fldCharType="begin"/>
            </w:r>
            <w:r>
              <w:rPr>
                <w:webHidden/>
              </w:rPr>
              <w:instrText xml:space="preserve"> PAGEREF _Toc207196452 \h </w:instrText>
            </w:r>
            <w:r>
              <w:rPr>
                <w:webHidden/>
              </w:rPr>
            </w:r>
            <w:r>
              <w:rPr>
                <w:webHidden/>
              </w:rPr>
              <w:fldChar w:fldCharType="separate"/>
            </w:r>
            <w:r w:rsidR="002F3AB9">
              <w:rPr>
                <w:webHidden/>
              </w:rPr>
              <w:t>41</w:t>
            </w:r>
            <w:r>
              <w:rPr>
                <w:webHidden/>
              </w:rPr>
              <w:fldChar w:fldCharType="end"/>
            </w:r>
          </w:hyperlink>
        </w:p>
        <w:p w14:paraId="16DC4472" w14:textId="53689556" w:rsidR="00E162A2" w:rsidRDefault="00E162A2">
          <w:pPr>
            <w:pStyle w:val="TOC2"/>
            <w:rPr>
              <w:rFonts w:eastAsiaTheme="minorEastAsia" w:cstheme="minorBidi"/>
              <w:b w:val="0"/>
              <w:smallCaps w:val="0"/>
              <w:kern w:val="2"/>
              <w:sz w:val="24"/>
              <w:szCs w:val="24"/>
              <w14:ligatures w14:val="standardContextual"/>
            </w:rPr>
          </w:pPr>
          <w:hyperlink w:anchor="_Toc207196453" w:history="1">
            <w:r w:rsidRPr="004575C3">
              <w:rPr>
                <w:rStyle w:val="Hyperlink"/>
              </w:rPr>
              <w:t>Corps of Engineers:</w:t>
            </w:r>
            <w:r>
              <w:rPr>
                <w:webHidden/>
              </w:rPr>
              <w:tab/>
            </w:r>
            <w:r>
              <w:rPr>
                <w:webHidden/>
              </w:rPr>
              <w:fldChar w:fldCharType="begin"/>
            </w:r>
            <w:r>
              <w:rPr>
                <w:webHidden/>
              </w:rPr>
              <w:instrText xml:space="preserve"> PAGEREF _Toc207196453 \h </w:instrText>
            </w:r>
            <w:r>
              <w:rPr>
                <w:webHidden/>
              </w:rPr>
            </w:r>
            <w:r>
              <w:rPr>
                <w:webHidden/>
              </w:rPr>
              <w:fldChar w:fldCharType="separate"/>
            </w:r>
            <w:r w:rsidR="002F3AB9">
              <w:rPr>
                <w:webHidden/>
              </w:rPr>
              <w:t>41</w:t>
            </w:r>
            <w:r>
              <w:rPr>
                <w:webHidden/>
              </w:rPr>
              <w:fldChar w:fldCharType="end"/>
            </w:r>
          </w:hyperlink>
        </w:p>
        <w:p w14:paraId="1B3A9864" w14:textId="24AF50A1" w:rsidR="00E162A2" w:rsidRDefault="00E162A2">
          <w:pPr>
            <w:pStyle w:val="TOC2"/>
            <w:rPr>
              <w:rFonts w:eastAsiaTheme="minorEastAsia" w:cstheme="minorBidi"/>
              <w:b w:val="0"/>
              <w:smallCaps w:val="0"/>
              <w:kern w:val="2"/>
              <w:sz w:val="24"/>
              <w:szCs w:val="24"/>
              <w14:ligatures w14:val="standardContextual"/>
            </w:rPr>
          </w:pPr>
          <w:hyperlink w:anchor="_Toc207196454" w:history="1">
            <w:r w:rsidRPr="004575C3">
              <w:rPr>
                <w:rStyle w:val="Hyperlink"/>
              </w:rPr>
              <w:t>DNR PLSO:</w:t>
            </w:r>
            <w:r>
              <w:rPr>
                <w:webHidden/>
              </w:rPr>
              <w:tab/>
            </w:r>
            <w:r>
              <w:rPr>
                <w:webHidden/>
              </w:rPr>
              <w:fldChar w:fldCharType="begin"/>
            </w:r>
            <w:r>
              <w:rPr>
                <w:webHidden/>
              </w:rPr>
              <w:instrText xml:space="preserve"> PAGEREF _Toc207196454 \h </w:instrText>
            </w:r>
            <w:r>
              <w:rPr>
                <w:webHidden/>
              </w:rPr>
            </w:r>
            <w:r>
              <w:rPr>
                <w:webHidden/>
              </w:rPr>
              <w:fldChar w:fldCharType="separate"/>
            </w:r>
            <w:r w:rsidR="002F3AB9">
              <w:rPr>
                <w:webHidden/>
              </w:rPr>
              <w:t>41</w:t>
            </w:r>
            <w:r>
              <w:rPr>
                <w:webHidden/>
              </w:rPr>
              <w:fldChar w:fldCharType="end"/>
            </w:r>
          </w:hyperlink>
        </w:p>
        <w:p w14:paraId="31F4F90A" w14:textId="5D40ADE1" w:rsidR="00E162A2" w:rsidRDefault="00E162A2">
          <w:pPr>
            <w:pStyle w:val="TOC2"/>
            <w:rPr>
              <w:rFonts w:eastAsiaTheme="minorEastAsia" w:cstheme="minorBidi"/>
              <w:b w:val="0"/>
              <w:smallCaps w:val="0"/>
              <w:kern w:val="2"/>
              <w:sz w:val="24"/>
              <w:szCs w:val="24"/>
              <w14:ligatures w14:val="standardContextual"/>
            </w:rPr>
          </w:pPr>
          <w:hyperlink w:anchor="_Toc207196455" w:history="1">
            <w:r w:rsidRPr="004575C3">
              <w:rPr>
                <w:rStyle w:val="Hyperlink"/>
              </w:rPr>
              <w:t>Longview Library:</w:t>
            </w:r>
            <w:r>
              <w:rPr>
                <w:webHidden/>
              </w:rPr>
              <w:tab/>
            </w:r>
            <w:r>
              <w:rPr>
                <w:webHidden/>
              </w:rPr>
              <w:fldChar w:fldCharType="begin"/>
            </w:r>
            <w:r>
              <w:rPr>
                <w:webHidden/>
              </w:rPr>
              <w:instrText xml:space="preserve"> PAGEREF _Toc207196455 \h </w:instrText>
            </w:r>
            <w:r>
              <w:rPr>
                <w:webHidden/>
              </w:rPr>
            </w:r>
            <w:r>
              <w:rPr>
                <w:webHidden/>
              </w:rPr>
              <w:fldChar w:fldCharType="separate"/>
            </w:r>
            <w:r w:rsidR="002F3AB9">
              <w:rPr>
                <w:webHidden/>
              </w:rPr>
              <w:t>42</w:t>
            </w:r>
            <w:r>
              <w:rPr>
                <w:webHidden/>
              </w:rPr>
              <w:fldChar w:fldCharType="end"/>
            </w:r>
          </w:hyperlink>
        </w:p>
        <w:p w14:paraId="1E02BDC4" w14:textId="72C35704" w:rsidR="00E162A2" w:rsidRDefault="00E162A2">
          <w:pPr>
            <w:pStyle w:val="TOC3"/>
            <w:tabs>
              <w:tab w:val="right" w:leader="dot" w:pos="9350"/>
            </w:tabs>
            <w:rPr>
              <w:rFonts w:eastAsiaTheme="minorEastAsia" w:cstheme="minorBidi"/>
              <w:i w:val="0"/>
              <w:iCs w:val="0"/>
              <w:noProof/>
              <w:kern w:val="2"/>
              <w:sz w:val="24"/>
              <w:szCs w:val="24"/>
              <w14:ligatures w14:val="standardContextual"/>
            </w:rPr>
          </w:pPr>
          <w:hyperlink w:anchor="_Toc207196456" w:history="1">
            <w:r w:rsidRPr="004575C3">
              <w:rPr>
                <w:rStyle w:val="Hyperlink"/>
                <w:noProof/>
              </w:rPr>
              <w:t>Longbell Monuments:</w:t>
            </w:r>
            <w:r>
              <w:rPr>
                <w:noProof/>
                <w:webHidden/>
              </w:rPr>
              <w:tab/>
            </w:r>
            <w:r>
              <w:rPr>
                <w:noProof/>
                <w:webHidden/>
              </w:rPr>
              <w:fldChar w:fldCharType="begin"/>
            </w:r>
            <w:r>
              <w:rPr>
                <w:noProof/>
                <w:webHidden/>
              </w:rPr>
              <w:instrText xml:space="preserve"> PAGEREF _Toc207196456 \h </w:instrText>
            </w:r>
            <w:r>
              <w:rPr>
                <w:noProof/>
                <w:webHidden/>
              </w:rPr>
            </w:r>
            <w:r>
              <w:rPr>
                <w:noProof/>
                <w:webHidden/>
              </w:rPr>
              <w:fldChar w:fldCharType="separate"/>
            </w:r>
            <w:r w:rsidR="002F3AB9">
              <w:rPr>
                <w:noProof/>
                <w:webHidden/>
              </w:rPr>
              <w:t>42</w:t>
            </w:r>
            <w:r>
              <w:rPr>
                <w:noProof/>
                <w:webHidden/>
              </w:rPr>
              <w:fldChar w:fldCharType="end"/>
            </w:r>
          </w:hyperlink>
        </w:p>
        <w:p w14:paraId="6A36C677" w14:textId="2DFCB313" w:rsidR="00E162A2" w:rsidRDefault="00E162A2">
          <w:pPr>
            <w:pStyle w:val="TOC2"/>
            <w:rPr>
              <w:rFonts w:eastAsiaTheme="minorEastAsia" w:cstheme="minorBidi"/>
              <w:b w:val="0"/>
              <w:smallCaps w:val="0"/>
              <w:kern w:val="2"/>
              <w:sz w:val="24"/>
              <w:szCs w:val="24"/>
              <w14:ligatures w14:val="standardContextual"/>
            </w:rPr>
          </w:pPr>
          <w:hyperlink w:anchor="_Toc207196457" w:history="1">
            <w:r w:rsidRPr="004575C3">
              <w:rPr>
                <w:rStyle w:val="Hyperlink"/>
              </w:rPr>
              <w:t>Port of Woodland:</w:t>
            </w:r>
            <w:r>
              <w:rPr>
                <w:webHidden/>
              </w:rPr>
              <w:tab/>
            </w:r>
            <w:r>
              <w:rPr>
                <w:webHidden/>
              </w:rPr>
              <w:fldChar w:fldCharType="begin"/>
            </w:r>
            <w:r>
              <w:rPr>
                <w:webHidden/>
              </w:rPr>
              <w:instrText xml:space="preserve"> PAGEREF _Toc207196457 \h </w:instrText>
            </w:r>
            <w:r>
              <w:rPr>
                <w:webHidden/>
              </w:rPr>
            </w:r>
            <w:r>
              <w:rPr>
                <w:webHidden/>
              </w:rPr>
              <w:fldChar w:fldCharType="separate"/>
            </w:r>
            <w:r w:rsidR="002F3AB9">
              <w:rPr>
                <w:webHidden/>
              </w:rPr>
              <w:t>43</w:t>
            </w:r>
            <w:r>
              <w:rPr>
                <w:webHidden/>
              </w:rPr>
              <w:fldChar w:fldCharType="end"/>
            </w:r>
          </w:hyperlink>
        </w:p>
        <w:p w14:paraId="5268C142" w14:textId="7B267338" w:rsidR="00E162A2" w:rsidRDefault="00E162A2">
          <w:pPr>
            <w:pStyle w:val="TOC2"/>
            <w:rPr>
              <w:rFonts w:eastAsiaTheme="minorEastAsia" w:cstheme="minorBidi"/>
              <w:b w:val="0"/>
              <w:smallCaps w:val="0"/>
              <w:kern w:val="2"/>
              <w:sz w:val="24"/>
              <w:szCs w:val="24"/>
              <w14:ligatures w14:val="standardContextual"/>
            </w:rPr>
          </w:pPr>
          <w:hyperlink w:anchor="_Toc207196458" w:history="1">
            <w:r w:rsidRPr="004575C3">
              <w:rPr>
                <w:rStyle w:val="Hyperlink"/>
              </w:rPr>
              <w:t>Washington State Archives:</w:t>
            </w:r>
            <w:r>
              <w:rPr>
                <w:webHidden/>
              </w:rPr>
              <w:tab/>
            </w:r>
            <w:r>
              <w:rPr>
                <w:webHidden/>
              </w:rPr>
              <w:fldChar w:fldCharType="begin"/>
            </w:r>
            <w:r>
              <w:rPr>
                <w:webHidden/>
              </w:rPr>
              <w:instrText xml:space="preserve"> PAGEREF _Toc207196458 \h </w:instrText>
            </w:r>
            <w:r>
              <w:rPr>
                <w:webHidden/>
              </w:rPr>
            </w:r>
            <w:r>
              <w:rPr>
                <w:webHidden/>
              </w:rPr>
              <w:fldChar w:fldCharType="separate"/>
            </w:r>
            <w:r w:rsidR="002F3AB9">
              <w:rPr>
                <w:webHidden/>
              </w:rPr>
              <w:t>43</w:t>
            </w:r>
            <w:r>
              <w:rPr>
                <w:webHidden/>
              </w:rPr>
              <w:fldChar w:fldCharType="end"/>
            </w:r>
          </w:hyperlink>
        </w:p>
        <w:p w14:paraId="17CAEEC0" w14:textId="0109FDD9" w:rsidR="00E162A2" w:rsidRDefault="00E162A2">
          <w:pPr>
            <w:pStyle w:val="TOC1"/>
            <w:rPr>
              <w:rFonts w:eastAsiaTheme="minorEastAsia" w:cstheme="minorBidi"/>
              <w:b w:val="0"/>
              <w:bCs w:val="0"/>
              <w:caps w:val="0"/>
              <w:kern w:val="2"/>
              <w:sz w:val="24"/>
              <w:szCs w:val="24"/>
              <w14:ligatures w14:val="standardContextual"/>
            </w:rPr>
          </w:pPr>
          <w:hyperlink w:anchor="_Toc207196459" w:history="1">
            <w:r w:rsidRPr="004575C3">
              <w:rPr>
                <w:rStyle w:val="Hyperlink"/>
              </w:rPr>
              <w:t>Local Land Surveyors and their pre-1973 records:</w:t>
            </w:r>
            <w:r>
              <w:rPr>
                <w:webHidden/>
              </w:rPr>
              <w:tab/>
            </w:r>
            <w:r>
              <w:rPr>
                <w:webHidden/>
              </w:rPr>
              <w:fldChar w:fldCharType="begin"/>
            </w:r>
            <w:r>
              <w:rPr>
                <w:webHidden/>
              </w:rPr>
              <w:instrText xml:space="preserve"> PAGEREF _Toc207196459 \h </w:instrText>
            </w:r>
            <w:r>
              <w:rPr>
                <w:webHidden/>
              </w:rPr>
            </w:r>
            <w:r>
              <w:rPr>
                <w:webHidden/>
              </w:rPr>
              <w:fldChar w:fldCharType="separate"/>
            </w:r>
            <w:r w:rsidR="002F3AB9">
              <w:rPr>
                <w:webHidden/>
              </w:rPr>
              <w:t>44</w:t>
            </w:r>
            <w:r>
              <w:rPr>
                <w:webHidden/>
              </w:rPr>
              <w:fldChar w:fldCharType="end"/>
            </w:r>
          </w:hyperlink>
        </w:p>
        <w:p w14:paraId="5F35F332" w14:textId="23A4CED1" w:rsidR="00E162A2" w:rsidRDefault="00E162A2">
          <w:pPr>
            <w:pStyle w:val="TOC1"/>
            <w:rPr>
              <w:rFonts w:eastAsiaTheme="minorEastAsia" w:cstheme="minorBidi"/>
              <w:b w:val="0"/>
              <w:bCs w:val="0"/>
              <w:caps w:val="0"/>
              <w:kern w:val="2"/>
              <w:sz w:val="24"/>
              <w:szCs w:val="24"/>
              <w14:ligatures w14:val="standardContextual"/>
            </w:rPr>
          </w:pPr>
          <w:hyperlink w:anchor="_Toc207196460" w:history="1">
            <w:r w:rsidRPr="004575C3">
              <w:rPr>
                <w:rStyle w:val="Hyperlink"/>
              </w:rPr>
              <w:t>Other Agencies and Organizations with Pre-1973 Records (or post 1973 responsibility to file records in the Office of the County Engineer)</w:t>
            </w:r>
            <w:r>
              <w:rPr>
                <w:webHidden/>
              </w:rPr>
              <w:tab/>
            </w:r>
            <w:r>
              <w:rPr>
                <w:webHidden/>
              </w:rPr>
              <w:fldChar w:fldCharType="begin"/>
            </w:r>
            <w:r>
              <w:rPr>
                <w:webHidden/>
              </w:rPr>
              <w:instrText xml:space="preserve"> PAGEREF _Toc207196460 \h </w:instrText>
            </w:r>
            <w:r>
              <w:rPr>
                <w:webHidden/>
              </w:rPr>
            </w:r>
            <w:r>
              <w:rPr>
                <w:webHidden/>
              </w:rPr>
              <w:fldChar w:fldCharType="separate"/>
            </w:r>
            <w:r w:rsidR="002F3AB9">
              <w:rPr>
                <w:webHidden/>
              </w:rPr>
              <w:t>50</w:t>
            </w:r>
            <w:r>
              <w:rPr>
                <w:webHidden/>
              </w:rPr>
              <w:fldChar w:fldCharType="end"/>
            </w:r>
          </w:hyperlink>
        </w:p>
        <w:p w14:paraId="33BFAEE4" w14:textId="5E17474B" w:rsidR="00E162A2" w:rsidRDefault="00E162A2">
          <w:pPr>
            <w:pStyle w:val="TOC2"/>
            <w:rPr>
              <w:rFonts w:eastAsiaTheme="minorEastAsia" w:cstheme="minorBidi"/>
              <w:b w:val="0"/>
              <w:smallCaps w:val="0"/>
              <w:kern w:val="2"/>
              <w:sz w:val="24"/>
              <w:szCs w:val="24"/>
              <w14:ligatures w14:val="standardContextual"/>
            </w:rPr>
          </w:pPr>
          <w:hyperlink w:anchor="_Toc207196461" w:history="1">
            <w:r w:rsidRPr="004575C3">
              <w:rPr>
                <w:rStyle w:val="Hyperlink"/>
              </w:rPr>
              <w:t>Bonneville Power Administration:</w:t>
            </w:r>
            <w:r>
              <w:rPr>
                <w:webHidden/>
              </w:rPr>
              <w:tab/>
            </w:r>
            <w:r>
              <w:rPr>
                <w:webHidden/>
              </w:rPr>
              <w:fldChar w:fldCharType="begin"/>
            </w:r>
            <w:r>
              <w:rPr>
                <w:webHidden/>
              </w:rPr>
              <w:instrText xml:space="preserve"> PAGEREF _Toc207196461 \h </w:instrText>
            </w:r>
            <w:r>
              <w:rPr>
                <w:webHidden/>
              </w:rPr>
            </w:r>
            <w:r>
              <w:rPr>
                <w:webHidden/>
              </w:rPr>
              <w:fldChar w:fldCharType="separate"/>
            </w:r>
            <w:r w:rsidR="002F3AB9">
              <w:rPr>
                <w:webHidden/>
              </w:rPr>
              <w:t>50</w:t>
            </w:r>
            <w:r>
              <w:rPr>
                <w:webHidden/>
              </w:rPr>
              <w:fldChar w:fldCharType="end"/>
            </w:r>
          </w:hyperlink>
        </w:p>
        <w:p w14:paraId="5BA51F9E" w14:textId="12DA4A67" w:rsidR="00E162A2" w:rsidRDefault="00E162A2">
          <w:pPr>
            <w:pStyle w:val="TOC2"/>
            <w:rPr>
              <w:rFonts w:eastAsiaTheme="minorEastAsia" w:cstheme="minorBidi"/>
              <w:b w:val="0"/>
              <w:smallCaps w:val="0"/>
              <w:kern w:val="2"/>
              <w:sz w:val="24"/>
              <w:szCs w:val="24"/>
              <w14:ligatures w14:val="standardContextual"/>
            </w:rPr>
          </w:pPr>
          <w:hyperlink w:anchor="_Toc207196462" w:history="1">
            <w:r w:rsidRPr="004575C3">
              <w:rPr>
                <w:rStyle w:val="Hyperlink"/>
              </w:rPr>
              <w:t>Department of Natural Resources:</w:t>
            </w:r>
            <w:r>
              <w:rPr>
                <w:webHidden/>
              </w:rPr>
              <w:tab/>
            </w:r>
            <w:r>
              <w:rPr>
                <w:webHidden/>
              </w:rPr>
              <w:fldChar w:fldCharType="begin"/>
            </w:r>
            <w:r>
              <w:rPr>
                <w:webHidden/>
              </w:rPr>
              <w:instrText xml:space="preserve"> PAGEREF _Toc207196462 \h </w:instrText>
            </w:r>
            <w:r>
              <w:rPr>
                <w:webHidden/>
              </w:rPr>
            </w:r>
            <w:r>
              <w:rPr>
                <w:webHidden/>
              </w:rPr>
              <w:fldChar w:fldCharType="separate"/>
            </w:r>
            <w:r w:rsidR="002F3AB9">
              <w:rPr>
                <w:webHidden/>
              </w:rPr>
              <w:t>50</w:t>
            </w:r>
            <w:r>
              <w:rPr>
                <w:webHidden/>
              </w:rPr>
              <w:fldChar w:fldCharType="end"/>
            </w:r>
          </w:hyperlink>
        </w:p>
        <w:p w14:paraId="68BAD27A" w14:textId="4FB87CFF" w:rsidR="00E162A2" w:rsidRDefault="00E162A2">
          <w:pPr>
            <w:pStyle w:val="TOC2"/>
            <w:rPr>
              <w:rFonts w:eastAsiaTheme="minorEastAsia" w:cstheme="minorBidi"/>
              <w:b w:val="0"/>
              <w:smallCaps w:val="0"/>
              <w:kern w:val="2"/>
              <w:sz w:val="24"/>
              <w:szCs w:val="24"/>
              <w14:ligatures w14:val="standardContextual"/>
            </w:rPr>
          </w:pPr>
          <w:hyperlink w:anchor="_Toc207196463" w:history="1">
            <w:r w:rsidRPr="004575C3">
              <w:rPr>
                <w:rStyle w:val="Hyperlink"/>
              </w:rPr>
              <w:t>Washington State Department of Transportation (WSDOT):</w:t>
            </w:r>
            <w:r>
              <w:rPr>
                <w:webHidden/>
              </w:rPr>
              <w:tab/>
            </w:r>
            <w:r>
              <w:rPr>
                <w:webHidden/>
              </w:rPr>
              <w:fldChar w:fldCharType="begin"/>
            </w:r>
            <w:r>
              <w:rPr>
                <w:webHidden/>
              </w:rPr>
              <w:instrText xml:space="preserve"> PAGEREF _Toc207196463 \h </w:instrText>
            </w:r>
            <w:r>
              <w:rPr>
                <w:webHidden/>
              </w:rPr>
            </w:r>
            <w:r>
              <w:rPr>
                <w:webHidden/>
              </w:rPr>
              <w:fldChar w:fldCharType="separate"/>
            </w:r>
            <w:r w:rsidR="002F3AB9">
              <w:rPr>
                <w:webHidden/>
              </w:rPr>
              <w:t>50</w:t>
            </w:r>
            <w:r>
              <w:rPr>
                <w:webHidden/>
              </w:rPr>
              <w:fldChar w:fldCharType="end"/>
            </w:r>
          </w:hyperlink>
        </w:p>
        <w:p w14:paraId="6229899B" w14:textId="6356E4A0" w:rsidR="00E162A2" w:rsidRDefault="00E162A2">
          <w:pPr>
            <w:pStyle w:val="TOC1"/>
            <w:rPr>
              <w:rFonts w:eastAsiaTheme="minorEastAsia" w:cstheme="minorBidi"/>
              <w:b w:val="0"/>
              <w:bCs w:val="0"/>
              <w:caps w:val="0"/>
              <w:kern w:val="2"/>
              <w:sz w:val="24"/>
              <w:szCs w:val="24"/>
              <w14:ligatures w14:val="standardContextual"/>
            </w:rPr>
          </w:pPr>
          <w:hyperlink w:anchor="_Toc207196464" w:history="1">
            <w:r w:rsidRPr="004575C3">
              <w:rPr>
                <w:rStyle w:val="Hyperlink"/>
              </w:rPr>
              <w:t>Timber Company Records:</w:t>
            </w:r>
            <w:r>
              <w:rPr>
                <w:webHidden/>
              </w:rPr>
              <w:tab/>
            </w:r>
            <w:r>
              <w:rPr>
                <w:webHidden/>
              </w:rPr>
              <w:fldChar w:fldCharType="begin"/>
            </w:r>
            <w:r>
              <w:rPr>
                <w:webHidden/>
              </w:rPr>
              <w:instrText xml:space="preserve"> PAGEREF _Toc207196464 \h </w:instrText>
            </w:r>
            <w:r>
              <w:rPr>
                <w:webHidden/>
              </w:rPr>
            </w:r>
            <w:r>
              <w:rPr>
                <w:webHidden/>
              </w:rPr>
              <w:fldChar w:fldCharType="separate"/>
            </w:r>
            <w:r w:rsidR="002F3AB9">
              <w:rPr>
                <w:webHidden/>
              </w:rPr>
              <w:t>52</w:t>
            </w:r>
            <w:r>
              <w:rPr>
                <w:webHidden/>
              </w:rPr>
              <w:fldChar w:fldCharType="end"/>
            </w:r>
          </w:hyperlink>
        </w:p>
        <w:p w14:paraId="6E90DFBD" w14:textId="3203EE4C" w:rsidR="00E162A2" w:rsidRDefault="00E162A2">
          <w:pPr>
            <w:pStyle w:val="TOC2"/>
            <w:rPr>
              <w:rFonts w:eastAsiaTheme="minorEastAsia" w:cstheme="minorBidi"/>
              <w:b w:val="0"/>
              <w:smallCaps w:val="0"/>
              <w:kern w:val="2"/>
              <w:sz w:val="24"/>
              <w:szCs w:val="24"/>
              <w14:ligatures w14:val="standardContextual"/>
            </w:rPr>
          </w:pPr>
          <w:hyperlink w:anchor="_Toc207196465" w:history="1">
            <w:r w:rsidRPr="004575C3">
              <w:rPr>
                <w:rStyle w:val="Hyperlink"/>
              </w:rPr>
              <w:t>Georgia Pacific:</w:t>
            </w:r>
            <w:r>
              <w:rPr>
                <w:webHidden/>
              </w:rPr>
              <w:tab/>
            </w:r>
            <w:r>
              <w:rPr>
                <w:webHidden/>
              </w:rPr>
              <w:fldChar w:fldCharType="begin"/>
            </w:r>
            <w:r>
              <w:rPr>
                <w:webHidden/>
              </w:rPr>
              <w:instrText xml:space="preserve"> PAGEREF _Toc207196465 \h </w:instrText>
            </w:r>
            <w:r>
              <w:rPr>
                <w:webHidden/>
              </w:rPr>
            </w:r>
            <w:r>
              <w:rPr>
                <w:webHidden/>
              </w:rPr>
              <w:fldChar w:fldCharType="separate"/>
            </w:r>
            <w:r w:rsidR="002F3AB9">
              <w:rPr>
                <w:webHidden/>
              </w:rPr>
              <w:t>52</w:t>
            </w:r>
            <w:r>
              <w:rPr>
                <w:webHidden/>
              </w:rPr>
              <w:fldChar w:fldCharType="end"/>
            </w:r>
          </w:hyperlink>
        </w:p>
        <w:p w14:paraId="46E44D19" w14:textId="497B57D0" w:rsidR="00E162A2" w:rsidRDefault="00E162A2">
          <w:pPr>
            <w:pStyle w:val="TOC2"/>
            <w:rPr>
              <w:rFonts w:eastAsiaTheme="minorEastAsia" w:cstheme="minorBidi"/>
              <w:b w:val="0"/>
              <w:smallCaps w:val="0"/>
              <w:kern w:val="2"/>
              <w:sz w:val="24"/>
              <w:szCs w:val="24"/>
              <w14:ligatures w14:val="standardContextual"/>
            </w:rPr>
          </w:pPr>
          <w:hyperlink w:anchor="_Toc207196466" w:history="1">
            <w:r w:rsidRPr="004575C3">
              <w:rPr>
                <w:rStyle w:val="Hyperlink"/>
              </w:rPr>
              <w:t>Longview Fiber:</w:t>
            </w:r>
            <w:r>
              <w:rPr>
                <w:webHidden/>
              </w:rPr>
              <w:tab/>
            </w:r>
            <w:r>
              <w:rPr>
                <w:webHidden/>
              </w:rPr>
              <w:fldChar w:fldCharType="begin"/>
            </w:r>
            <w:r>
              <w:rPr>
                <w:webHidden/>
              </w:rPr>
              <w:instrText xml:space="preserve"> PAGEREF _Toc207196466 \h </w:instrText>
            </w:r>
            <w:r>
              <w:rPr>
                <w:webHidden/>
              </w:rPr>
            </w:r>
            <w:r>
              <w:rPr>
                <w:webHidden/>
              </w:rPr>
              <w:fldChar w:fldCharType="separate"/>
            </w:r>
            <w:r w:rsidR="002F3AB9">
              <w:rPr>
                <w:webHidden/>
              </w:rPr>
              <w:t>52</w:t>
            </w:r>
            <w:r>
              <w:rPr>
                <w:webHidden/>
              </w:rPr>
              <w:fldChar w:fldCharType="end"/>
            </w:r>
          </w:hyperlink>
        </w:p>
        <w:p w14:paraId="3F6E803D" w14:textId="2BA86F93" w:rsidR="00E162A2" w:rsidRDefault="00E162A2">
          <w:pPr>
            <w:pStyle w:val="TOC2"/>
            <w:rPr>
              <w:rFonts w:eastAsiaTheme="minorEastAsia" w:cstheme="minorBidi"/>
              <w:b w:val="0"/>
              <w:smallCaps w:val="0"/>
              <w:kern w:val="2"/>
              <w:sz w:val="24"/>
              <w:szCs w:val="24"/>
              <w14:ligatures w14:val="standardContextual"/>
            </w:rPr>
          </w:pPr>
          <w:hyperlink w:anchor="_Toc207196467" w:history="1">
            <w:r w:rsidRPr="004575C3">
              <w:rPr>
                <w:rStyle w:val="Hyperlink"/>
              </w:rPr>
              <w:t>Ryderwood Tree Farm:</w:t>
            </w:r>
            <w:r>
              <w:rPr>
                <w:webHidden/>
              </w:rPr>
              <w:tab/>
            </w:r>
            <w:r>
              <w:rPr>
                <w:webHidden/>
              </w:rPr>
              <w:fldChar w:fldCharType="begin"/>
            </w:r>
            <w:r>
              <w:rPr>
                <w:webHidden/>
              </w:rPr>
              <w:instrText xml:space="preserve"> PAGEREF _Toc207196467 \h </w:instrText>
            </w:r>
            <w:r>
              <w:rPr>
                <w:webHidden/>
              </w:rPr>
            </w:r>
            <w:r>
              <w:rPr>
                <w:webHidden/>
              </w:rPr>
              <w:fldChar w:fldCharType="separate"/>
            </w:r>
            <w:r w:rsidR="002F3AB9">
              <w:rPr>
                <w:webHidden/>
              </w:rPr>
              <w:t>52</w:t>
            </w:r>
            <w:r>
              <w:rPr>
                <w:webHidden/>
              </w:rPr>
              <w:fldChar w:fldCharType="end"/>
            </w:r>
          </w:hyperlink>
        </w:p>
        <w:p w14:paraId="0D3A7AEE" w14:textId="1676BEE8" w:rsidR="00E162A2" w:rsidRDefault="00E162A2">
          <w:pPr>
            <w:pStyle w:val="TOC2"/>
            <w:rPr>
              <w:rFonts w:eastAsiaTheme="minorEastAsia" w:cstheme="minorBidi"/>
              <w:b w:val="0"/>
              <w:smallCaps w:val="0"/>
              <w:kern w:val="2"/>
              <w:sz w:val="24"/>
              <w:szCs w:val="24"/>
              <w14:ligatures w14:val="standardContextual"/>
            </w:rPr>
          </w:pPr>
          <w:hyperlink w:anchor="_Toc207196468" w:history="1">
            <w:r w:rsidRPr="004575C3">
              <w:rPr>
                <w:rStyle w:val="Hyperlink"/>
              </w:rPr>
              <w:t>Weyerhaeuser:</w:t>
            </w:r>
            <w:r>
              <w:rPr>
                <w:webHidden/>
              </w:rPr>
              <w:tab/>
            </w:r>
            <w:r>
              <w:rPr>
                <w:webHidden/>
              </w:rPr>
              <w:fldChar w:fldCharType="begin"/>
            </w:r>
            <w:r>
              <w:rPr>
                <w:webHidden/>
              </w:rPr>
              <w:instrText xml:space="preserve"> PAGEREF _Toc207196468 \h </w:instrText>
            </w:r>
            <w:r>
              <w:rPr>
                <w:webHidden/>
              </w:rPr>
            </w:r>
            <w:r>
              <w:rPr>
                <w:webHidden/>
              </w:rPr>
              <w:fldChar w:fldCharType="separate"/>
            </w:r>
            <w:r w:rsidR="002F3AB9">
              <w:rPr>
                <w:webHidden/>
              </w:rPr>
              <w:t>52</w:t>
            </w:r>
            <w:r>
              <w:rPr>
                <w:webHidden/>
              </w:rPr>
              <w:fldChar w:fldCharType="end"/>
            </w:r>
          </w:hyperlink>
        </w:p>
        <w:p w14:paraId="178ABCFA" w14:textId="1614D2D7" w:rsidR="00E162A2" w:rsidRDefault="00E162A2">
          <w:pPr>
            <w:pStyle w:val="TOC1"/>
            <w:rPr>
              <w:rFonts w:eastAsiaTheme="minorEastAsia" w:cstheme="minorBidi"/>
              <w:b w:val="0"/>
              <w:bCs w:val="0"/>
              <w:caps w:val="0"/>
              <w:kern w:val="2"/>
              <w:sz w:val="24"/>
              <w:szCs w:val="24"/>
              <w14:ligatures w14:val="standardContextual"/>
            </w:rPr>
          </w:pPr>
          <w:hyperlink w:anchor="_Toc207196469" w:history="1">
            <w:r w:rsidRPr="004575C3">
              <w:rPr>
                <w:rStyle w:val="Hyperlink"/>
              </w:rPr>
              <w:t>Public Works Online Research Resources:</w:t>
            </w:r>
            <w:r>
              <w:rPr>
                <w:webHidden/>
              </w:rPr>
              <w:tab/>
            </w:r>
            <w:r>
              <w:rPr>
                <w:webHidden/>
              </w:rPr>
              <w:fldChar w:fldCharType="begin"/>
            </w:r>
            <w:r>
              <w:rPr>
                <w:webHidden/>
              </w:rPr>
              <w:instrText xml:space="preserve"> PAGEREF _Toc207196469 \h </w:instrText>
            </w:r>
            <w:r>
              <w:rPr>
                <w:webHidden/>
              </w:rPr>
            </w:r>
            <w:r>
              <w:rPr>
                <w:webHidden/>
              </w:rPr>
              <w:fldChar w:fldCharType="separate"/>
            </w:r>
            <w:r w:rsidR="002F3AB9">
              <w:rPr>
                <w:webHidden/>
              </w:rPr>
              <w:t>53</w:t>
            </w:r>
            <w:r>
              <w:rPr>
                <w:webHidden/>
              </w:rPr>
              <w:fldChar w:fldCharType="end"/>
            </w:r>
          </w:hyperlink>
        </w:p>
        <w:p w14:paraId="4080855B" w14:textId="0CD57779" w:rsidR="00E162A2" w:rsidRDefault="00E162A2">
          <w:pPr>
            <w:pStyle w:val="TOC2"/>
            <w:rPr>
              <w:rFonts w:eastAsiaTheme="minorEastAsia" w:cstheme="minorBidi"/>
              <w:b w:val="0"/>
              <w:smallCaps w:val="0"/>
              <w:kern w:val="2"/>
              <w:sz w:val="24"/>
              <w:szCs w:val="24"/>
              <w14:ligatures w14:val="standardContextual"/>
            </w:rPr>
          </w:pPr>
          <w:hyperlink w:anchor="_Toc207196470" w:history="1">
            <w:r w:rsidRPr="004575C3">
              <w:rPr>
                <w:rStyle w:val="Hyperlink"/>
              </w:rPr>
              <w:t>GIS Map for Public Works Right-of-Way Documents:</w:t>
            </w:r>
            <w:r>
              <w:rPr>
                <w:webHidden/>
              </w:rPr>
              <w:tab/>
            </w:r>
            <w:r>
              <w:rPr>
                <w:webHidden/>
              </w:rPr>
              <w:fldChar w:fldCharType="begin"/>
            </w:r>
            <w:r>
              <w:rPr>
                <w:webHidden/>
              </w:rPr>
              <w:instrText xml:space="preserve"> PAGEREF _Toc207196470 \h </w:instrText>
            </w:r>
            <w:r>
              <w:rPr>
                <w:webHidden/>
              </w:rPr>
            </w:r>
            <w:r>
              <w:rPr>
                <w:webHidden/>
              </w:rPr>
              <w:fldChar w:fldCharType="separate"/>
            </w:r>
            <w:r w:rsidR="002F3AB9">
              <w:rPr>
                <w:webHidden/>
              </w:rPr>
              <w:t>54</w:t>
            </w:r>
            <w:r>
              <w:rPr>
                <w:webHidden/>
              </w:rPr>
              <w:fldChar w:fldCharType="end"/>
            </w:r>
          </w:hyperlink>
        </w:p>
        <w:p w14:paraId="1D88D94A" w14:textId="7C8159B8" w:rsidR="00E162A2" w:rsidRDefault="00E162A2">
          <w:pPr>
            <w:pStyle w:val="TOC2"/>
            <w:rPr>
              <w:rFonts w:eastAsiaTheme="minorEastAsia" w:cstheme="minorBidi"/>
              <w:b w:val="0"/>
              <w:smallCaps w:val="0"/>
              <w:kern w:val="2"/>
              <w:sz w:val="24"/>
              <w:szCs w:val="24"/>
              <w14:ligatures w14:val="standardContextual"/>
            </w:rPr>
          </w:pPr>
          <w:hyperlink w:anchor="_Toc207196471" w:history="1">
            <w:r w:rsidRPr="004575C3">
              <w:rPr>
                <w:rStyle w:val="Hyperlink"/>
              </w:rPr>
              <w:t>Laserfiche Database (Road Files):</w:t>
            </w:r>
            <w:r>
              <w:rPr>
                <w:webHidden/>
              </w:rPr>
              <w:tab/>
            </w:r>
            <w:r>
              <w:rPr>
                <w:webHidden/>
              </w:rPr>
              <w:fldChar w:fldCharType="begin"/>
            </w:r>
            <w:r>
              <w:rPr>
                <w:webHidden/>
              </w:rPr>
              <w:instrText xml:space="preserve"> PAGEREF _Toc207196471 \h </w:instrText>
            </w:r>
            <w:r>
              <w:rPr>
                <w:webHidden/>
              </w:rPr>
            </w:r>
            <w:r>
              <w:rPr>
                <w:webHidden/>
              </w:rPr>
              <w:fldChar w:fldCharType="separate"/>
            </w:r>
            <w:r w:rsidR="002F3AB9">
              <w:rPr>
                <w:webHidden/>
              </w:rPr>
              <w:t>57</w:t>
            </w:r>
            <w:r>
              <w:rPr>
                <w:webHidden/>
              </w:rPr>
              <w:fldChar w:fldCharType="end"/>
            </w:r>
          </w:hyperlink>
        </w:p>
        <w:p w14:paraId="2604AE92" w14:textId="261B6386" w:rsidR="00E162A2" w:rsidRDefault="00E162A2">
          <w:pPr>
            <w:pStyle w:val="TOC2"/>
            <w:rPr>
              <w:rFonts w:eastAsiaTheme="minorEastAsia" w:cstheme="minorBidi"/>
              <w:b w:val="0"/>
              <w:smallCaps w:val="0"/>
              <w:kern w:val="2"/>
              <w:sz w:val="24"/>
              <w:szCs w:val="24"/>
              <w14:ligatures w14:val="standardContextual"/>
            </w:rPr>
          </w:pPr>
          <w:hyperlink w:anchor="_Toc207196472" w:history="1">
            <w:r w:rsidRPr="004575C3">
              <w:rPr>
                <w:rStyle w:val="Hyperlink"/>
              </w:rPr>
              <w:t>Research Indexes and Helpful Documents on the PW Website:</w:t>
            </w:r>
            <w:r>
              <w:rPr>
                <w:webHidden/>
              </w:rPr>
              <w:tab/>
            </w:r>
            <w:r>
              <w:rPr>
                <w:webHidden/>
              </w:rPr>
              <w:fldChar w:fldCharType="begin"/>
            </w:r>
            <w:r>
              <w:rPr>
                <w:webHidden/>
              </w:rPr>
              <w:instrText xml:space="preserve"> PAGEREF _Toc207196472 \h </w:instrText>
            </w:r>
            <w:r>
              <w:rPr>
                <w:webHidden/>
              </w:rPr>
            </w:r>
            <w:r>
              <w:rPr>
                <w:webHidden/>
              </w:rPr>
              <w:fldChar w:fldCharType="separate"/>
            </w:r>
            <w:r w:rsidR="002F3AB9">
              <w:rPr>
                <w:webHidden/>
              </w:rPr>
              <w:t>59</w:t>
            </w:r>
            <w:r>
              <w:rPr>
                <w:webHidden/>
              </w:rPr>
              <w:fldChar w:fldCharType="end"/>
            </w:r>
          </w:hyperlink>
        </w:p>
        <w:p w14:paraId="3A5C84C2" w14:textId="1CA9E3D8" w:rsidR="00E07585" w:rsidRDefault="00215206" w:rsidP="00E07585">
          <w:pPr>
            <w:pStyle w:val="Heading1"/>
          </w:pPr>
          <w:r>
            <w:rPr>
              <w:rFonts w:asciiTheme="minorHAnsi" w:hAnsiTheme="minorHAnsi"/>
              <w:b w:val="0"/>
              <w:bCs w:val="0"/>
              <w:noProof/>
              <w:sz w:val="20"/>
              <w:szCs w:val="20"/>
            </w:rPr>
            <w:fldChar w:fldCharType="end"/>
          </w:r>
        </w:p>
      </w:sdtContent>
    </w:sdt>
    <w:p w14:paraId="0A5DE9D6" w14:textId="77777777" w:rsidR="00E07585" w:rsidRPr="00FE4921" w:rsidRDefault="00E07585" w:rsidP="00357EBF">
      <w:pPr>
        <w:rPr>
          <w:b/>
        </w:rPr>
      </w:pPr>
    </w:p>
    <w:p w14:paraId="4FE064AC" w14:textId="77777777" w:rsidR="00FE4921" w:rsidRDefault="00FE4921" w:rsidP="00357EBF"/>
    <w:p w14:paraId="6E830195" w14:textId="0671F5A5" w:rsidR="00215206" w:rsidRDefault="00605E9B" w:rsidP="00215206">
      <w:pPr>
        <w:rPr>
          <w:b/>
        </w:rPr>
      </w:pPr>
      <w:r>
        <w:rPr>
          <w:b/>
        </w:rPr>
        <w:br w:type="page"/>
      </w:r>
    </w:p>
    <w:p w14:paraId="32E0AEEF" w14:textId="7E98F4E3" w:rsidR="00215206" w:rsidRPr="00CC0106" w:rsidRDefault="001265A1" w:rsidP="00215206">
      <w:pPr>
        <w:pStyle w:val="Heading1"/>
        <w:rPr>
          <w:sz w:val="36"/>
          <w:szCs w:val="36"/>
          <w:u w:val="single"/>
        </w:rPr>
      </w:pPr>
      <w:bookmarkStart w:id="0" w:name="_Toc207196404"/>
      <w:r w:rsidRPr="00CC0106">
        <w:rPr>
          <w:sz w:val="36"/>
          <w:szCs w:val="36"/>
          <w:u w:val="single"/>
        </w:rPr>
        <w:lastRenderedPageBreak/>
        <w:t xml:space="preserve">Cowlitz County </w:t>
      </w:r>
      <w:r w:rsidR="005F7559" w:rsidRPr="00CC0106">
        <w:rPr>
          <w:sz w:val="36"/>
          <w:szCs w:val="36"/>
          <w:u w:val="single"/>
        </w:rPr>
        <w:t>Surveyor/Engineer/</w:t>
      </w:r>
      <w:r w:rsidR="00CC0106" w:rsidRPr="00CC0106">
        <w:rPr>
          <w:sz w:val="36"/>
          <w:szCs w:val="36"/>
          <w:u w:val="single"/>
        </w:rPr>
        <w:t xml:space="preserve">Engineer </w:t>
      </w:r>
      <w:r w:rsidR="008111A9">
        <w:rPr>
          <w:sz w:val="36"/>
          <w:szCs w:val="36"/>
          <w:u w:val="single"/>
        </w:rPr>
        <w:t>in</w:t>
      </w:r>
      <w:r w:rsidR="00CC0106" w:rsidRPr="00CC0106">
        <w:rPr>
          <w:sz w:val="36"/>
          <w:szCs w:val="36"/>
          <w:u w:val="single"/>
        </w:rPr>
        <w:t xml:space="preserve"> </w:t>
      </w:r>
      <w:r w:rsidR="008111A9">
        <w:rPr>
          <w:sz w:val="36"/>
          <w:szCs w:val="36"/>
          <w:u w:val="single"/>
        </w:rPr>
        <w:t>Charge</w:t>
      </w:r>
      <w:r w:rsidR="00CC0106" w:rsidRPr="00CC0106">
        <w:rPr>
          <w:sz w:val="36"/>
          <w:szCs w:val="36"/>
          <w:u w:val="single"/>
        </w:rPr>
        <w:t>/</w:t>
      </w:r>
      <w:r w:rsidR="005F7559" w:rsidRPr="00CC0106">
        <w:rPr>
          <w:sz w:val="36"/>
          <w:szCs w:val="36"/>
          <w:u w:val="single"/>
        </w:rPr>
        <w:t xml:space="preserve">Road </w:t>
      </w:r>
      <w:r w:rsidRPr="00CC0106">
        <w:rPr>
          <w:sz w:val="36"/>
          <w:szCs w:val="36"/>
          <w:u w:val="single"/>
        </w:rPr>
        <w:t>Engineer’s Office</w:t>
      </w:r>
      <w:bookmarkEnd w:id="0"/>
    </w:p>
    <w:p w14:paraId="70A3DFC3" w14:textId="77777777" w:rsidR="00215206" w:rsidRPr="0097730B" w:rsidRDefault="00215206" w:rsidP="00215206">
      <w:pPr>
        <w:rPr>
          <w:b/>
          <w:sz w:val="10"/>
          <w:szCs w:val="10"/>
        </w:rPr>
      </w:pPr>
    </w:p>
    <w:p w14:paraId="59CC2CFB" w14:textId="47989369" w:rsidR="005E4C6F" w:rsidRDefault="00462924" w:rsidP="00093FB0">
      <w:pPr>
        <w:pStyle w:val="Heading2"/>
        <w:rPr>
          <w:b/>
          <w:sz w:val="24"/>
        </w:rPr>
      </w:pPr>
      <w:bookmarkStart w:id="1" w:name="_Toc207196405"/>
      <w:r>
        <w:rPr>
          <w:b/>
          <w:sz w:val="24"/>
        </w:rPr>
        <w:t xml:space="preserve">Short </w:t>
      </w:r>
      <w:r w:rsidR="00CE6844" w:rsidRPr="00093FB0">
        <w:rPr>
          <w:b/>
          <w:sz w:val="24"/>
        </w:rPr>
        <w:t>H</w:t>
      </w:r>
      <w:r w:rsidR="005E4C6F" w:rsidRPr="00093FB0">
        <w:rPr>
          <w:b/>
          <w:sz w:val="24"/>
        </w:rPr>
        <w:t>istory of the Office of the County</w:t>
      </w:r>
      <w:r w:rsidR="00093FB0">
        <w:rPr>
          <w:b/>
          <w:sz w:val="24"/>
        </w:rPr>
        <w:t xml:space="preserve"> Surveyor</w:t>
      </w:r>
      <w:r w:rsidR="005E4C6F" w:rsidRPr="00093FB0">
        <w:rPr>
          <w:b/>
          <w:sz w:val="24"/>
        </w:rPr>
        <w:t xml:space="preserve"> </w:t>
      </w:r>
      <w:r w:rsidR="00124B14">
        <w:rPr>
          <w:b/>
          <w:sz w:val="24"/>
        </w:rPr>
        <w:t xml:space="preserve">in WA State </w:t>
      </w:r>
      <w:r w:rsidR="00093FB0">
        <w:rPr>
          <w:b/>
          <w:sz w:val="24"/>
        </w:rPr>
        <w:t>(</w:t>
      </w:r>
      <w:r w:rsidR="00754CB8">
        <w:rPr>
          <w:b/>
          <w:sz w:val="24"/>
        </w:rPr>
        <w:t>currently</w:t>
      </w:r>
      <w:r w:rsidR="00093FB0">
        <w:rPr>
          <w:b/>
          <w:sz w:val="24"/>
        </w:rPr>
        <w:t xml:space="preserve"> </w:t>
      </w:r>
      <w:r w:rsidR="00FB691A">
        <w:rPr>
          <w:b/>
          <w:sz w:val="24"/>
        </w:rPr>
        <w:t xml:space="preserve">called </w:t>
      </w:r>
      <w:r w:rsidR="00754CB8">
        <w:rPr>
          <w:b/>
          <w:sz w:val="24"/>
        </w:rPr>
        <w:t xml:space="preserve">The </w:t>
      </w:r>
      <w:r w:rsidR="00093FB0">
        <w:rPr>
          <w:b/>
          <w:sz w:val="24"/>
        </w:rPr>
        <w:t xml:space="preserve">County </w:t>
      </w:r>
      <w:r w:rsidR="005F7559">
        <w:rPr>
          <w:b/>
          <w:sz w:val="24"/>
        </w:rPr>
        <w:t xml:space="preserve">Road </w:t>
      </w:r>
      <w:r w:rsidR="005E4C6F" w:rsidRPr="00093FB0">
        <w:rPr>
          <w:b/>
          <w:sz w:val="24"/>
        </w:rPr>
        <w:t>Engineer</w:t>
      </w:r>
      <w:r w:rsidR="00093FB0">
        <w:rPr>
          <w:b/>
          <w:sz w:val="24"/>
        </w:rPr>
        <w:t>)</w:t>
      </w:r>
      <w:r w:rsidR="00093FB0" w:rsidRPr="00093FB0">
        <w:rPr>
          <w:b/>
          <w:sz w:val="24"/>
        </w:rPr>
        <w:t>:</w:t>
      </w:r>
      <w:bookmarkEnd w:id="1"/>
    </w:p>
    <w:p w14:paraId="74285681" w14:textId="77777777" w:rsidR="009E3C3B" w:rsidRPr="0097730B" w:rsidRDefault="009E3C3B" w:rsidP="009E3C3B">
      <w:pPr>
        <w:rPr>
          <w:sz w:val="10"/>
          <w:szCs w:val="10"/>
        </w:rPr>
      </w:pPr>
    </w:p>
    <w:p w14:paraId="08E67DD1" w14:textId="68E39B58" w:rsidR="00061657" w:rsidRPr="007350C2" w:rsidRDefault="005E4C6F" w:rsidP="009E3C3B">
      <w:pPr>
        <w:rPr>
          <w:sz w:val="22"/>
          <w:szCs w:val="22"/>
        </w:rPr>
      </w:pPr>
      <w:r w:rsidRPr="007350C2">
        <w:rPr>
          <w:sz w:val="22"/>
          <w:szCs w:val="22"/>
        </w:rPr>
        <w:t>One of the first projects that I was asked to complete w</w:t>
      </w:r>
      <w:r w:rsidR="007366B3" w:rsidRPr="007350C2">
        <w:rPr>
          <w:sz w:val="22"/>
          <w:szCs w:val="22"/>
        </w:rPr>
        <w:t>hen I started consulting for Cowlitz</w:t>
      </w:r>
      <w:r w:rsidRPr="007350C2">
        <w:rPr>
          <w:sz w:val="22"/>
          <w:szCs w:val="22"/>
        </w:rPr>
        <w:t xml:space="preserve"> County in June</w:t>
      </w:r>
      <w:r w:rsidR="001B7AE6" w:rsidRPr="007350C2">
        <w:rPr>
          <w:sz w:val="22"/>
          <w:szCs w:val="22"/>
        </w:rPr>
        <w:t xml:space="preserve"> </w:t>
      </w:r>
      <w:r w:rsidRPr="007350C2">
        <w:rPr>
          <w:sz w:val="22"/>
          <w:szCs w:val="22"/>
        </w:rPr>
        <w:t xml:space="preserve">2012 was to figure out where the </w:t>
      </w:r>
      <w:r w:rsidR="00814787">
        <w:rPr>
          <w:sz w:val="22"/>
          <w:szCs w:val="22"/>
        </w:rPr>
        <w:t>survey</w:t>
      </w:r>
      <w:r w:rsidR="00AA012F">
        <w:rPr>
          <w:sz w:val="22"/>
          <w:szCs w:val="22"/>
        </w:rPr>
        <w:t>s</w:t>
      </w:r>
      <w:r w:rsidRPr="007350C2">
        <w:rPr>
          <w:sz w:val="22"/>
          <w:szCs w:val="22"/>
        </w:rPr>
        <w:t xml:space="preserve"> </w:t>
      </w:r>
      <w:r w:rsidR="00814787">
        <w:rPr>
          <w:sz w:val="22"/>
          <w:szCs w:val="22"/>
        </w:rPr>
        <w:t>of</w:t>
      </w:r>
      <w:r w:rsidRPr="007350C2">
        <w:rPr>
          <w:sz w:val="22"/>
          <w:szCs w:val="22"/>
        </w:rPr>
        <w:t xml:space="preserve"> the </w:t>
      </w:r>
      <w:r w:rsidR="0001401D" w:rsidRPr="007350C2">
        <w:rPr>
          <w:sz w:val="22"/>
          <w:szCs w:val="22"/>
        </w:rPr>
        <w:t xml:space="preserve">Cowlitz </w:t>
      </w:r>
      <w:r w:rsidRPr="007350C2">
        <w:rPr>
          <w:sz w:val="22"/>
          <w:szCs w:val="22"/>
        </w:rPr>
        <w:t xml:space="preserve">County </w:t>
      </w:r>
      <w:r w:rsidR="00D8615D" w:rsidRPr="007350C2">
        <w:rPr>
          <w:sz w:val="22"/>
          <w:szCs w:val="22"/>
        </w:rPr>
        <w:t xml:space="preserve">Road </w:t>
      </w:r>
      <w:r w:rsidRPr="007350C2">
        <w:rPr>
          <w:sz w:val="22"/>
          <w:szCs w:val="22"/>
        </w:rPr>
        <w:t>Engineer’s Office</w:t>
      </w:r>
      <w:r w:rsidR="00A15F3F">
        <w:rPr>
          <w:sz w:val="22"/>
          <w:szCs w:val="22"/>
        </w:rPr>
        <w:t xml:space="preserve"> (CRE)</w:t>
      </w:r>
      <w:r w:rsidR="0001401D" w:rsidRPr="007350C2">
        <w:rPr>
          <w:sz w:val="22"/>
          <w:szCs w:val="22"/>
        </w:rPr>
        <w:t xml:space="preserve"> </w:t>
      </w:r>
      <w:r w:rsidR="000C726F" w:rsidRPr="007350C2">
        <w:rPr>
          <w:sz w:val="22"/>
          <w:szCs w:val="22"/>
        </w:rPr>
        <w:t>were located</w:t>
      </w:r>
      <w:r w:rsidR="0068355D">
        <w:rPr>
          <w:sz w:val="22"/>
          <w:szCs w:val="22"/>
        </w:rPr>
        <w:t xml:space="preserve">.  Their surveyor had left a year prior to my contract, and no one remaining knew </w:t>
      </w:r>
      <w:r w:rsidR="00814787">
        <w:rPr>
          <w:sz w:val="22"/>
          <w:szCs w:val="22"/>
        </w:rPr>
        <w:t>where</w:t>
      </w:r>
      <w:r w:rsidR="00F87C1D">
        <w:rPr>
          <w:sz w:val="22"/>
          <w:szCs w:val="22"/>
        </w:rPr>
        <w:t xml:space="preserve"> the survey</w:t>
      </w:r>
      <w:r w:rsidR="00814787">
        <w:rPr>
          <w:sz w:val="22"/>
          <w:szCs w:val="22"/>
        </w:rPr>
        <w:t xml:space="preserve"> </w:t>
      </w:r>
      <w:r w:rsidR="00AA012F">
        <w:rPr>
          <w:sz w:val="22"/>
          <w:szCs w:val="22"/>
        </w:rPr>
        <w:t>documents</w:t>
      </w:r>
      <w:r w:rsidR="00814787">
        <w:rPr>
          <w:sz w:val="22"/>
          <w:szCs w:val="22"/>
        </w:rPr>
        <w:t xml:space="preserve"> were located</w:t>
      </w:r>
      <w:r w:rsidR="0001401D" w:rsidRPr="007350C2">
        <w:rPr>
          <w:sz w:val="22"/>
          <w:szCs w:val="22"/>
        </w:rPr>
        <w:t xml:space="preserve">.  </w:t>
      </w:r>
      <w:r w:rsidR="00BF223F" w:rsidRPr="007350C2">
        <w:rPr>
          <w:sz w:val="22"/>
          <w:szCs w:val="22"/>
        </w:rPr>
        <w:t xml:space="preserve">Being a mostly </w:t>
      </w:r>
      <w:r w:rsidR="00C21FED">
        <w:rPr>
          <w:sz w:val="22"/>
          <w:szCs w:val="22"/>
        </w:rPr>
        <w:t>Oregon</w:t>
      </w:r>
      <w:r w:rsidR="00BF223F" w:rsidRPr="007350C2">
        <w:rPr>
          <w:sz w:val="22"/>
          <w:szCs w:val="22"/>
        </w:rPr>
        <w:t xml:space="preserve"> surveyor by experience at that point, I didn’t know much about the County Road Engineer’s Office</w:t>
      </w:r>
      <w:r w:rsidR="00AB050D">
        <w:rPr>
          <w:sz w:val="22"/>
          <w:szCs w:val="22"/>
        </w:rPr>
        <w:t xml:space="preserve"> in WA</w:t>
      </w:r>
      <w:r w:rsidR="00BF223F" w:rsidRPr="007350C2">
        <w:rPr>
          <w:sz w:val="22"/>
          <w:szCs w:val="22"/>
        </w:rPr>
        <w:t xml:space="preserve">, so </w:t>
      </w:r>
      <w:r w:rsidR="0001401D" w:rsidRPr="007350C2">
        <w:rPr>
          <w:sz w:val="22"/>
          <w:szCs w:val="22"/>
        </w:rPr>
        <w:t xml:space="preserve">I </w:t>
      </w:r>
      <w:r w:rsidR="00A448A4">
        <w:rPr>
          <w:sz w:val="22"/>
          <w:szCs w:val="22"/>
        </w:rPr>
        <w:t>started by</w:t>
      </w:r>
      <w:r w:rsidRPr="007350C2">
        <w:rPr>
          <w:sz w:val="22"/>
          <w:szCs w:val="22"/>
        </w:rPr>
        <w:t xml:space="preserve"> research</w:t>
      </w:r>
      <w:r w:rsidR="00A448A4">
        <w:rPr>
          <w:sz w:val="22"/>
          <w:szCs w:val="22"/>
        </w:rPr>
        <w:t>ing</w:t>
      </w:r>
      <w:r w:rsidRPr="007350C2">
        <w:rPr>
          <w:sz w:val="22"/>
          <w:szCs w:val="22"/>
        </w:rPr>
        <w:t xml:space="preserve"> </w:t>
      </w:r>
      <w:r w:rsidR="0068355D">
        <w:rPr>
          <w:sz w:val="22"/>
          <w:szCs w:val="22"/>
        </w:rPr>
        <w:t>its</w:t>
      </w:r>
      <w:r w:rsidRPr="007350C2">
        <w:rPr>
          <w:sz w:val="22"/>
          <w:szCs w:val="22"/>
        </w:rPr>
        <w:t xml:space="preserve"> </w:t>
      </w:r>
      <w:r w:rsidR="0068355D">
        <w:rPr>
          <w:sz w:val="22"/>
          <w:szCs w:val="22"/>
        </w:rPr>
        <w:t>h</w:t>
      </w:r>
      <w:r w:rsidR="0001401D" w:rsidRPr="007350C2">
        <w:rPr>
          <w:sz w:val="22"/>
          <w:szCs w:val="22"/>
        </w:rPr>
        <w:t>istory</w:t>
      </w:r>
      <w:r w:rsidR="00CE6844" w:rsidRPr="007350C2">
        <w:rPr>
          <w:sz w:val="22"/>
          <w:szCs w:val="22"/>
        </w:rPr>
        <w:t xml:space="preserve">, </w:t>
      </w:r>
      <w:r w:rsidR="0068355D">
        <w:rPr>
          <w:sz w:val="22"/>
          <w:szCs w:val="22"/>
        </w:rPr>
        <w:t xml:space="preserve">as </w:t>
      </w:r>
      <w:r w:rsidR="00277C43" w:rsidRPr="007350C2">
        <w:rPr>
          <w:sz w:val="22"/>
          <w:szCs w:val="22"/>
        </w:rPr>
        <w:t xml:space="preserve">I hoped that knowing more about </w:t>
      </w:r>
      <w:r w:rsidR="00814787">
        <w:rPr>
          <w:sz w:val="22"/>
          <w:szCs w:val="22"/>
        </w:rPr>
        <w:t>that</w:t>
      </w:r>
      <w:r w:rsidR="0068355D">
        <w:rPr>
          <w:sz w:val="22"/>
          <w:szCs w:val="22"/>
        </w:rPr>
        <w:t xml:space="preserve"> </w:t>
      </w:r>
      <w:r w:rsidR="00277C43" w:rsidRPr="007350C2">
        <w:rPr>
          <w:sz w:val="22"/>
          <w:szCs w:val="22"/>
        </w:rPr>
        <w:t xml:space="preserve">would help me </w:t>
      </w:r>
      <w:r w:rsidR="0068355D">
        <w:rPr>
          <w:sz w:val="22"/>
          <w:szCs w:val="22"/>
        </w:rPr>
        <w:t>locate</w:t>
      </w:r>
      <w:r w:rsidR="00277C43" w:rsidRPr="007350C2">
        <w:rPr>
          <w:sz w:val="22"/>
          <w:szCs w:val="22"/>
        </w:rPr>
        <w:t xml:space="preserve"> </w:t>
      </w:r>
      <w:r w:rsidR="0068355D">
        <w:rPr>
          <w:sz w:val="22"/>
          <w:szCs w:val="22"/>
        </w:rPr>
        <w:t>the</w:t>
      </w:r>
      <w:r w:rsidR="00277C43" w:rsidRPr="007350C2">
        <w:rPr>
          <w:sz w:val="22"/>
          <w:szCs w:val="22"/>
        </w:rPr>
        <w:t xml:space="preserve"> documents</w:t>
      </w:r>
      <w:r w:rsidR="00CE6844" w:rsidRPr="007350C2">
        <w:rPr>
          <w:sz w:val="22"/>
          <w:szCs w:val="22"/>
        </w:rPr>
        <w:t xml:space="preserve">.  In doing so, I realized that </w:t>
      </w:r>
      <w:r w:rsidR="00C25103" w:rsidRPr="007350C2">
        <w:rPr>
          <w:sz w:val="22"/>
          <w:szCs w:val="22"/>
        </w:rPr>
        <w:t xml:space="preserve">the key </w:t>
      </w:r>
      <w:r w:rsidR="0066488A">
        <w:rPr>
          <w:sz w:val="22"/>
          <w:szCs w:val="22"/>
        </w:rPr>
        <w:t xml:space="preserve">is </w:t>
      </w:r>
      <w:r w:rsidR="00C25103" w:rsidRPr="007350C2">
        <w:rPr>
          <w:sz w:val="22"/>
          <w:szCs w:val="22"/>
        </w:rPr>
        <w:t xml:space="preserve">that </w:t>
      </w:r>
      <w:r w:rsidR="00CE6844" w:rsidRPr="007350C2">
        <w:rPr>
          <w:sz w:val="22"/>
          <w:szCs w:val="22"/>
        </w:rPr>
        <w:t xml:space="preserve">it </w:t>
      </w:r>
      <w:r w:rsidR="00814787">
        <w:rPr>
          <w:sz w:val="22"/>
          <w:szCs w:val="22"/>
        </w:rPr>
        <w:t>was</w:t>
      </w:r>
      <w:r w:rsidR="00CE6844" w:rsidRPr="007350C2">
        <w:rPr>
          <w:sz w:val="22"/>
          <w:szCs w:val="22"/>
        </w:rPr>
        <w:t xml:space="preserve"> </w:t>
      </w:r>
      <w:r w:rsidR="00814787">
        <w:rPr>
          <w:sz w:val="22"/>
          <w:szCs w:val="22"/>
        </w:rPr>
        <w:t xml:space="preserve">both </w:t>
      </w:r>
      <w:r w:rsidR="0018444E" w:rsidRPr="007350C2">
        <w:rPr>
          <w:sz w:val="22"/>
          <w:szCs w:val="22"/>
        </w:rPr>
        <w:t>t</w:t>
      </w:r>
      <w:r w:rsidR="00CE6844" w:rsidRPr="007350C2">
        <w:rPr>
          <w:sz w:val="22"/>
          <w:szCs w:val="22"/>
        </w:rPr>
        <w:t xml:space="preserve">he </w:t>
      </w:r>
      <w:proofErr w:type="spellStart"/>
      <w:r w:rsidR="00814787">
        <w:rPr>
          <w:sz w:val="22"/>
          <w:szCs w:val="22"/>
        </w:rPr>
        <w:t>CRE’s</w:t>
      </w:r>
      <w:proofErr w:type="spellEnd"/>
      <w:r w:rsidR="00814787">
        <w:rPr>
          <w:sz w:val="22"/>
          <w:szCs w:val="22"/>
        </w:rPr>
        <w:t xml:space="preserve"> and the </w:t>
      </w:r>
      <w:r w:rsidR="00CE6844" w:rsidRPr="007350C2">
        <w:rPr>
          <w:sz w:val="22"/>
          <w:szCs w:val="22"/>
        </w:rPr>
        <w:t>County Surveyor’</w:t>
      </w:r>
      <w:r w:rsidR="0001401D" w:rsidRPr="007350C2">
        <w:rPr>
          <w:sz w:val="22"/>
          <w:szCs w:val="22"/>
        </w:rPr>
        <w:t>s Office</w:t>
      </w:r>
      <w:r w:rsidR="00BF223F" w:rsidRPr="007350C2">
        <w:rPr>
          <w:sz w:val="22"/>
          <w:szCs w:val="22"/>
        </w:rPr>
        <w:t xml:space="preserve"> (</w:t>
      </w:r>
      <w:proofErr w:type="gramStart"/>
      <w:r w:rsidR="00BF223F" w:rsidRPr="007350C2">
        <w:rPr>
          <w:sz w:val="22"/>
          <w:szCs w:val="22"/>
        </w:rPr>
        <w:t>similar to</w:t>
      </w:r>
      <w:proofErr w:type="gramEnd"/>
      <w:r w:rsidR="00BF223F" w:rsidRPr="007350C2">
        <w:rPr>
          <w:sz w:val="22"/>
          <w:szCs w:val="22"/>
        </w:rPr>
        <w:t xml:space="preserve"> Oregon</w:t>
      </w:r>
      <w:r w:rsidR="00814787">
        <w:rPr>
          <w:sz w:val="22"/>
          <w:szCs w:val="22"/>
        </w:rPr>
        <w:t>, only here one office sufficed for two professions</w:t>
      </w:r>
      <w:r w:rsidR="00BF223F" w:rsidRPr="007350C2">
        <w:rPr>
          <w:sz w:val="22"/>
          <w:szCs w:val="22"/>
        </w:rPr>
        <w:t>)</w:t>
      </w:r>
      <w:r w:rsidR="00A15F3F">
        <w:rPr>
          <w:sz w:val="22"/>
          <w:szCs w:val="22"/>
        </w:rPr>
        <w:t xml:space="preserve"> and the </w:t>
      </w:r>
      <w:r w:rsidR="00814787">
        <w:rPr>
          <w:sz w:val="22"/>
          <w:szCs w:val="22"/>
        </w:rPr>
        <w:t xml:space="preserve">survey </w:t>
      </w:r>
      <w:r w:rsidR="0097730B">
        <w:rPr>
          <w:sz w:val="22"/>
          <w:szCs w:val="22"/>
        </w:rPr>
        <w:t xml:space="preserve">duties required </w:t>
      </w:r>
      <w:r w:rsidR="00A448A4">
        <w:rPr>
          <w:sz w:val="22"/>
          <w:szCs w:val="22"/>
        </w:rPr>
        <w:t>by</w:t>
      </w:r>
      <w:r w:rsidR="0097730B">
        <w:rPr>
          <w:sz w:val="22"/>
          <w:szCs w:val="22"/>
        </w:rPr>
        <w:t xml:space="preserve"> </w:t>
      </w:r>
      <w:r w:rsidR="00A15F3F">
        <w:rPr>
          <w:sz w:val="22"/>
          <w:szCs w:val="22"/>
        </w:rPr>
        <w:t>law</w:t>
      </w:r>
      <w:r w:rsidR="0097730B">
        <w:rPr>
          <w:sz w:val="22"/>
          <w:szCs w:val="22"/>
        </w:rPr>
        <w:t xml:space="preserve"> </w:t>
      </w:r>
      <w:r w:rsidR="00A15F3F">
        <w:rPr>
          <w:sz w:val="22"/>
          <w:szCs w:val="22"/>
        </w:rPr>
        <w:t xml:space="preserve">were to be </w:t>
      </w:r>
      <w:r w:rsidR="0097730B">
        <w:rPr>
          <w:sz w:val="22"/>
          <w:szCs w:val="22"/>
        </w:rPr>
        <w:t>completed</w:t>
      </w:r>
      <w:r w:rsidR="00A15F3F">
        <w:rPr>
          <w:sz w:val="22"/>
          <w:szCs w:val="22"/>
        </w:rPr>
        <w:t xml:space="preserve"> by a </w:t>
      </w:r>
      <w:r w:rsidR="00814787">
        <w:rPr>
          <w:sz w:val="22"/>
          <w:szCs w:val="22"/>
        </w:rPr>
        <w:t>“</w:t>
      </w:r>
      <w:r w:rsidR="00A15F3F">
        <w:rPr>
          <w:sz w:val="22"/>
          <w:szCs w:val="22"/>
        </w:rPr>
        <w:t>competent surveyor</w:t>
      </w:r>
      <w:r w:rsidR="00814787">
        <w:rPr>
          <w:sz w:val="22"/>
          <w:szCs w:val="22"/>
        </w:rPr>
        <w:t>”</w:t>
      </w:r>
      <w:r w:rsidR="00A15F3F">
        <w:rPr>
          <w:sz w:val="22"/>
          <w:szCs w:val="22"/>
        </w:rPr>
        <w:t xml:space="preserve"> (now licensed PLS)</w:t>
      </w:r>
      <w:r w:rsidR="0001401D" w:rsidRPr="007350C2">
        <w:rPr>
          <w:sz w:val="22"/>
          <w:szCs w:val="22"/>
        </w:rPr>
        <w:t xml:space="preserve">. </w:t>
      </w:r>
      <w:r w:rsidR="0097730B">
        <w:rPr>
          <w:sz w:val="22"/>
          <w:szCs w:val="22"/>
        </w:rPr>
        <w:t xml:space="preserve"> In this county, the Office of County Road Engineer </w:t>
      </w:r>
      <w:r w:rsidR="00814787">
        <w:rPr>
          <w:sz w:val="22"/>
          <w:szCs w:val="22"/>
        </w:rPr>
        <w:t xml:space="preserve">also </w:t>
      </w:r>
      <w:r w:rsidR="00061657" w:rsidRPr="007350C2">
        <w:rPr>
          <w:sz w:val="22"/>
          <w:szCs w:val="22"/>
        </w:rPr>
        <w:t>fu</w:t>
      </w:r>
      <w:r w:rsidR="00C25103" w:rsidRPr="007350C2">
        <w:rPr>
          <w:sz w:val="22"/>
          <w:szCs w:val="22"/>
        </w:rPr>
        <w:t xml:space="preserve">nctioned </w:t>
      </w:r>
      <w:r w:rsidR="0097730B">
        <w:rPr>
          <w:sz w:val="22"/>
          <w:szCs w:val="22"/>
        </w:rPr>
        <w:t xml:space="preserve">as the County Surveyor’s Office </w:t>
      </w:r>
      <w:r w:rsidR="00C25103" w:rsidRPr="007350C2">
        <w:rPr>
          <w:sz w:val="22"/>
          <w:szCs w:val="22"/>
        </w:rPr>
        <w:t xml:space="preserve">until </w:t>
      </w:r>
      <w:r w:rsidR="00FB4D4B" w:rsidRPr="007350C2">
        <w:rPr>
          <w:sz w:val="22"/>
          <w:szCs w:val="22"/>
        </w:rPr>
        <w:t xml:space="preserve">the </w:t>
      </w:r>
      <w:r w:rsidR="00084AF9" w:rsidRPr="007350C2">
        <w:rPr>
          <w:sz w:val="22"/>
          <w:szCs w:val="22"/>
        </w:rPr>
        <w:t xml:space="preserve">late </w:t>
      </w:r>
      <w:proofErr w:type="spellStart"/>
      <w:r w:rsidR="00FB4D4B" w:rsidRPr="007350C2">
        <w:rPr>
          <w:sz w:val="22"/>
          <w:szCs w:val="22"/>
        </w:rPr>
        <w:t>1970s</w:t>
      </w:r>
      <w:proofErr w:type="spellEnd"/>
      <w:r w:rsidR="007366B3" w:rsidRPr="007350C2">
        <w:rPr>
          <w:sz w:val="22"/>
          <w:szCs w:val="22"/>
        </w:rPr>
        <w:t xml:space="preserve">, under the direction of </w:t>
      </w:r>
      <w:r w:rsidR="00D8615D" w:rsidRPr="007350C2">
        <w:rPr>
          <w:sz w:val="22"/>
          <w:szCs w:val="22"/>
        </w:rPr>
        <w:t>“competent”</w:t>
      </w:r>
      <w:r w:rsidR="00A47C8E" w:rsidRPr="007350C2">
        <w:rPr>
          <w:sz w:val="22"/>
          <w:szCs w:val="22"/>
        </w:rPr>
        <w:t xml:space="preserve"> (</w:t>
      </w:r>
      <w:r w:rsidR="00D30A1E" w:rsidRPr="007350C2">
        <w:rPr>
          <w:sz w:val="22"/>
          <w:szCs w:val="22"/>
        </w:rPr>
        <w:t>after 1947</w:t>
      </w:r>
      <w:r w:rsidR="001B7AE6" w:rsidRPr="007350C2">
        <w:rPr>
          <w:sz w:val="22"/>
          <w:szCs w:val="22"/>
        </w:rPr>
        <w:t>,</w:t>
      </w:r>
      <w:r w:rsidR="00D8615D" w:rsidRPr="007350C2">
        <w:rPr>
          <w:sz w:val="22"/>
          <w:szCs w:val="22"/>
        </w:rPr>
        <w:t xml:space="preserve"> licensed</w:t>
      </w:r>
      <w:r w:rsidR="005F0C39">
        <w:rPr>
          <w:sz w:val="22"/>
          <w:szCs w:val="22"/>
        </w:rPr>
        <w:t>)</w:t>
      </w:r>
      <w:r w:rsidR="00D8615D" w:rsidRPr="007350C2">
        <w:rPr>
          <w:sz w:val="22"/>
          <w:szCs w:val="22"/>
        </w:rPr>
        <w:t xml:space="preserve"> </w:t>
      </w:r>
      <w:r w:rsidR="00AA012F">
        <w:rPr>
          <w:sz w:val="22"/>
          <w:szCs w:val="22"/>
        </w:rPr>
        <w:t>L</w:t>
      </w:r>
      <w:r w:rsidR="00687E5F" w:rsidRPr="007350C2">
        <w:rPr>
          <w:sz w:val="22"/>
          <w:szCs w:val="22"/>
        </w:rPr>
        <w:t>and</w:t>
      </w:r>
      <w:r w:rsidR="007366B3" w:rsidRPr="007350C2">
        <w:rPr>
          <w:sz w:val="22"/>
          <w:szCs w:val="22"/>
        </w:rPr>
        <w:t xml:space="preserve"> </w:t>
      </w:r>
      <w:r w:rsidR="00AA012F">
        <w:rPr>
          <w:sz w:val="22"/>
          <w:szCs w:val="22"/>
        </w:rPr>
        <w:t>S</w:t>
      </w:r>
      <w:r w:rsidR="007366B3" w:rsidRPr="007350C2">
        <w:rPr>
          <w:sz w:val="22"/>
          <w:szCs w:val="22"/>
        </w:rPr>
        <w:t>urveyors</w:t>
      </w:r>
      <w:r w:rsidR="007E7169" w:rsidRPr="007350C2">
        <w:rPr>
          <w:sz w:val="22"/>
          <w:szCs w:val="22"/>
        </w:rPr>
        <w:t xml:space="preserve">, which is why so many </w:t>
      </w:r>
      <w:r w:rsidR="0097730B">
        <w:rPr>
          <w:sz w:val="22"/>
          <w:szCs w:val="22"/>
        </w:rPr>
        <w:t xml:space="preserve">private and non-road related </w:t>
      </w:r>
      <w:r w:rsidR="007E7169" w:rsidRPr="007350C2">
        <w:rPr>
          <w:sz w:val="22"/>
          <w:szCs w:val="22"/>
        </w:rPr>
        <w:t>survey documents are here</w:t>
      </w:r>
      <w:r w:rsidR="00CE6844" w:rsidRPr="007350C2">
        <w:rPr>
          <w:sz w:val="22"/>
          <w:szCs w:val="22"/>
        </w:rPr>
        <w:t>.</w:t>
      </w:r>
    </w:p>
    <w:p w14:paraId="41FC34C7" w14:textId="77777777" w:rsidR="00FD1EED" w:rsidRDefault="00FD1EED" w:rsidP="009E3C3B">
      <w:pPr>
        <w:rPr>
          <w:sz w:val="22"/>
          <w:szCs w:val="22"/>
        </w:rPr>
      </w:pPr>
    </w:p>
    <w:p w14:paraId="6CC5DAD6" w14:textId="70ED1872" w:rsidR="00061657" w:rsidRPr="007350C2" w:rsidRDefault="00FD1EED" w:rsidP="009E3C3B">
      <w:pPr>
        <w:rPr>
          <w:sz w:val="22"/>
          <w:szCs w:val="22"/>
        </w:rPr>
      </w:pPr>
      <w:r>
        <w:rPr>
          <w:sz w:val="22"/>
          <w:szCs w:val="22"/>
        </w:rPr>
        <w:t xml:space="preserve">In </w:t>
      </w:r>
      <w:r w:rsidR="005F7559" w:rsidRPr="007350C2">
        <w:rPr>
          <w:sz w:val="22"/>
          <w:szCs w:val="22"/>
        </w:rPr>
        <w:t>1855</w:t>
      </w:r>
      <w:r>
        <w:rPr>
          <w:sz w:val="22"/>
          <w:szCs w:val="22"/>
        </w:rPr>
        <w:t>,</w:t>
      </w:r>
      <w:r w:rsidR="005F7559" w:rsidRPr="007350C2">
        <w:rPr>
          <w:sz w:val="22"/>
          <w:szCs w:val="22"/>
        </w:rPr>
        <w:t xml:space="preserve"> </w:t>
      </w:r>
      <w:r w:rsidR="008E6AD9" w:rsidRPr="007350C2">
        <w:rPr>
          <w:sz w:val="22"/>
          <w:szCs w:val="22"/>
        </w:rPr>
        <w:t xml:space="preserve">territorial </w:t>
      </w:r>
      <w:r w:rsidR="00061657" w:rsidRPr="007350C2">
        <w:rPr>
          <w:sz w:val="22"/>
          <w:szCs w:val="22"/>
        </w:rPr>
        <w:t>l</w:t>
      </w:r>
      <w:r>
        <w:rPr>
          <w:sz w:val="22"/>
          <w:szCs w:val="22"/>
        </w:rPr>
        <w:t>aw</w:t>
      </w:r>
      <w:r w:rsidR="008E6AD9" w:rsidRPr="007350C2">
        <w:rPr>
          <w:sz w:val="22"/>
          <w:szCs w:val="22"/>
        </w:rPr>
        <w:t xml:space="preserve"> created</w:t>
      </w:r>
      <w:r w:rsidR="00CE6844" w:rsidRPr="007350C2">
        <w:rPr>
          <w:sz w:val="22"/>
          <w:szCs w:val="22"/>
        </w:rPr>
        <w:t xml:space="preserve"> </w:t>
      </w:r>
      <w:r w:rsidR="008E6AD9" w:rsidRPr="007350C2">
        <w:rPr>
          <w:sz w:val="22"/>
          <w:szCs w:val="22"/>
        </w:rPr>
        <w:t>the Office of the</w:t>
      </w:r>
      <w:r w:rsidR="00CE6844" w:rsidRPr="007350C2">
        <w:rPr>
          <w:sz w:val="22"/>
          <w:szCs w:val="22"/>
        </w:rPr>
        <w:t xml:space="preserve"> County Surveyor</w:t>
      </w:r>
      <w:r w:rsidR="00314631" w:rsidRPr="007350C2">
        <w:rPr>
          <w:sz w:val="22"/>
          <w:szCs w:val="22"/>
        </w:rPr>
        <w:t xml:space="preserve">, whose main duties were locating </w:t>
      </w:r>
      <w:r w:rsidR="0029259D" w:rsidRPr="007350C2">
        <w:rPr>
          <w:sz w:val="22"/>
          <w:szCs w:val="22"/>
        </w:rPr>
        <w:t xml:space="preserve">rights of way, properties, </w:t>
      </w:r>
      <w:r w:rsidR="00314631" w:rsidRPr="007350C2">
        <w:rPr>
          <w:sz w:val="22"/>
          <w:szCs w:val="22"/>
        </w:rPr>
        <w:t>and designing roads and bridges in the County</w:t>
      </w:r>
      <w:r w:rsidR="00D35A16" w:rsidRPr="007350C2">
        <w:rPr>
          <w:sz w:val="22"/>
          <w:szCs w:val="22"/>
        </w:rPr>
        <w:t xml:space="preserve"> f</w:t>
      </w:r>
      <w:r w:rsidR="00F9597B" w:rsidRPr="007350C2">
        <w:rPr>
          <w:sz w:val="22"/>
          <w:szCs w:val="22"/>
        </w:rPr>
        <w:t xml:space="preserve">or the County Commissioners and </w:t>
      </w:r>
      <w:r w:rsidR="00D35A16" w:rsidRPr="007350C2">
        <w:rPr>
          <w:sz w:val="22"/>
          <w:szCs w:val="22"/>
        </w:rPr>
        <w:t xml:space="preserve">the </w:t>
      </w:r>
      <w:proofErr w:type="gramStart"/>
      <w:r w:rsidR="00D35A16" w:rsidRPr="007350C2">
        <w:rPr>
          <w:sz w:val="22"/>
          <w:szCs w:val="22"/>
        </w:rPr>
        <w:t>general public</w:t>
      </w:r>
      <w:proofErr w:type="gramEnd"/>
      <w:r w:rsidR="00F9597B" w:rsidRPr="007350C2">
        <w:rPr>
          <w:sz w:val="22"/>
          <w:szCs w:val="22"/>
        </w:rPr>
        <w:t xml:space="preserve"> (basically, anyone who asked and paid him)</w:t>
      </w:r>
      <w:r w:rsidR="00CE6844" w:rsidRPr="007350C2">
        <w:rPr>
          <w:sz w:val="22"/>
          <w:szCs w:val="22"/>
        </w:rPr>
        <w:t xml:space="preserve">.  In 1895 these duties were clarified further to include </w:t>
      </w:r>
      <w:r w:rsidR="00C25103" w:rsidRPr="007350C2">
        <w:rPr>
          <w:sz w:val="22"/>
          <w:szCs w:val="22"/>
        </w:rPr>
        <w:t xml:space="preserve">mandatory and voluntary </w:t>
      </w:r>
      <w:r w:rsidR="005F0C39">
        <w:rPr>
          <w:sz w:val="22"/>
          <w:szCs w:val="22"/>
        </w:rPr>
        <w:t>survey</w:t>
      </w:r>
      <w:r w:rsidR="00CE6844" w:rsidRPr="007350C2">
        <w:rPr>
          <w:sz w:val="22"/>
          <w:szCs w:val="22"/>
        </w:rPr>
        <w:t xml:space="preserve"> recording and review responsibilities</w:t>
      </w:r>
      <w:r w:rsidR="00997454" w:rsidRPr="007350C2">
        <w:rPr>
          <w:sz w:val="22"/>
          <w:szCs w:val="22"/>
        </w:rPr>
        <w:t xml:space="preserve"> (in addition to the retention of his field notes which </w:t>
      </w:r>
      <w:proofErr w:type="gramStart"/>
      <w:r w:rsidR="00997454" w:rsidRPr="007350C2">
        <w:rPr>
          <w:sz w:val="22"/>
          <w:szCs w:val="22"/>
        </w:rPr>
        <w:t>was</w:t>
      </w:r>
      <w:proofErr w:type="gramEnd"/>
      <w:r w:rsidR="00997454" w:rsidRPr="007350C2">
        <w:rPr>
          <w:sz w:val="22"/>
          <w:szCs w:val="22"/>
        </w:rPr>
        <w:t xml:space="preserve"> already a requirement)</w:t>
      </w:r>
      <w:r w:rsidR="00CE6844" w:rsidRPr="007350C2">
        <w:rPr>
          <w:sz w:val="22"/>
          <w:szCs w:val="22"/>
        </w:rPr>
        <w:t xml:space="preserve">, as well as other survey </w:t>
      </w:r>
      <w:r w:rsidR="005D0D27" w:rsidRPr="007350C2">
        <w:rPr>
          <w:sz w:val="22"/>
          <w:szCs w:val="22"/>
        </w:rPr>
        <w:t xml:space="preserve">and engineering </w:t>
      </w:r>
      <w:r w:rsidR="00CE6844" w:rsidRPr="007350C2">
        <w:rPr>
          <w:sz w:val="22"/>
          <w:szCs w:val="22"/>
        </w:rPr>
        <w:t>functions.  In 1907, when the title of the office was changed to “County Engineer”, the core duties didn’t change</w:t>
      </w:r>
      <w:r w:rsidR="005D0D27" w:rsidRPr="007350C2">
        <w:rPr>
          <w:sz w:val="22"/>
          <w:szCs w:val="22"/>
        </w:rPr>
        <w:t xml:space="preserve"> (still surveying and engineering)</w:t>
      </w:r>
      <w:r w:rsidR="00696BDF" w:rsidRPr="007350C2">
        <w:rPr>
          <w:sz w:val="22"/>
          <w:szCs w:val="22"/>
        </w:rPr>
        <w:t xml:space="preserve">, and the County Engineer was required to be a </w:t>
      </w:r>
      <w:proofErr w:type="gramStart"/>
      <w:r w:rsidR="00696BDF" w:rsidRPr="007350C2">
        <w:rPr>
          <w:sz w:val="22"/>
          <w:szCs w:val="22"/>
        </w:rPr>
        <w:t>…“</w:t>
      </w:r>
      <w:proofErr w:type="gramEnd"/>
      <w:r w:rsidR="00696BDF" w:rsidRPr="007350C2">
        <w:rPr>
          <w:sz w:val="22"/>
          <w:szCs w:val="22"/>
        </w:rPr>
        <w:t>competent civil engineer and surveyor”</w:t>
      </w:r>
      <w:r w:rsidR="0004194B" w:rsidRPr="007350C2">
        <w:rPr>
          <w:sz w:val="22"/>
          <w:szCs w:val="22"/>
        </w:rPr>
        <w:t xml:space="preserve">.  </w:t>
      </w:r>
      <w:r w:rsidR="008E6AD9" w:rsidRPr="007350C2">
        <w:rPr>
          <w:sz w:val="22"/>
          <w:szCs w:val="22"/>
        </w:rPr>
        <w:t xml:space="preserve">In 1926, the Office of County Engineer was abolished in all but class A &amp; 1 counties, and the duties of the Office </w:t>
      </w:r>
      <w:r w:rsidR="00AA3716" w:rsidRPr="007350C2">
        <w:rPr>
          <w:sz w:val="22"/>
          <w:szCs w:val="22"/>
        </w:rPr>
        <w:t xml:space="preserve">in these counties </w:t>
      </w:r>
      <w:r w:rsidR="008E6AD9" w:rsidRPr="007350C2">
        <w:rPr>
          <w:sz w:val="22"/>
          <w:szCs w:val="22"/>
        </w:rPr>
        <w:t xml:space="preserve">were put under the County Commissioners, though the office remained in this County (they called him “Engineer </w:t>
      </w:r>
      <w:r w:rsidR="005F0C39">
        <w:rPr>
          <w:sz w:val="22"/>
          <w:szCs w:val="22"/>
        </w:rPr>
        <w:t>in Charge</w:t>
      </w:r>
      <w:r w:rsidR="008E6AD9" w:rsidRPr="007350C2">
        <w:rPr>
          <w:sz w:val="22"/>
          <w:szCs w:val="22"/>
        </w:rPr>
        <w:t>”).  In 1936, The Office was again renamed to “County Road Engineer” and it became an appointed position (in all Counties) under the direction of the County Commissioners.</w:t>
      </w:r>
      <w:r w:rsidR="00713616" w:rsidRPr="007350C2">
        <w:rPr>
          <w:sz w:val="22"/>
          <w:szCs w:val="22"/>
        </w:rPr>
        <w:t xml:space="preserve">  The requirement of the office was to be a licensed PE which (under the 1935 licensing law)</w:t>
      </w:r>
      <w:r w:rsidR="00F87C1D">
        <w:rPr>
          <w:sz w:val="22"/>
          <w:szCs w:val="22"/>
        </w:rPr>
        <w:t xml:space="preserve"> </w:t>
      </w:r>
      <w:r w:rsidR="00713616" w:rsidRPr="007350C2">
        <w:rPr>
          <w:sz w:val="22"/>
          <w:szCs w:val="22"/>
        </w:rPr>
        <w:t xml:space="preserve">also </w:t>
      </w:r>
      <w:r w:rsidR="00F87C1D">
        <w:rPr>
          <w:sz w:val="22"/>
          <w:szCs w:val="22"/>
        </w:rPr>
        <w:t xml:space="preserve">qualified him as </w:t>
      </w:r>
      <w:r w:rsidR="00713616" w:rsidRPr="007350C2">
        <w:rPr>
          <w:sz w:val="22"/>
          <w:szCs w:val="22"/>
        </w:rPr>
        <w:t>a</w:t>
      </w:r>
      <w:r w:rsidR="001B7AE6" w:rsidRPr="007350C2">
        <w:rPr>
          <w:sz w:val="22"/>
          <w:szCs w:val="22"/>
        </w:rPr>
        <w:t xml:space="preserve"> competent</w:t>
      </w:r>
      <w:r w:rsidR="00713616" w:rsidRPr="007350C2">
        <w:rPr>
          <w:sz w:val="22"/>
          <w:szCs w:val="22"/>
        </w:rPr>
        <w:t xml:space="preserve"> Land Surveyor </w:t>
      </w:r>
      <w:r w:rsidR="00F87C1D">
        <w:rPr>
          <w:sz w:val="22"/>
          <w:szCs w:val="22"/>
        </w:rPr>
        <w:t xml:space="preserve">on his own projects </w:t>
      </w:r>
      <w:r w:rsidR="00713616" w:rsidRPr="007350C2">
        <w:rPr>
          <w:sz w:val="22"/>
          <w:szCs w:val="22"/>
        </w:rPr>
        <w:t xml:space="preserve">and </w:t>
      </w:r>
      <w:r w:rsidR="00F87C1D">
        <w:rPr>
          <w:sz w:val="22"/>
          <w:szCs w:val="22"/>
        </w:rPr>
        <w:t xml:space="preserve">allowed him to </w:t>
      </w:r>
      <w:r w:rsidR="00713616" w:rsidRPr="007350C2">
        <w:rPr>
          <w:sz w:val="22"/>
          <w:szCs w:val="22"/>
        </w:rPr>
        <w:t>perform surveying and engineering duties</w:t>
      </w:r>
      <w:r w:rsidR="00EC774A">
        <w:rPr>
          <w:sz w:val="22"/>
          <w:szCs w:val="22"/>
        </w:rPr>
        <w:t xml:space="preserve"> on County Roads</w:t>
      </w:r>
      <w:r w:rsidR="00F87C1D">
        <w:rPr>
          <w:sz w:val="22"/>
          <w:szCs w:val="22"/>
        </w:rPr>
        <w:t xml:space="preserve"> (as he always had)</w:t>
      </w:r>
      <w:r w:rsidR="00713616" w:rsidRPr="007350C2">
        <w:rPr>
          <w:sz w:val="22"/>
          <w:szCs w:val="22"/>
        </w:rPr>
        <w:t xml:space="preserve">.  </w:t>
      </w:r>
      <w:r w:rsidR="00F32883">
        <w:rPr>
          <w:sz w:val="22"/>
          <w:szCs w:val="22"/>
        </w:rPr>
        <w:t>In</w:t>
      </w:r>
      <w:r w:rsidR="00A84699" w:rsidRPr="007350C2">
        <w:rPr>
          <w:sz w:val="22"/>
          <w:szCs w:val="22"/>
        </w:rPr>
        <w:t xml:space="preserve"> 1947</w:t>
      </w:r>
      <w:r w:rsidR="00F32883">
        <w:rPr>
          <w:sz w:val="22"/>
          <w:szCs w:val="22"/>
        </w:rPr>
        <w:t>,</w:t>
      </w:r>
      <w:r w:rsidR="00A84699" w:rsidRPr="007350C2">
        <w:rPr>
          <w:sz w:val="22"/>
          <w:szCs w:val="22"/>
        </w:rPr>
        <w:t xml:space="preserve"> the licensing laws were rewritten and the Engineer’s ability to </w:t>
      </w:r>
      <w:r w:rsidR="00F32883">
        <w:rPr>
          <w:sz w:val="22"/>
          <w:szCs w:val="22"/>
        </w:rPr>
        <w:t>survey</w:t>
      </w:r>
      <w:r w:rsidR="00D30A1E" w:rsidRPr="007350C2">
        <w:rPr>
          <w:sz w:val="22"/>
          <w:szCs w:val="22"/>
        </w:rPr>
        <w:t xml:space="preserve"> their own projects</w:t>
      </w:r>
      <w:r w:rsidR="00A84699" w:rsidRPr="007350C2">
        <w:rPr>
          <w:sz w:val="22"/>
          <w:szCs w:val="22"/>
        </w:rPr>
        <w:t xml:space="preserve"> dropped off</w:t>
      </w:r>
      <w:r w:rsidR="00F32883">
        <w:rPr>
          <w:sz w:val="22"/>
          <w:szCs w:val="22"/>
        </w:rPr>
        <w:t xml:space="preserve">, requiring the CRE either </w:t>
      </w:r>
      <w:proofErr w:type="gramStart"/>
      <w:r w:rsidR="00F32883">
        <w:rPr>
          <w:sz w:val="22"/>
          <w:szCs w:val="22"/>
        </w:rPr>
        <w:t>get</w:t>
      </w:r>
      <w:proofErr w:type="gramEnd"/>
      <w:r w:rsidR="00F32883">
        <w:rPr>
          <w:sz w:val="22"/>
          <w:szCs w:val="22"/>
        </w:rPr>
        <w:t xml:space="preserve"> their PLS or hire one</w:t>
      </w:r>
      <w:r w:rsidR="005F7559" w:rsidRPr="007350C2">
        <w:rPr>
          <w:sz w:val="22"/>
          <w:szCs w:val="22"/>
        </w:rPr>
        <w:t>.</w:t>
      </w:r>
      <w:r w:rsidR="005D0D27" w:rsidRPr="007350C2">
        <w:rPr>
          <w:sz w:val="22"/>
          <w:szCs w:val="22"/>
        </w:rPr>
        <w:t xml:space="preserve">  </w:t>
      </w:r>
      <w:r w:rsidR="00030136">
        <w:rPr>
          <w:sz w:val="22"/>
          <w:szCs w:val="22"/>
        </w:rPr>
        <w:t>What really pulled together all of my research and made it make sense</w:t>
      </w:r>
      <w:r w:rsidR="00C377C4">
        <w:rPr>
          <w:sz w:val="22"/>
          <w:szCs w:val="22"/>
        </w:rPr>
        <w:t xml:space="preserve"> to me</w:t>
      </w:r>
      <w:r w:rsidR="00030136">
        <w:rPr>
          <w:sz w:val="22"/>
          <w:szCs w:val="22"/>
        </w:rPr>
        <w:t xml:space="preserve"> was the book series:</w:t>
      </w:r>
      <w:r w:rsidR="005D0D27" w:rsidRPr="007350C2">
        <w:rPr>
          <w:sz w:val="22"/>
          <w:szCs w:val="22"/>
        </w:rPr>
        <w:t xml:space="preserve"> “Inventory of the County Archives of Washington” by the W</w:t>
      </w:r>
      <w:r w:rsidR="00EC774A">
        <w:rPr>
          <w:sz w:val="22"/>
          <w:szCs w:val="22"/>
        </w:rPr>
        <w:t xml:space="preserve">ork </w:t>
      </w:r>
      <w:r w:rsidR="005D0D27" w:rsidRPr="007350C2">
        <w:rPr>
          <w:sz w:val="22"/>
          <w:szCs w:val="22"/>
        </w:rPr>
        <w:t>P</w:t>
      </w:r>
      <w:r w:rsidR="00EC774A">
        <w:rPr>
          <w:sz w:val="22"/>
          <w:szCs w:val="22"/>
        </w:rPr>
        <w:t xml:space="preserve">rojects </w:t>
      </w:r>
      <w:r w:rsidR="005D0D27" w:rsidRPr="007350C2">
        <w:rPr>
          <w:sz w:val="22"/>
          <w:szCs w:val="22"/>
        </w:rPr>
        <w:t>A</w:t>
      </w:r>
      <w:r w:rsidR="00EC774A">
        <w:rPr>
          <w:sz w:val="22"/>
          <w:szCs w:val="22"/>
        </w:rPr>
        <w:t>dministration</w:t>
      </w:r>
      <w:r w:rsidR="00030136">
        <w:rPr>
          <w:sz w:val="22"/>
          <w:szCs w:val="22"/>
        </w:rPr>
        <w:t xml:space="preserve">, which </w:t>
      </w:r>
      <w:r w:rsidR="005D0D27" w:rsidRPr="007350C2">
        <w:rPr>
          <w:sz w:val="22"/>
          <w:szCs w:val="22"/>
        </w:rPr>
        <w:t>contains a history of the office as they understood it at the time</w:t>
      </w:r>
      <w:r w:rsidR="00030136">
        <w:rPr>
          <w:sz w:val="22"/>
          <w:szCs w:val="22"/>
        </w:rPr>
        <w:t>, written by (or at least with the direct consultation of) the people who were doing the work at the time (</w:t>
      </w:r>
      <w:proofErr w:type="spellStart"/>
      <w:r w:rsidR="00030136">
        <w:rPr>
          <w:sz w:val="22"/>
          <w:szCs w:val="22"/>
        </w:rPr>
        <w:t>CREs</w:t>
      </w:r>
      <w:proofErr w:type="spellEnd"/>
      <w:r w:rsidR="00030136">
        <w:rPr>
          <w:sz w:val="22"/>
          <w:szCs w:val="22"/>
        </w:rPr>
        <w:t xml:space="preserve">). </w:t>
      </w:r>
      <w:r w:rsidR="005D0D27" w:rsidRPr="007350C2">
        <w:rPr>
          <w:sz w:val="22"/>
          <w:szCs w:val="22"/>
        </w:rPr>
        <w:t xml:space="preserve"> </w:t>
      </w:r>
      <w:r w:rsidR="00030136">
        <w:rPr>
          <w:sz w:val="22"/>
          <w:szCs w:val="22"/>
        </w:rPr>
        <w:t>A</w:t>
      </w:r>
      <w:r w:rsidR="00852AB8" w:rsidRPr="007350C2">
        <w:rPr>
          <w:sz w:val="22"/>
          <w:szCs w:val="22"/>
        </w:rPr>
        <w:t xml:space="preserve"> digital copy of </w:t>
      </w:r>
      <w:r w:rsidR="000F4EDE">
        <w:rPr>
          <w:sz w:val="22"/>
          <w:szCs w:val="22"/>
        </w:rPr>
        <w:t>Cowlitz’s</w:t>
      </w:r>
      <w:r w:rsidR="00852AB8" w:rsidRPr="007350C2">
        <w:rPr>
          <w:sz w:val="22"/>
          <w:szCs w:val="22"/>
        </w:rPr>
        <w:t xml:space="preserve"> is available </w:t>
      </w:r>
      <w:hyperlink r:id="rId10" w:history="1">
        <w:r w:rsidR="00852AB8" w:rsidRPr="007350C2">
          <w:rPr>
            <w:rStyle w:val="Hyperlink"/>
            <w:sz w:val="22"/>
            <w:szCs w:val="22"/>
          </w:rPr>
          <w:t>on our website</w:t>
        </w:r>
      </w:hyperlink>
      <w:r w:rsidR="005D0D27" w:rsidRPr="007350C2">
        <w:rPr>
          <w:sz w:val="22"/>
          <w:szCs w:val="22"/>
        </w:rPr>
        <w:t>.</w:t>
      </w:r>
      <w:r w:rsidR="00B26B54" w:rsidRPr="007350C2">
        <w:rPr>
          <w:sz w:val="22"/>
          <w:szCs w:val="22"/>
        </w:rPr>
        <w:t xml:space="preserve">  Lewis County’s description of the office</w:t>
      </w:r>
      <w:r w:rsidR="00F36AAC" w:rsidRPr="007350C2">
        <w:rPr>
          <w:sz w:val="22"/>
          <w:szCs w:val="22"/>
        </w:rPr>
        <w:t>, from the same book series, “No. 21 – Lewis County”</w:t>
      </w:r>
      <w:r w:rsidR="00BB0063" w:rsidRPr="007350C2">
        <w:rPr>
          <w:sz w:val="22"/>
          <w:szCs w:val="22"/>
        </w:rPr>
        <w:t>, published April 1940</w:t>
      </w:r>
      <w:r w:rsidR="00F36AAC" w:rsidRPr="007350C2">
        <w:rPr>
          <w:sz w:val="22"/>
          <w:szCs w:val="22"/>
        </w:rPr>
        <w:t>,</w:t>
      </w:r>
      <w:r w:rsidR="00B26B54" w:rsidRPr="007350C2">
        <w:rPr>
          <w:sz w:val="22"/>
          <w:szCs w:val="22"/>
        </w:rPr>
        <w:t xml:space="preserve"> is included at </w:t>
      </w:r>
      <w:r w:rsidR="0029259D" w:rsidRPr="007350C2">
        <w:rPr>
          <w:sz w:val="22"/>
          <w:szCs w:val="22"/>
        </w:rPr>
        <w:t xml:space="preserve">the end of this </w:t>
      </w:r>
      <w:r w:rsidR="00225488">
        <w:rPr>
          <w:sz w:val="22"/>
          <w:szCs w:val="22"/>
        </w:rPr>
        <w:t>discussion</w:t>
      </w:r>
      <w:r w:rsidR="00B26B54" w:rsidRPr="007350C2">
        <w:rPr>
          <w:sz w:val="22"/>
          <w:szCs w:val="22"/>
        </w:rPr>
        <w:t>.</w:t>
      </w:r>
    </w:p>
    <w:p w14:paraId="7D6947EA" w14:textId="484F1E05" w:rsidR="00061657" w:rsidRPr="007350C2" w:rsidRDefault="00061657" w:rsidP="005E4C6F">
      <w:pPr>
        <w:ind w:left="720"/>
        <w:rPr>
          <w:sz w:val="22"/>
          <w:szCs w:val="22"/>
        </w:rPr>
      </w:pPr>
    </w:p>
    <w:p w14:paraId="4AF8C5BB" w14:textId="4B16A3FD" w:rsidR="00061657" w:rsidRPr="007350C2" w:rsidRDefault="00ED6C39" w:rsidP="009E3C3B">
      <w:pPr>
        <w:rPr>
          <w:sz w:val="22"/>
          <w:szCs w:val="22"/>
        </w:rPr>
      </w:pPr>
      <w:r w:rsidRPr="007350C2">
        <w:rPr>
          <w:sz w:val="22"/>
          <w:szCs w:val="22"/>
        </w:rPr>
        <w:t>In 194</w:t>
      </w:r>
      <w:r w:rsidR="00C646D5" w:rsidRPr="007350C2">
        <w:rPr>
          <w:sz w:val="22"/>
          <w:szCs w:val="22"/>
        </w:rPr>
        <w:t>6</w:t>
      </w:r>
      <w:r w:rsidRPr="007350C2">
        <w:rPr>
          <w:sz w:val="22"/>
          <w:szCs w:val="22"/>
        </w:rPr>
        <w:t xml:space="preserve">, </w:t>
      </w:r>
      <w:r w:rsidR="00C646D5" w:rsidRPr="007350C2">
        <w:rPr>
          <w:sz w:val="22"/>
          <w:szCs w:val="22"/>
        </w:rPr>
        <w:t xml:space="preserve">all </w:t>
      </w:r>
      <w:r w:rsidR="00CA75A6">
        <w:rPr>
          <w:sz w:val="22"/>
          <w:szCs w:val="22"/>
        </w:rPr>
        <w:t xml:space="preserve">Civil Engineers (including all </w:t>
      </w:r>
      <w:proofErr w:type="spellStart"/>
      <w:r w:rsidR="00CA75A6">
        <w:rPr>
          <w:sz w:val="22"/>
          <w:szCs w:val="22"/>
        </w:rPr>
        <w:t>CREs</w:t>
      </w:r>
      <w:proofErr w:type="spellEnd"/>
      <w:r w:rsidR="00CA75A6">
        <w:rPr>
          <w:sz w:val="22"/>
          <w:szCs w:val="22"/>
        </w:rPr>
        <w:t>)</w:t>
      </w:r>
      <w:r w:rsidR="00C646D5" w:rsidRPr="007350C2">
        <w:rPr>
          <w:sz w:val="22"/>
          <w:szCs w:val="22"/>
        </w:rPr>
        <w:t xml:space="preserve"> were competent surveyors</w:t>
      </w:r>
      <w:r w:rsidR="0018444E" w:rsidRPr="007350C2">
        <w:rPr>
          <w:sz w:val="22"/>
          <w:szCs w:val="22"/>
        </w:rPr>
        <w:t xml:space="preserve"> (at least on their own projects)</w:t>
      </w:r>
      <w:r w:rsidR="00C646D5" w:rsidRPr="007350C2">
        <w:rPr>
          <w:sz w:val="22"/>
          <w:szCs w:val="22"/>
        </w:rPr>
        <w:t xml:space="preserve"> under the laws in place at the time.  Presumably, all County Road Engineers were performing or overseeing surveys on their road and county property projects (ours certainly was).  Our County Road Engineer </w:t>
      </w:r>
      <w:r w:rsidR="00827D8E">
        <w:rPr>
          <w:sz w:val="22"/>
          <w:szCs w:val="22"/>
        </w:rPr>
        <w:t xml:space="preserve">at the time </w:t>
      </w:r>
      <w:r w:rsidR="00C646D5" w:rsidRPr="007350C2">
        <w:rPr>
          <w:sz w:val="22"/>
          <w:szCs w:val="22"/>
        </w:rPr>
        <w:t>obtained his surveying license, presumably so that he could continue surveying and overseeing survey work done on County Roads and County Projects, as the County Surveyor/</w:t>
      </w:r>
      <w:r w:rsidR="00E50CDF" w:rsidRPr="007350C2">
        <w:rPr>
          <w:sz w:val="22"/>
          <w:szCs w:val="22"/>
        </w:rPr>
        <w:t>Engineer/</w:t>
      </w:r>
      <w:r w:rsidR="00813FB9">
        <w:rPr>
          <w:sz w:val="22"/>
          <w:szCs w:val="22"/>
        </w:rPr>
        <w:t xml:space="preserve"> </w:t>
      </w:r>
      <w:r w:rsidR="00E50CDF" w:rsidRPr="007350C2">
        <w:rPr>
          <w:sz w:val="22"/>
          <w:szCs w:val="22"/>
        </w:rPr>
        <w:t>Engineer in Charge always had.</w:t>
      </w:r>
      <w:r w:rsidR="00813FB9">
        <w:rPr>
          <w:sz w:val="22"/>
          <w:szCs w:val="22"/>
        </w:rPr>
        <w:t xml:space="preserve">  </w:t>
      </w:r>
      <w:r w:rsidR="001B7AE6" w:rsidRPr="007350C2">
        <w:rPr>
          <w:sz w:val="22"/>
          <w:szCs w:val="22"/>
        </w:rPr>
        <w:t xml:space="preserve">He even continued </w:t>
      </w:r>
      <w:r w:rsidR="00813FB9">
        <w:rPr>
          <w:sz w:val="22"/>
          <w:szCs w:val="22"/>
        </w:rPr>
        <w:t>as</w:t>
      </w:r>
      <w:r w:rsidR="001B7AE6" w:rsidRPr="007350C2">
        <w:rPr>
          <w:sz w:val="22"/>
          <w:szCs w:val="22"/>
        </w:rPr>
        <w:t xml:space="preserve"> </w:t>
      </w:r>
      <w:r w:rsidR="00813FB9">
        <w:rPr>
          <w:sz w:val="22"/>
          <w:szCs w:val="22"/>
        </w:rPr>
        <w:t xml:space="preserve">de facto </w:t>
      </w:r>
      <w:r w:rsidR="001B7AE6" w:rsidRPr="007350C2">
        <w:rPr>
          <w:sz w:val="22"/>
          <w:szCs w:val="22"/>
        </w:rPr>
        <w:t>“County Surveyor” after he retired in 1954 (according to conversations with surveyors who were around at the time)</w:t>
      </w:r>
      <w:r w:rsidR="00315347">
        <w:rPr>
          <w:sz w:val="22"/>
          <w:szCs w:val="22"/>
        </w:rPr>
        <w:t xml:space="preserve">, which may be why the next </w:t>
      </w:r>
      <w:r w:rsidR="00827D8E">
        <w:rPr>
          <w:sz w:val="22"/>
          <w:szCs w:val="22"/>
        </w:rPr>
        <w:t>CRE</w:t>
      </w:r>
      <w:r w:rsidR="00315347">
        <w:rPr>
          <w:sz w:val="22"/>
          <w:szCs w:val="22"/>
        </w:rPr>
        <w:t xml:space="preserve"> wasn’t a PLS</w:t>
      </w:r>
      <w:r w:rsidR="001B7AE6" w:rsidRPr="007350C2">
        <w:rPr>
          <w:sz w:val="22"/>
          <w:szCs w:val="22"/>
        </w:rPr>
        <w:t>.</w:t>
      </w:r>
      <w:r w:rsidR="00E50CDF" w:rsidRPr="007350C2">
        <w:rPr>
          <w:sz w:val="22"/>
          <w:szCs w:val="22"/>
        </w:rPr>
        <w:t xml:space="preserve"> </w:t>
      </w:r>
      <w:r w:rsidR="00CE6844" w:rsidRPr="007350C2">
        <w:rPr>
          <w:sz w:val="22"/>
          <w:szCs w:val="22"/>
        </w:rPr>
        <w:t xml:space="preserve">Eventually, </w:t>
      </w:r>
      <w:r w:rsidR="00410B1D" w:rsidRPr="007350C2">
        <w:rPr>
          <w:sz w:val="22"/>
          <w:szCs w:val="22"/>
        </w:rPr>
        <w:t>t</w:t>
      </w:r>
      <w:r w:rsidR="00CE6844" w:rsidRPr="007350C2">
        <w:rPr>
          <w:sz w:val="22"/>
          <w:szCs w:val="22"/>
        </w:rPr>
        <w:t xml:space="preserve">he </w:t>
      </w:r>
      <w:r w:rsidR="00410B1D" w:rsidRPr="007350C2">
        <w:rPr>
          <w:sz w:val="22"/>
          <w:szCs w:val="22"/>
        </w:rPr>
        <w:t xml:space="preserve">“new” </w:t>
      </w:r>
      <w:r w:rsidR="00CE6844" w:rsidRPr="007350C2">
        <w:rPr>
          <w:sz w:val="22"/>
          <w:szCs w:val="22"/>
        </w:rPr>
        <w:t xml:space="preserve">County </w:t>
      </w:r>
      <w:r w:rsidR="005F7559" w:rsidRPr="007350C2">
        <w:rPr>
          <w:sz w:val="22"/>
          <w:szCs w:val="22"/>
        </w:rPr>
        <w:t xml:space="preserve">Road </w:t>
      </w:r>
      <w:r w:rsidR="00CE6844" w:rsidRPr="007350C2">
        <w:rPr>
          <w:sz w:val="22"/>
          <w:szCs w:val="22"/>
        </w:rPr>
        <w:t>Engineer</w:t>
      </w:r>
      <w:r w:rsidR="00410B1D" w:rsidRPr="007350C2">
        <w:rPr>
          <w:sz w:val="22"/>
          <w:szCs w:val="22"/>
        </w:rPr>
        <w:t>s</w:t>
      </w:r>
      <w:r w:rsidR="00CE6844" w:rsidRPr="007350C2">
        <w:rPr>
          <w:sz w:val="22"/>
          <w:szCs w:val="22"/>
        </w:rPr>
        <w:t xml:space="preserve"> </w:t>
      </w:r>
      <w:r w:rsidR="005F7559" w:rsidRPr="007350C2">
        <w:rPr>
          <w:sz w:val="22"/>
          <w:szCs w:val="22"/>
        </w:rPr>
        <w:t>w</w:t>
      </w:r>
      <w:r w:rsidR="00410B1D" w:rsidRPr="007350C2">
        <w:rPr>
          <w:sz w:val="22"/>
          <w:szCs w:val="22"/>
        </w:rPr>
        <w:t>ere</w:t>
      </w:r>
      <w:r w:rsidR="005F7559" w:rsidRPr="007350C2">
        <w:rPr>
          <w:sz w:val="22"/>
          <w:szCs w:val="22"/>
        </w:rPr>
        <w:t xml:space="preserve"> able to</w:t>
      </w:r>
      <w:r w:rsidR="00E50CDF" w:rsidRPr="007350C2">
        <w:rPr>
          <w:sz w:val="22"/>
          <w:szCs w:val="22"/>
        </w:rPr>
        <w:t xml:space="preserve"> be Engineers only</w:t>
      </w:r>
      <w:r w:rsidR="001B7AE6" w:rsidRPr="007350C2">
        <w:rPr>
          <w:sz w:val="22"/>
          <w:szCs w:val="22"/>
        </w:rPr>
        <w:t xml:space="preserve">.  </w:t>
      </w:r>
      <w:r w:rsidR="00E50CDF" w:rsidRPr="007350C2">
        <w:rPr>
          <w:sz w:val="22"/>
          <w:szCs w:val="22"/>
        </w:rPr>
        <w:t>I assume that this happened at different times in various counties</w:t>
      </w:r>
      <w:r w:rsidR="001B7AE6" w:rsidRPr="007350C2">
        <w:rPr>
          <w:sz w:val="22"/>
          <w:szCs w:val="22"/>
        </w:rPr>
        <w:t>, due to retirements of the older PLS/PEs</w:t>
      </w:r>
      <w:r w:rsidR="00EC2E52" w:rsidRPr="007350C2">
        <w:rPr>
          <w:sz w:val="22"/>
          <w:szCs w:val="22"/>
        </w:rPr>
        <w:t>,</w:t>
      </w:r>
      <w:r w:rsidR="001B7AE6" w:rsidRPr="007350C2">
        <w:rPr>
          <w:sz w:val="22"/>
          <w:szCs w:val="22"/>
        </w:rPr>
        <w:t xml:space="preserve"> </w:t>
      </w:r>
      <w:r w:rsidR="00CE6844" w:rsidRPr="007350C2">
        <w:rPr>
          <w:sz w:val="22"/>
          <w:szCs w:val="22"/>
        </w:rPr>
        <w:t xml:space="preserve">and </w:t>
      </w:r>
      <w:r w:rsidR="001B7AE6" w:rsidRPr="007350C2">
        <w:rPr>
          <w:sz w:val="22"/>
          <w:szCs w:val="22"/>
        </w:rPr>
        <w:t xml:space="preserve">that </w:t>
      </w:r>
      <w:r w:rsidR="00CE6844" w:rsidRPr="007350C2">
        <w:rPr>
          <w:sz w:val="22"/>
          <w:szCs w:val="22"/>
        </w:rPr>
        <w:t>the surveying duties becam</w:t>
      </w:r>
      <w:r w:rsidR="00410B1D" w:rsidRPr="007350C2">
        <w:rPr>
          <w:sz w:val="22"/>
          <w:szCs w:val="22"/>
        </w:rPr>
        <w:t xml:space="preserve">e delegated to </w:t>
      </w:r>
      <w:r w:rsidR="00E50CDF" w:rsidRPr="007350C2">
        <w:rPr>
          <w:sz w:val="22"/>
          <w:szCs w:val="22"/>
        </w:rPr>
        <w:t>a PLS</w:t>
      </w:r>
      <w:r w:rsidR="00410B1D" w:rsidRPr="007350C2">
        <w:rPr>
          <w:sz w:val="22"/>
          <w:szCs w:val="22"/>
        </w:rPr>
        <w:t xml:space="preserve"> in the</w:t>
      </w:r>
      <w:r w:rsidR="00CE6844" w:rsidRPr="007350C2">
        <w:rPr>
          <w:sz w:val="22"/>
          <w:szCs w:val="22"/>
        </w:rPr>
        <w:t xml:space="preserve"> office</w:t>
      </w:r>
      <w:r w:rsidR="00410B1D" w:rsidRPr="007350C2">
        <w:rPr>
          <w:sz w:val="22"/>
          <w:szCs w:val="22"/>
        </w:rPr>
        <w:t>s</w:t>
      </w:r>
      <w:r w:rsidR="004B3B33" w:rsidRPr="007350C2">
        <w:rPr>
          <w:sz w:val="22"/>
          <w:szCs w:val="22"/>
        </w:rPr>
        <w:t xml:space="preserve"> (in many, if not most counties</w:t>
      </w:r>
      <w:r w:rsidR="00061657" w:rsidRPr="007350C2">
        <w:rPr>
          <w:sz w:val="22"/>
          <w:szCs w:val="22"/>
        </w:rPr>
        <w:t>)</w:t>
      </w:r>
      <w:r w:rsidR="00CE6844" w:rsidRPr="007350C2">
        <w:rPr>
          <w:sz w:val="22"/>
          <w:szCs w:val="22"/>
        </w:rPr>
        <w:t xml:space="preserve">.  </w:t>
      </w:r>
      <w:r w:rsidR="004C2DB6" w:rsidRPr="007350C2">
        <w:rPr>
          <w:sz w:val="22"/>
          <w:szCs w:val="22"/>
        </w:rPr>
        <w:lastRenderedPageBreak/>
        <w:t>Some of the state law</w:t>
      </w:r>
      <w:r w:rsidR="002D186B" w:rsidRPr="007350C2">
        <w:rPr>
          <w:sz w:val="22"/>
          <w:szCs w:val="22"/>
        </w:rPr>
        <w:t>s still</w:t>
      </w:r>
      <w:r w:rsidR="004C2DB6" w:rsidRPr="007350C2">
        <w:rPr>
          <w:sz w:val="22"/>
          <w:szCs w:val="22"/>
        </w:rPr>
        <w:t xml:space="preserve"> </w:t>
      </w:r>
      <w:r w:rsidR="002D186B" w:rsidRPr="007350C2">
        <w:rPr>
          <w:sz w:val="22"/>
          <w:szCs w:val="22"/>
        </w:rPr>
        <w:t>contain language</w:t>
      </w:r>
      <w:r w:rsidR="00A84699" w:rsidRPr="007350C2">
        <w:rPr>
          <w:sz w:val="22"/>
          <w:szCs w:val="22"/>
        </w:rPr>
        <w:t xml:space="preserve"> about the County Engineer doing survey work, </w:t>
      </w:r>
      <w:r w:rsidR="004C2DB6" w:rsidRPr="007350C2">
        <w:rPr>
          <w:sz w:val="22"/>
          <w:szCs w:val="22"/>
        </w:rPr>
        <w:t>though</w:t>
      </w:r>
      <w:r w:rsidR="00827D8E">
        <w:rPr>
          <w:sz w:val="22"/>
          <w:szCs w:val="22"/>
        </w:rPr>
        <w:t xml:space="preserve"> again,</w:t>
      </w:r>
      <w:r w:rsidR="004C2DB6" w:rsidRPr="007350C2">
        <w:rPr>
          <w:sz w:val="22"/>
          <w:szCs w:val="22"/>
        </w:rPr>
        <w:t xml:space="preserve"> </w:t>
      </w:r>
      <w:r w:rsidR="00E50CDF" w:rsidRPr="007350C2">
        <w:rPr>
          <w:sz w:val="22"/>
          <w:szCs w:val="22"/>
        </w:rPr>
        <w:t xml:space="preserve">the </w:t>
      </w:r>
      <w:r w:rsidR="004C2DB6" w:rsidRPr="007350C2">
        <w:rPr>
          <w:sz w:val="22"/>
          <w:szCs w:val="22"/>
        </w:rPr>
        <w:t xml:space="preserve">research </w:t>
      </w:r>
      <w:r w:rsidR="00E33FC3">
        <w:rPr>
          <w:sz w:val="22"/>
          <w:szCs w:val="22"/>
        </w:rPr>
        <w:t xml:space="preserve">clearly </w:t>
      </w:r>
      <w:r w:rsidR="004C2DB6" w:rsidRPr="007350C2">
        <w:rPr>
          <w:sz w:val="22"/>
          <w:szCs w:val="22"/>
        </w:rPr>
        <w:t>s</w:t>
      </w:r>
      <w:r w:rsidR="00713616" w:rsidRPr="007350C2">
        <w:rPr>
          <w:sz w:val="22"/>
          <w:szCs w:val="22"/>
        </w:rPr>
        <w:t>hows</w:t>
      </w:r>
      <w:r w:rsidR="004C2DB6" w:rsidRPr="007350C2">
        <w:rPr>
          <w:sz w:val="22"/>
          <w:szCs w:val="22"/>
        </w:rPr>
        <w:t xml:space="preserve"> that these are just remnan</w:t>
      </w:r>
      <w:r w:rsidR="00800765" w:rsidRPr="007350C2">
        <w:rPr>
          <w:sz w:val="22"/>
          <w:szCs w:val="22"/>
        </w:rPr>
        <w:t xml:space="preserve">ts from </w:t>
      </w:r>
      <w:r w:rsidR="002D186B" w:rsidRPr="007350C2">
        <w:rPr>
          <w:sz w:val="22"/>
          <w:szCs w:val="22"/>
        </w:rPr>
        <w:t xml:space="preserve">when </w:t>
      </w:r>
      <w:r w:rsidR="00E13FD2" w:rsidRPr="007350C2">
        <w:rPr>
          <w:sz w:val="22"/>
          <w:szCs w:val="22"/>
        </w:rPr>
        <w:t xml:space="preserve">the </w:t>
      </w:r>
      <w:r w:rsidR="00EC2E52" w:rsidRPr="007350C2">
        <w:rPr>
          <w:sz w:val="22"/>
          <w:szCs w:val="22"/>
        </w:rPr>
        <w:t>pre-1</w:t>
      </w:r>
      <w:r w:rsidR="001B7AE6" w:rsidRPr="007350C2">
        <w:rPr>
          <w:sz w:val="22"/>
          <w:szCs w:val="22"/>
        </w:rPr>
        <w:t>947</w:t>
      </w:r>
      <w:r w:rsidR="00EC2E52" w:rsidRPr="007350C2">
        <w:rPr>
          <w:sz w:val="22"/>
          <w:szCs w:val="22"/>
        </w:rPr>
        <w:t xml:space="preserve"> O</w:t>
      </w:r>
      <w:r w:rsidR="00E13FD2" w:rsidRPr="007350C2">
        <w:rPr>
          <w:sz w:val="22"/>
          <w:szCs w:val="22"/>
        </w:rPr>
        <w:t xml:space="preserve">ffice of </w:t>
      </w:r>
      <w:r w:rsidR="002D186B" w:rsidRPr="007350C2">
        <w:rPr>
          <w:sz w:val="22"/>
          <w:szCs w:val="22"/>
        </w:rPr>
        <w:t>County Engineer</w:t>
      </w:r>
      <w:r w:rsidR="00B1505E">
        <w:rPr>
          <w:sz w:val="22"/>
          <w:szCs w:val="22"/>
        </w:rPr>
        <w:t xml:space="preserve"> (now CRE)</w:t>
      </w:r>
      <w:r w:rsidR="004C2DB6" w:rsidRPr="007350C2">
        <w:rPr>
          <w:sz w:val="22"/>
          <w:szCs w:val="22"/>
        </w:rPr>
        <w:t xml:space="preserve"> w</w:t>
      </w:r>
      <w:r w:rsidR="00E13FD2" w:rsidRPr="007350C2">
        <w:rPr>
          <w:sz w:val="22"/>
          <w:szCs w:val="22"/>
        </w:rPr>
        <w:t>as</w:t>
      </w:r>
      <w:r w:rsidR="004C2DB6" w:rsidRPr="007350C2">
        <w:rPr>
          <w:sz w:val="22"/>
          <w:szCs w:val="22"/>
        </w:rPr>
        <w:t xml:space="preserve"> </w:t>
      </w:r>
      <w:r w:rsidR="00E13FD2" w:rsidRPr="007350C2">
        <w:rPr>
          <w:sz w:val="22"/>
          <w:szCs w:val="22"/>
        </w:rPr>
        <w:t>held by a</w:t>
      </w:r>
      <w:r w:rsidR="00800765" w:rsidRPr="007350C2">
        <w:rPr>
          <w:sz w:val="22"/>
          <w:szCs w:val="22"/>
        </w:rPr>
        <w:t xml:space="preserve"> </w:t>
      </w:r>
      <w:r w:rsidR="00106A84" w:rsidRPr="007350C2">
        <w:rPr>
          <w:sz w:val="22"/>
          <w:szCs w:val="22"/>
        </w:rPr>
        <w:t xml:space="preserve">competent </w:t>
      </w:r>
      <w:r w:rsidR="00800765" w:rsidRPr="007350C2">
        <w:rPr>
          <w:sz w:val="22"/>
          <w:szCs w:val="22"/>
        </w:rPr>
        <w:t>Land Surveyor</w:t>
      </w:r>
      <w:r w:rsidR="002D186B" w:rsidRPr="007350C2">
        <w:rPr>
          <w:sz w:val="22"/>
          <w:szCs w:val="22"/>
        </w:rPr>
        <w:t xml:space="preserve">.  </w:t>
      </w:r>
      <w:r w:rsidR="001B7AE6" w:rsidRPr="007350C2">
        <w:rPr>
          <w:sz w:val="22"/>
          <w:szCs w:val="22"/>
        </w:rPr>
        <w:t xml:space="preserve">I suppose they still can </w:t>
      </w:r>
      <w:r w:rsidR="00B268A5" w:rsidRPr="007350C2">
        <w:rPr>
          <w:sz w:val="22"/>
          <w:szCs w:val="22"/>
        </w:rPr>
        <w:t xml:space="preserve">perform </w:t>
      </w:r>
      <w:r w:rsidR="001B7AE6" w:rsidRPr="007350C2">
        <w:rPr>
          <w:sz w:val="22"/>
          <w:szCs w:val="22"/>
        </w:rPr>
        <w:t xml:space="preserve">Land Surveying if they are dual licensed, though it seems like a lot to take on </w:t>
      </w:r>
      <w:r w:rsidR="00672D19">
        <w:rPr>
          <w:sz w:val="22"/>
          <w:szCs w:val="22"/>
        </w:rPr>
        <w:t xml:space="preserve">both </w:t>
      </w:r>
      <w:r w:rsidR="001B7AE6" w:rsidRPr="007350C2">
        <w:rPr>
          <w:sz w:val="22"/>
          <w:szCs w:val="22"/>
        </w:rPr>
        <w:t>in all but the smallest</w:t>
      </w:r>
      <w:r w:rsidR="00672D19">
        <w:rPr>
          <w:sz w:val="22"/>
          <w:szCs w:val="22"/>
        </w:rPr>
        <w:t xml:space="preserve"> </w:t>
      </w:r>
      <w:r w:rsidR="001B7AE6" w:rsidRPr="007350C2">
        <w:rPr>
          <w:sz w:val="22"/>
          <w:szCs w:val="22"/>
        </w:rPr>
        <w:t xml:space="preserve">Counties.  </w:t>
      </w:r>
      <w:r w:rsidR="00852AB8" w:rsidRPr="007350C2">
        <w:rPr>
          <w:sz w:val="22"/>
          <w:szCs w:val="22"/>
        </w:rPr>
        <w:t xml:space="preserve">See </w:t>
      </w:r>
      <w:proofErr w:type="spellStart"/>
      <w:r w:rsidR="00852AB8" w:rsidRPr="007350C2">
        <w:rPr>
          <w:sz w:val="22"/>
          <w:szCs w:val="22"/>
        </w:rPr>
        <w:t>RCW</w:t>
      </w:r>
      <w:r w:rsidR="000C1879" w:rsidRPr="007350C2">
        <w:rPr>
          <w:sz w:val="22"/>
          <w:szCs w:val="22"/>
        </w:rPr>
        <w:t>s</w:t>
      </w:r>
      <w:proofErr w:type="spellEnd"/>
      <w:r w:rsidR="000C1879" w:rsidRPr="007350C2">
        <w:rPr>
          <w:sz w:val="22"/>
          <w:szCs w:val="22"/>
        </w:rPr>
        <w:t xml:space="preserve"> </w:t>
      </w:r>
      <w:hyperlink r:id="rId11" w:history="1">
        <w:r w:rsidR="000C1879" w:rsidRPr="007350C2">
          <w:rPr>
            <w:rStyle w:val="Hyperlink"/>
            <w:sz w:val="22"/>
            <w:szCs w:val="22"/>
          </w:rPr>
          <w:t>36.32.370</w:t>
        </w:r>
      </w:hyperlink>
      <w:r w:rsidR="00852AB8" w:rsidRPr="007350C2">
        <w:rPr>
          <w:sz w:val="22"/>
          <w:szCs w:val="22"/>
        </w:rPr>
        <w:t xml:space="preserve"> </w:t>
      </w:r>
      <w:r w:rsidR="000C1879" w:rsidRPr="007350C2">
        <w:rPr>
          <w:sz w:val="22"/>
          <w:szCs w:val="22"/>
        </w:rPr>
        <w:t xml:space="preserve">and </w:t>
      </w:r>
      <w:hyperlink r:id="rId12" w:history="1">
        <w:r w:rsidR="000C1879" w:rsidRPr="007350C2">
          <w:rPr>
            <w:rStyle w:val="Hyperlink"/>
            <w:sz w:val="22"/>
            <w:szCs w:val="22"/>
          </w:rPr>
          <w:t>36.32.380</w:t>
        </w:r>
      </w:hyperlink>
      <w:r w:rsidR="00852AB8" w:rsidRPr="007350C2">
        <w:rPr>
          <w:sz w:val="22"/>
          <w:szCs w:val="22"/>
        </w:rPr>
        <w:t xml:space="preserve"> for the law </w:t>
      </w:r>
      <w:r w:rsidR="005907A1">
        <w:rPr>
          <w:sz w:val="22"/>
          <w:szCs w:val="22"/>
        </w:rPr>
        <w:t>requiring that</w:t>
      </w:r>
      <w:r w:rsidR="00852AB8" w:rsidRPr="007350C2">
        <w:rPr>
          <w:sz w:val="22"/>
          <w:szCs w:val="22"/>
        </w:rPr>
        <w:t xml:space="preserve"> the County Commissioner’s </w:t>
      </w:r>
      <w:r w:rsidR="0079165E">
        <w:rPr>
          <w:sz w:val="22"/>
          <w:szCs w:val="22"/>
        </w:rPr>
        <w:t>employ</w:t>
      </w:r>
      <w:r w:rsidR="00852AB8" w:rsidRPr="007350C2">
        <w:rPr>
          <w:sz w:val="22"/>
          <w:szCs w:val="22"/>
        </w:rPr>
        <w:t xml:space="preserve"> a PLS for survey work (similar to their </w:t>
      </w:r>
      <w:r w:rsidR="006119E3">
        <w:rPr>
          <w:sz w:val="22"/>
          <w:szCs w:val="22"/>
        </w:rPr>
        <w:t>responsibility</w:t>
      </w:r>
      <w:r w:rsidR="00852AB8" w:rsidRPr="007350C2">
        <w:rPr>
          <w:sz w:val="22"/>
          <w:szCs w:val="22"/>
        </w:rPr>
        <w:t xml:space="preserve"> to </w:t>
      </w:r>
      <w:r w:rsidR="0066488A">
        <w:rPr>
          <w:sz w:val="22"/>
          <w:szCs w:val="22"/>
        </w:rPr>
        <w:t>appoint</w:t>
      </w:r>
      <w:r w:rsidR="00852AB8" w:rsidRPr="007350C2">
        <w:rPr>
          <w:sz w:val="22"/>
          <w:szCs w:val="22"/>
        </w:rPr>
        <w:t xml:space="preserve"> a County Road Engineer for Engineering work)</w:t>
      </w:r>
      <w:r w:rsidR="000C1879" w:rsidRPr="007350C2">
        <w:rPr>
          <w:sz w:val="22"/>
          <w:szCs w:val="22"/>
        </w:rPr>
        <w:t xml:space="preserve">, and the requirement to record </w:t>
      </w:r>
      <w:r w:rsidR="006533E5">
        <w:rPr>
          <w:sz w:val="22"/>
          <w:szCs w:val="22"/>
        </w:rPr>
        <w:t>these</w:t>
      </w:r>
      <w:r w:rsidR="000C1879" w:rsidRPr="007350C2">
        <w:rPr>
          <w:sz w:val="22"/>
          <w:szCs w:val="22"/>
        </w:rPr>
        <w:t xml:space="preserve"> surveys</w:t>
      </w:r>
      <w:r w:rsidR="00A87BC5">
        <w:rPr>
          <w:sz w:val="22"/>
          <w:szCs w:val="22"/>
        </w:rPr>
        <w:t xml:space="preserve"> in</w:t>
      </w:r>
      <w:r w:rsidR="009548E4">
        <w:rPr>
          <w:sz w:val="22"/>
          <w:szCs w:val="22"/>
        </w:rPr>
        <w:t xml:space="preserve"> </w:t>
      </w:r>
      <w:r w:rsidR="006533E5">
        <w:rPr>
          <w:sz w:val="22"/>
          <w:szCs w:val="22"/>
        </w:rPr>
        <w:t>a “record book”</w:t>
      </w:r>
      <w:r w:rsidR="00852AB8" w:rsidRPr="007350C2">
        <w:rPr>
          <w:sz w:val="22"/>
          <w:szCs w:val="22"/>
        </w:rPr>
        <w:t xml:space="preserve">.  </w:t>
      </w:r>
    </w:p>
    <w:p w14:paraId="44C67C29" w14:textId="77777777" w:rsidR="00061657" w:rsidRPr="007350C2" w:rsidRDefault="00061657" w:rsidP="005E4C6F">
      <w:pPr>
        <w:ind w:left="720"/>
        <w:rPr>
          <w:sz w:val="22"/>
          <w:szCs w:val="22"/>
        </w:rPr>
      </w:pPr>
    </w:p>
    <w:p w14:paraId="0D9619F3" w14:textId="3E97A004" w:rsidR="00061657" w:rsidRPr="007350C2" w:rsidRDefault="002F69A5" w:rsidP="009E3C3B">
      <w:pPr>
        <w:rPr>
          <w:sz w:val="22"/>
          <w:szCs w:val="22"/>
        </w:rPr>
      </w:pPr>
      <w:r w:rsidRPr="007350C2">
        <w:rPr>
          <w:sz w:val="22"/>
          <w:szCs w:val="22"/>
        </w:rPr>
        <w:t>Shortly a</w:t>
      </w:r>
      <w:r w:rsidR="00CE6844" w:rsidRPr="007350C2">
        <w:rPr>
          <w:sz w:val="22"/>
          <w:szCs w:val="22"/>
        </w:rPr>
        <w:t>fter</w:t>
      </w:r>
      <w:r w:rsidR="00E64319" w:rsidRPr="007350C2">
        <w:rPr>
          <w:sz w:val="22"/>
          <w:szCs w:val="22"/>
        </w:rPr>
        <w:t xml:space="preserve"> the 1947 licensing act</w:t>
      </w:r>
      <w:r w:rsidR="00CE6844" w:rsidRPr="007350C2">
        <w:rPr>
          <w:sz w:val="22"/>
          <w:szCs w:val="22"/>
        </w:rPr>
        <w:t>,</w:t>
      </w:r>
      <w:r w:rsidR="00E50CDF" w:rsidRPr="007350C2">
        <w:rPr>
          <w:sz w:val="22"/>
          <w:szCs w:val="22"/>
        </w:rPr>
        <w:t xml:space="preserve"> and the major changes in the Engineering/Surveying licensing laws,</w:t>
      </w:r>
      <w:r w:rsidR="00CE6844" w:rsidRPr="007350C2">
        <w:rPr>
          <w:sz w:val="22"/>
          <w:szCs w:val="22"/>
        </w:rPr>
        <w:t xml:space="preserve"> the department of surveys and maps (today’s DNR </w:t>
      </w:r>
      <w:proofErr w:type="spellStart"/>
      <w:r w:rsidR="00CE6844" w:rsidRPr="007350C2">
        <w:rPr>
          <w:sz w:val="22"/>
          <w:szCs w:val="22"/>
        </w:rPr>
        <w:t>PLSO</w:t>
      </w:r>
      <w:proofErr w:type="spellEnd"/>
      <w:r w:rsidR="00CE6844" w:rsidRPr="007350C2">
        <w:rPr>
          <w:sz w:val="22"/>
          <w:szCs w:val="22"/>
        </w:rPr>
        <w:t xml:space="preserve">) was added to state law (1951), then </w:t>
      </w:r>
      <w:r w:rsidR="004B3B33" w:rsidRPr="007350C2">
        <w:rPr>
          <w:sz w:val="22"/>
          <w:szCs w:val="22"/>
        </w:rPr>
        <w:t xml:space="preserve">was </w:t>
      </w:r>
      <w:r w:rsidR="00CE6844" w:rsidRPr="007350C2">
        <w:rPr>
          <w:sz w:val="22"/>
          <w:szCs w:val="22"/>
        </w:rPr>
        <w:t>funded and the first head of the department started in 1956</w:t>
      </w:r>
      <w:r w:rsidR="00410B1D" w:rsidRPr="007350C2">
        <w:rPr>
          <w:sz w:val="22"/>
          <w:szCs w:val="22"/>
        </w:rPr>
        <w:t xml:space="preserve"> (Burton Ingalls)</w:t>
      </w:r>
      <w:r w:rsidR="00CE6844" w:rsidRPr="007350C2">
        <w:rPr>
          <w:sz w:val="22"/>
          <w:szCs w:val="22"/>
        </w:rPr>
        <w:t xml:space="preserve">.  Soon after that (1959) is when the last survey was </w:t>
      </w:r>
      <w:r w:rsidR="00427474" w:rsidRPr="007350C2">
        <w:rPr>
          <w:sz w:val="22"/>
          <w:szCs w:val="22"/>
        </w:rPr>
        <w:t xml:space="preserve">officially </w:t>
      </w:r>
      <w:r w:rsidR="00CE6844" w:rsidRPr="007350C2">
        <w:rPr>
          <w:sz w:val="22"/>
          <w:szCs w:val="22"/>
        </w:rPr>
        <w:t>requested by a local surveyor to be recorded in this of</w:t>
      </w:r>
      <w:r w:rsidR="00427474" w:rsidRPr="007350C2">
        <w:rPr>
          <w:sz w:val="22"/>
          <w:szCs w:val="22"/>
        </w:rPr>
        <w:t>fice (under the old 1895 law</w:t>
      </w:r>
      <w:r w:rsidR="003E0057" w:rsidRPr="007350C2">
        <w:rPr>
          <w:sz w:val="22"/>
          <w:szCs w:val="22"/>
        </w:rPr>
        <w:t xml:space="preserve"> – at least that I have documentation for</w:t>
      </w:r>
      <w:r w:rsidR="00427474" w:rsidRPr="007350C2">
        <w:rPr>
          <w:sz w:val="22"/>
          <w:szCs w:val="22"/>
        </w:rPr>
        <w:t xml:space="preserve">).  It appears that they continued to take and index </w:t>
      </w:r>
      <w:r w:rsidR="005371D3" w:rsidRPr="007350C2">
        <w:rPr>
          <w:sz w:val="22"/>
          <w:szCs w:val="22"/>
        </w:rPr>
        <w:t xml:space="preserve">private </w:t>
      </w:r>
      <w:r w:rsidR="00427474" w:rsidRPr="007350C2">
        <w:rPr>
          <w:sz w:val="22"/>
          <w:szCs w:val="22"/>
        </w:rPr>
        <w:t xml:space="preserve">surveys </w:t>
      </w:r>
      <w:r w:rsidR="00410B1D" w:rsidRPr="007350C2">
        <w:rPr>
          <w:sz w:val="22"/>
          <w:szCs w:val="22"/>
        </w:rPr>
        <w:t>here</w:t>
      </w:r>
      <w:r w:rsidR="00E7073F">
        <w:rPr>
          <w:sz w:val="22"/>
          <w:szCs w:val="22"/>
        </w:rPr>
        <w:t xml:space="preserve"> at Cowlitz County</w:t>
      </w:r>
      <w:r w:rsidR="00EF6842" w:rsidRPr="007350C2">
        <w:rPr>
          <w:sz w:val="22"/>
          <w:szCs w:val="22"/>
        </w:rPr>
        <w:t xml:space="preserve">, </w:t>
      </w:r>
      <w:r w:rsidR="005371D3" w:rsidRPr="007350C2">
        <w:rPr>
          <w:sz w:val="22"/>
          <w:szCs w:val="22"/>
        </w:rPr>
        <w:t xml:space="preserve">in addition to surveys </w:t>
      </w:r>
      <w:r w:rsidR="00DD0019">
        <w:rPr>
          <w:sz w:val="22"/>
          <w:szCs w:val="22"/>
        </w:rPr>
        <w:t xml:space="preserve">by </w:t>
      </w:r>
      <w:r w:rsidR="00031848">
        <w:rPr>
          <w:sz w:val="22"/>
          <w:szCs w:val="22"/>
        </w:rPr>
        <w:t>public</w:t>
      </w:r>
      <w:r w:rsidR="00DD0019">
        <w:rPr>
          <w:sz w:val="22"/>
          <w:szCs w:val="22"/>
        </w:rPr>
        <w:t xml:space="preserve"> agencies </w:t>
      </w:r>
      <w:r w:rsidR="005371D3" w:rsidRPr="007350C2">
        <w:rPr>
          <w:sz w:val="22"/>
          <w:szCs w:val="22"/>
        </w:rPr>
        <w:t>which were required to be filed here by state law</w:t>
      </w:r>
      <w:r w:rsidR="00611298">
        <w:rPr>
          <w:sz w:val="22"/>
          <w:szCs w:val="22"/>
        </w:rPr>
        <w:t xml:space="preserve"> </w:t>
      </w:r>
      <w:r w:rsidR="005371D3" w:rsidRPr="007350C2">
        <w:rPr>
          <w:sz w:val="22"/>
          <w:szCs w:val="22"/>
        </w:rPr>
        <w:t>after 1973 – if not recorded with the auditor</w:t>
      </w:r>
      <w:r w:rsidR="00EF6842" w:rsidRPr="007350C2">
        <w:rPr>
          <w:sz w:val="22"/>
          <w:szCs w:val="22"/>
        </w:rPr>
        <w:t>,</w:t>
      </w:r>
      <w:r w:rsidR="00410B1D" w:rsidRPr="007350C2">
        <w:rPr>
          <w:sz w:val="22"/>
          <w:szCs w:val="22"/>
        </w:rPr>
        <w:t xml:space="preserve"> </w:t>
      </w:r>
      <w:r w:rsidR="00EF6842" w:rsidRPr="007350C2">
        <w:rPr>
          <w:sz w:val="22"/>
          <w:szCs w:val="22"/>
        </w:rPr>
        <w:t>up to the present day</w:t>
      </w:r>
      <w:r w:rsidR="00427474" w:rsidRPr="007350C2">
        <w:rPr>
          <w:sz w:val="22"/>
          <w:szCs w:val="22"/>
        </w:rPr>
        <w:t xml:space="preserve">.  </w:t>
      </w:r>
    </w:p>
    <w:p w14:paraId="526E25B7" w14:textId="77777777" w:rsidR="00061657" w:rsidRPr="007350C2" w:rsidRDefault="00061657" w:rsidP="005E4C6F">
      <w:pPr>
        <w:ind w:left="720"/>
        <w:rPr>
          <w:sz w:val="22"/>
          <w:szCs w:val="22"/>
        </w:rPr>
      </w:pPr>
    </w:p>
    <w:p w14:paraId="66A9BE49" w14:textId="5A2B4906" w:rsidR="005E4C6F" w:rsidRDefault="00E64319" w:rsidP="009E3C3B">
      <w:pPr>
        <w:rPr>
          <w:sz w:val="22"/>
          <w:szCs w:val="22"/>
        </w:rPr>
      </w:pPr>
      <w:r w:rsidRPr="007350C2">
        <w:rPr>
          <w:sz w:val="22"/>
          <w:szCs w:val="22"/>
        </w:rPr>
        <w:t>Finally, i</w:t>
      </w:r>
      <w:r w:rsidR="00CE6844" w:rsidRPr="007350C2">
        <w:rPr>
          <w:sz w:val="22"/>
          <w:szCs w:val="22"/>
        </w:rPr>
        <w:t>n 1963</w:t>
      </w:r>
      <w:r w:rsidR="0002357D">
        <w:rPr>
          <w:sz w:val="22"/>
          <w:szCs w:val="22"/>
        </w:rPr>
        <w:t xml:space="preserve"> (as best I can tell from RCW)</w:t>
      </w:r>
      <w:r w:rsidR="00CE6844" w:rsidRPr="007350C2">
        <w:rPr>
          <w:sz w:val="22"/>
          <w:szCs w:val="22"/>
        </w:rPr>
        <w:t xml:space="preserve">, the </w:t>
      </w:r>
      <w:r w:rsidR="00061657" w:rsidRPr="007350C2">
        <w:rPr>
          <w:sz w:val="22"/>
          <w:szCs w:val="22"/>
        </w:rPr>
        <w:t xml:space="preserve">old </w:t>
      </w:r>
      <w:r w:rsidR="006E6097" w:rsidRPr="007350C2">
        <w:rPr>
          <w:sz w:val="22"/>
          <w:szCs w:val="22"/>
        </w:rPr>
        <w:t xml:space="preserve">Remington </w:t>
      </w:r>
      <w:r w:rsidR="00F543AF">
        <w:rPr>
          <w:sz w:val="22"/>
          <w:szCs w:val="22"/>
        </w:rPr>
        <w:t>R</w:t>
      </w:r>
      <w:r w:rsidR="006E6097" w:rsidRPr="007350C2">
        <w:rPr>
          <w:sz w:val="22"/>
          <w:szCs w:val="22"/>
        </w:rPr>
        <w:t xml:space="preserve">evised </w:t>
      </w:r>
      <w:r w:rsidR="00F543AF">
        <w:rPr>
          <w:sz w:val="22"/>
          <w:szCs w:val="22"/>
        </w:rPr>
        <w:t>S</w:t>
      </w:r>
      <w:r w:rsidR="006E6097" w:rsidRPr="007350C2">
        <w:rPr>
          <w:sz w:val="22"/>
          <w:szCs w:val="22"/>
        </w:rPr>
        <w:t xml:space="preserve">tatutes </w:t>
      </w:r>
      <w:r w:rsidR="00061657" w:rsidRPr="007350C2">
        <w:rPr>
          <w:sz w:val="22"/>
          <w:szCs w:val="22"/>
        </w:rPr>
        <w:t xml:space="preserve">(including the 1895 </w:t>
      </w:r>
      <w:r w:rsidRPr="007350C2">
        <w:rPr>
          <w:sz w:val="22"/>
          <w:szCs w:val="22"/>
        </w:rPr>
        <w:t>County Surveyor</w:t>
      </w:r>
      <w:r w:rsidR="00EF6842" w:rsidRPr="007350C2">
        <w:rPr>
          <w:sz w:val="22"/>
          <w:szCs w:val="22"/>
        </w:rPr>
        <w:t xml:space="preserve"> recording responsibilities</w:t>
      </w:r>
      <w:r w:rsidR="00061657" w:rsidRPr="007350C2">
        <w:rPr>
          <w:sz w:val="22"/>
          <w:szCs w:val="22"/>
        </w:rPr>
        <w:t>) were scrubbed from state law</w:t>
      </w:r>
      <w:r w:rsidR="006E6097" w:rsidRPr="007350C2">
        <w:rPr>
          <w:sz w:val="22"/>
          <w:szCs w:val="22"/>
        </w:rPr>
        <w:t>,</w:t>
      </w:r>
      <w:r w:rsidR="002A140A" w:rsidRPr="007350C2">
        <w:rPr>
          <w:sz w:val="22"/>
          <w:szCs w:val="22"/>
        </w:rPr>
        <w:t xml:space="preserve"> modified</w:t>
      </w:r>
      <w:r w:rsidR="006E6097" w:rsidRPr="007350C2">
        <w:rPr>
          <w:sz w:val="22"/>
          <w:szCs w:val="22"/>
        </w:rPr>
        <w:t xml:space="preserve">, and </w:t>
      </w:r>
      <w:r w:rsidR="00E107D6">
        <w:rPr>
          <w:sz w:val="22"/>
          <w:szCs w:val="22"/>
        </w:rPr>
        <w:t xml:space="preserve">placed in the County Commissioners’ </w:t>
      </w:r>
      <w:r w:rsidR="002A140A" w:rsidRPr="007350C2">
        <w:rPr>
          <w:sz w:val="22"/>
          <w:szCs w:val="22"/>
        </w:rPr>
        <w:t>“n</w:t>
      </w:r>
      <w:r w:rsidR="004B3B33" w:rsidRPr="007350C2">
        <w:rPr>
          <w:sz w:val="22"/>
          <w:szCs w:val="22"/>
        </w:rPr>
        <w:t>ew” RCW</w:t>
      </w:r>
      <w:r w:rsidR="00061657" w:rsidRPr="007350C2">
        <w:rPr>
          <w:sz w:val="22"/>
          <w:szCs w:val="22"/>
        </w:rPr>
        <w:t>.  Until then however, the Office of County Surveyor/Engineer</w:t>
      </w:r>
      <w:r w:rsidR="005F7559" w:rsidRPr="007350C2">
        <w:rPr>
          <w:sz w:val="22"/>
          <w:szCs w:val="22"/>
        </w:rPr>
        <w:t>/</w:t>
      </w:r>
      <w:r w:rsidR="00E107D6">
        <w:rPr>
          <w:sz w:val="22"/>
          <w:szCs w:val="22"/>
        </w:rPr>
        <w:t xml:space="preserve"> </w:t>
      </w:r>
      <w:r w:rsidR="006E6097" w:rsidRPr="007350C2">
        <w:rPr>
          <w:sz w:val="22"/>
          <w:szCs w:val="22"/>
        </w:rPr>
        <w:t>Engineer in Charge/</w:t>
      </w:r>
      <w:r w:rsidR="005F7559" w:rsidRPr="007350C2">
        <w:rPr>
          <w:sz w:val="22"/>
          <w:szCs w:val="22"/>
        </w:rPr>
        <w:t>Road Engineer</w:t>
      </w:r>
      <w:r w:rsidR="00061657" w:rsidRPr="007350C2">
        <w:rPr>
          <w:sz w:val="22"/>
          <w:szCs w:val="22"/>
        </w:rPr>
        <w:t xml:space="preserve"> was the only place in this state that one could </w:t>
      </w:r>
      <w:proofErr w:type="gramStart"/>
      <w:r w:rsidR="004B3B33" w:rsidRPr="007350C2">
        <w:rPr>
          <w:sz w:val="22"/>
          <w:szCs w:val="22"/>
        </w:rPr>
        <w:t xml:space="preserve">actually </w:t>
      </w:r>
      <w:r w:rsidR="00E96337" w:rsidRPr="007350C2">
        <w:rPr>
          <w:sz w:val="22"/>
          <w:szCs w:val="22"/>
        </w:rPr>
        <w:t>“R</w:t>
      </w:r>
      <w:r w:rsidR="00061657" w:rsidRPr="007350C2">
        <w:rPr>
          <w:sz w:val="22"/>
          <w:szCs w:val="22"/>
        </w:rPr>
        <w:t>ecord</w:t>
      </w:r>
      <w:r w:rsidR="00E96337" w:rsidRPr="007350C2">
        <w:rPr>
          <w:sz w:val="22"/>
          <w:szCs w:val="22"/>
        </w:rPr>
        <w:t>”</w:t>
      </w:r>
      <w:proofErr w:type="gramEnd"/>
      <w:r w:rsidR="00061657" w:rsidRPr="007350C2">
        <w:rPr>
          <w:sz w:val="22"/>
          <w:szCs w:val="22"/>
        </w:rPr>
        <w:t xml:space="preserve"> </w:t>
      </w:r>
      <w:r w:rsidR="002A140A" w:rsidRPr="007350C2">
        <w:rPr>
          <w:sz w:val="22"/>
          <w:szCs w:val="22"/>
        </w:rPr>
        <w:t>a</w:t>
      </w:r>
      <w:r w:rsidR="00E1202F" w:rsidRPr="007350C2">
        <w:rPr>
          <w:sz w:val="22"/>
          <w:szCs w:val="22"/>
        </w:rPr>
        <w:t xml:space="preserve"> survey map </w:t>
      </w:r>
      <w:r w:rsidR="00061657" w:rsidRPr="007350C2">
        <w:rPr>
          <w:sz w:val="22"/>
          <w:szCs w:val="22"/>
        </w:rPr>
        <w:t xml:space="preserve">if </w:t>
      </w:r>
      <w:r w:rsidR="002A140A" w:rsidRPr="007350C2">
        <w:rPr>
          <w:sz w:val="22"/>
          <w:szCs w:val="22"/>
        </w:rPr>
        <w:t>they</w:t>
      </w:r>
      <w:r w:rsidR="00061657" w:rsidRPr="007350C2">
        <w:rPr>
          <w:sz w:val="22"/>
          <w:szCs w:val="22"/>
        </w:rPr>
        <w:t xml:space="preserve"> chose to</w:t>
      </w:r>
      <w:r w:rsidR="00E1202F" w:rsidRPr="007350C2">
        <w:rPr>
          <w:sz w:val="22"/>
          <w:szCs w:val="22"/>
        </w:rPr>
        <w:t>,</w:t>
      </w:r>
      <w:r w:rsidR="00E96337" w:rsidRPr="007350C2">
        <w:rPr>
          <w:sz w:val="22"/>
          <w:szCs w:val="22"/>
        </w:rPr>
        <w:t xml:space="preserve"> assuming the</w:t>
      </w:r>
      <w:r w:rsidRPr="007350C2">
        <w:rPr>
          <w:sz w:val="22"/>
          <w:szCs w:val="22"/>
        </w:rPr>
        <w:t>y</w:t>
      </w:r>
      <w:r w:rsidR="00E96337" w:rsidRPr="007350C2">
        <w:rPr>
          <w:sz w:val="22"/>
          <w:szCs w:val="22"/>
        </w:rPr>
        <w:t xml:space="preserve"> submitted to a review and </w:t>
      </w:r>
      <w:r w:rsidR="00E1202F" w:rsidRPr="007350C2">
        <w:rPr>
          <w:sz w:val="22"/>
          <w:szCs w:val="22"/>
        </w:rPr>
        <w:t>payment of the recording fees</w:t>
      </w:r>
      <w:r w:rsidR="00E96337" w:rsidRPr="007350C2">
        <w:rPr>
          <w:sz w:val="22"/>
          <w:szCs w:val="22"/>
        </w:rPr>
        <w:t>.</w:t>
      </w:r>
    </w:p>
    <w:p w14:paraId="0B48AD8D" w14:textId="7E36A381" w:rsidR="00813FB9" w:rsidRDefault="00813FB9" w:rsidP="009E3C3B">
      <w:pPr>
        <w:rPr>
          <w:sz w:val="22"/>
          <w:szCs w:val="22"/>
        </w:rPr>
      </w:pPr>
    </w:p>
    <w:p w14:paraId="112B8F4A" w14:textId="46CD1454" w:rsidR="00813FB9" w:rsidRPr="007350C2" w:rsidRDefault="00813FB9" w:rsidP="009E3C3B">
      <w:pPr>
        <w:rPr>
          <w:sz w:val="22"/>
          <w:szCs w:val="22"/>
        </w:rPr>
      </w:pPr>
      <w:r>
        <w:rPr>
          <w:sz w:val="22"/>
          <w:szCs w:val="22"/>
        </w:rPr>
        <w:t xml:space="preserve">With this knowledge, now I </w:t>
      </w:r>
      <w:proofErr w:type="gramStart"/>
      <w:r>
        <w:rPr>
          <w:sz w:val="22"/>
          <w:szCs w:val="22"/>
        </w:rPr>
        <w:t>kn</w:t>
      </w:r>
      <w:r w:rsidR="0002357D">
        <w:rPr>
          <w:sz w:val="22"/>
          <w:szCs w:val="22"/>
        </w:rPr>
        <w:t>e</w:t>
      </w:r>
      <w:r>
        <w:rPr>
          <w:sz w:val="22"/>
          <w:szCs w:val="22"/>
        </w:rPr>
        <w:t>w</w:t>
      </w:r>
      <w:proofErr w:type="gramEnd"/>
      <w:r>
        <w:rPr>
          <w:sz w:val="22"/>
          <w:szCs w:val="22"/>
        </w:rPr>
        <w:t xml:space="preserve"> why so many surveys </w:t>
      </w:r>
      <w:r w:rsidR="0002357D">
        <w:rPr>
          <w:sz w:val="22"/>
          <w:szCs w:val="22"/>
        </w:rPr>
        <w:t>we</w:t>
      </w:r>
      <w:r>
        <w:rPr>
          <w:sz w:val="22"/>
          <w:szCs w:val="22"/>
        </w:rPr>
        <w:t>re in this office.  Th</w:t>
      </w:r>
      <w:r w:rsidR="005B7E33">
        <w:rPr>
          <w:sz w:val="22"/>
          <w:szCs w:val="22"/>
        </w:rPr>
        <w:t xml:space="preserve">e </w:t>
      </w:r>
      <w:proofErr w:type="spellStart"/>
      <w:r w:rsidR="005B7E33">
        <w:rPr>
          <w:sz w:val="22"/>
          <w:szCs w:val="22"/>
        </w:rPr>
        <w:t>CRE’s</w:t>
      </w:r>
      <w:proofErr w:type="spellEnd"/>
      <w:r w:rsidR="005B7E33">
        <w:rPr>
          <w:sz w:val="22"/>
          <w:szCs w:val="22"/>
        </w:rPr>
        <w:t xml:space="preserve"> Office</w:t>
      </w:r>
      <w:r>
        <w:rPr>
          <w:sz w:val="22"/>
          <w:szCs w:val="22"/>
        </w:rPr>
        <w:t xml:space="preserve"> has always been a survey </w:t>
      </w:r>
      <w:r w:rsidR="00962606">
        <w:rPr>
          <w:sz w:val="22"/>
          <w:szCs w:val="22"/>
        </w:rPr>
        <w:t xml:space="preserve">recording </w:t>
      </w:r>
      <w:r>
        <w:rPr>
          <w:sz w:val="22"/>
          <w:szCs w:val="22"/>
        </w:rPr>
        <w:t>offi</w:t>
      </w:r>
      <w:r w:rsidR="00962606">
        <w:rPr>
          <w:sz w:val="22"/>
          <w:szCs w:val="22"/>
        </w:rPr>
        <w:t>ce for any kind of survey (private, public agency, County Road, etc.).</w:t>
      </w:r>
    </w:p>
    <w:p w14:paraId="18F5EA70" w14:textId="343BD6F3" w:rsidR="00061657" w:rsidRPr="007350C2" w:rsidRDefault="00061657" w:rsidP="005E4C6F">
      <w:pPr>
        <w:ind w:left="720"/>
        <w:rPr>
          <w:sz w:val="22"/>
          <w:szCs w:val="22"/>
        </w:rPr>
      </w:pPr>
    </w:p>
    <w:p w14:paraId="76B1F932" w14:textId="53DF7F9C" w:rsidR="002F69A5" w:rsidRPr="007350C2" w:rsidRDefault="003C1B36" w:rsidP="002F69A5">
      <w:pPr>
        <w:rPr>
          <w:sz w:val="22"/>
          <w:szCs w:val="22"/>
        </w:rPr>
      </w:pPr>
      <w:r w:rsidRPr="007350C2">
        <w:rPr>
          <w:sz w:val="22"/>
          <w:szCs w:val="22"/>
        </w:rPr>
        <w:t>One</w:t>
      </w:r>
      <w:r w:rsidR="002F69A5" w:rsidRPr="007350C2">
        <w:rPr>
          <w:sz w:val="22"/>
          <w:szCs w:val="22"/>
        </w:rPr>
        <w:t xml:space="preserve"> question</w:t>
      </w:r>
      <w:r w:rsidR="007350C2">
        <w:rPr>
          <w:sz w:val="22"/>
          <w:szCs w:val="22"/>
        </w:rPr>
        <w:t xml:space="preserve"> that </w:t>
      </w:r>
      <w:r w:rsidR="002F69A5" w:rsidRPr="007350C2">
        <w:rPr>
          <w:sz w:val="22"/>
          <w:szCs w:val="22"/>
        </w:rPr>
        <w:t>I</w:t>
      </w:r>
      <w:r w:rsidR="007350C2">
        <w:rPr>
          <w:sz w:val="22"/>
          <w:szCs w:val="22"/>
        </w:rPr>
        <w:t xml:space="preserve"> still</w:t>
      </w:r>
      <w:r w:rsidR="002F69A5" w:rsidRPr="007350C2">
        <w:rPr>
          <w:sz w:val="22"/>
          <w:szCs w:val="22"/>
        </w:rPr>
        <w:t xml:space="preserve"> have </w:t>
      </w:r>
      <w:r w:rsidR="007350C2">
        <w:rPr>
          <w:sz w:val="22"/>
          <w:szCs w:val="22"/>
        </w:rPr>
        <w:t xml:space="preserve">(of many) </w:t>
      </w:r>
      <w:r w:rsidR="002F69A5" w:rsidRPr="007350C2">
        <w:rPr>
          <w:sz w:val="22"/>
          <w:szCs w:val="22"/>
        </w:rPr>
        <w:t xml:space="preserve">is </w:t>
      </w:r>
      <w:proofErr w:type="gramStart"/>
      <w:r w:rsidR="002F69A5" w:rsidRPr="007350C2">
        <w:rPr>
          <w:sz w:val="22"/>
          <w:szCs w:val="22"/>
        </w:rPr>
        <w:t>whether or not</w:t>
      </w:r>
      <w:proofErr w:type="gramEnd"/>
      <w:r w:rsidR="002F69A5" w:rsidRPr="007350C2">
        <w:rPr>
          <w:sz w:val="22"/>
          <w:szCs w:val="22"/>
        </w:rPr>
        <w:t xml:space="preserve"> the County Road Engineers thought they w</w:t>
      </w:r>
      <w:r w:rsidR="007350C2">
        <w:rPr>
          <w:sz w:val="22"/>
          <w:szCs w:val="22"/>
        </w:rPr>
        <w:t>ould be</w:t>
      </w:r>
      <w:r w:rsidR="002F69A5" w:rsidRPr="007350C2">
        <w:rPr>
          <w:sz w:val="22"/>
          <w:szCs w:val="22"/>
        </w:rPr>
        <w:t xml:space="preserve"> giving their </w:t>
      </w:r>
      <w:r w:rsidR="007350C2">
        <w:rPr>
          <w:sz w:val="22"/>
          <w:szCs w:val="22"/>
        </w:rPr>
        <w:t xml:space="preserve">historic survey </w:t>
      </w:r>
      <w:r w:rsidR="002F69A5" w:rsidRPr="007350C2">
        <w:rPr>
          <w:sz w:val="22"/>
          <w:szCs w:val="22"/>
        </w:rPr>
        <w:t>documents</w:t>
      </w:r>
      <w:r w:rsidR="007350C2">
        <w:rPr>
          <w:sz w:val="22"/>
          <w:szCs w:val="22"/>
        </w:rPr>
        <w:t xml:space="preserve"> and responsibilities regarding private surveys and surveyors</w:t>
      </w:r>
      <w:r w:rsidR="00380A20" w:rsidRPr="007350C2">
        <w:rPr>
          <w:sz w:val="22"/>
          <w:szCs w:val="22"/>
        </w:rPr>
        <w:t xml:space="preserve"> </w:t>
      </w:r>
      <w:r w:rsidR="002F69A5" w:rsidRPr="007350C2">
        <w:rPr>
          <w:sz w:val="22"/>
          <w:szCs w:val="22"/>
        </w:rPr>
        <w:t xml:space="preserve">to </w:t>
      </w:r>
      <w:r w:rsidR="007350C2">
        <w:rPr>
          <w:sz w:val="22"/>
          <w:szCs w:val="22"/>
        </w:rPr>
        <w:t xml:space="preserve">licensed </w:t>
      </w:r>
      <w:r w:rsidR="002F69A5" w:rsidRPr="007350C2">
        <w:rPr>
          <w:sz w:val="22"/>
          <w:szCs w:val="22"/>
        </w:rPr>
        <w:t xml:space="preserve">land surveyors in 1951 when they backed the “new” Bureau of Surveys and Maps.  There had just been an Attorney General’s Opinion regarding recording </w:t>
      </w:r>
      <w:r w:rsidR="007350C2">
        <w:rPr>
          <w:sz w:val="22"/>
          <w:szCs w:val="22"/>
        </w:rPr>
        <w:t xml:space="preserve">(in The County Road Engineer’s Office) </w:t>
      </w:r>
      <w:r w:rsidR="00380A20" w:rsidRPr="007350C2">
        <w:rPr>
          <w:sz w:val="22"/>
          <w:szCs w:val="22"/>
        </w:rPr>
        <w:t xml:space="preserve">only </w:t>
      </w:r>
      <w:r w:rsidR="002F69A5" w:rsidRPr="007350C2">
        <w:rPr>
          <w:sz w:val="22"/>
          <w:szCs w:val="22"/>
        </w:rPr>
        <w:t xml:space="preserve">surveys by competent (meaning licensed) land surveyors, so maybe that exposed some things that they wanted changed? </w:t>
      </w:r>
      <w:r w:rsidR="007350C2" w:rsidRPr="007350C2">
        <w:rPr>
          <w:sz w:val="22"/>
          <w:szCs w:val="22"/>
        </w:rPr>
        <w:t xml:space="preserve"> Maybe not every County had a PLS on staff in 1951 or not every CRE wanted to bother with</w:t>
      </w:r>
      <w:r w:rsidR="007350C2">
        <w:rPr>
          <w:sz w:val="22"/>
          <w:szCs w:val="22"/>
        </w:rPr>
        <w:t>, or felt comfortable with</w:t>
      </w:r>
      <w:r w:rsidR="007350C2" w:rsidRPr="007350C2">
        <w:rPr>
          <w:sz w:val="22"/>
          <w:szCs w:val="22"/>
        </w:rPr>
        <w:t xml:space="preserve"> reviewing and recording surveys, as they were required to do?  </w:t>
      </w:r>
      <w:r w:rsidR="002F69A5" w:rsidRPr="007350C2">
        <w:rPr>
          <w:sz w:val="22"/>
          <w:szCs w:val="22"/>
        </w:rPr>
        <w:t xml:space="preserve">I </w:t>
      </w:r>
      <w:r w:rsidR="00380A20" w:rsidRPr="007350C2">
        <w:rPr>
          <w:sz w:val="22"/>
          <w:szCs w:val="22"/>
        </w:rPr>
        <w:t>still need to</w:t>
      </w:r>
      <w:r w:rsidRPr="007350C2">
        <w:rPr>
          <w:sz w:val="22"/>
          <w:szCs w:val="22"/>
        </w:rPr>
        <w:t xml:space="preserve"> </w:t>
      </w:r>
      <w:r w:rsidR="002F69A5" w:rsidRPr="007350C2">
        <w:rPr>
          <w:sz w:val="22"/>
          <w:szCs w:val="22"/>
        </w:rPr>
        <w:t xml:space="preserve">look at the </w:t>
      </w:r>
      <w:proofErr w:type="spellStart"/>
      <w:r w:rsidR="002F69A5" w:rsidRPr="007350C2">
        <w:rPr>
          <w:sz w:val="22"/>
          <w:szCs w:val="22"/>
        </w:rPr>
        <w:t>W</w:t>
      </w:r>
      <w:r w:rsidR="00A52855" w:rsidRPr="007350C2">
        <w:rPr>
          <w:sz w:val="22"/>
          <w:szCs w:val="22"/>
        </w:rPr>
        <w:t>SACE</w:t>
      </w:r>
      <w:proofErr w:type="spellEnd"/>
      <w:r w:rsidR="002F69A5" w:rsidRPr="007350C2">
        <w:rPr>
          <w:sz w:val="22"/>
          <w:szCs w:val="22"/>
        </w:rPr>
        <w:t xml:space="preserve"> minutes from that time, </w:t>
      </w:r>
      <w:r w:rsidR="00584BB1" w:rsidRPr="007350C2">
        <w:rPr>
          <w:sz w:val="22"/>
          <w:szCs w:val="22"/>
        </w:rPr>
        <w:t>when/if</w:t>
      </w:r>
      <w:r w:rsidR="00380A20" w:rsidRPr="007350C2">
        <w:rPr>
          <w:sz w:val="22"/>
          <w:szCs w:val="22"/>
        </w:rPr>
        <w:t xml:space="preserve"> I get a chance</w:t>
      </w:r>
      <w:r w:rsidR="007350C2">
        <w:rPr>
          <w:sz w:val="22"/>
          <w:szCs w:val="22"/>
        </w:rPr>
        <w:t xml:space="preserve"> (maybe the answer is there?)</w:t>
      </w:r>
      <w:r w:rsidR="00380A20" w:rsidRPr="007350C2">
        <w:rPr>
          <w:sz w:val="22"/>
          <w:szCs w:val="22"/>
        </w:rPr>
        <w:t>.</w:t>
      </w:r>
    </w:p>
    <w:p w14:paraId="20EAF960" w14:textId="77777777" w:rsidR="00FA10C6" w:rsidRDefault="00FA10C6" w:rsidP="00FA10C6">
      <w:pPr>
        <w:rPr>
          <w:sz w:val="22"/>
          <w:szCs w:val="22"/>
        </w:rPr>
      </w:pPr>
    </w:p>
    <w:p w14:paraId="0F83138E" w14:textId="14CB30E1" w:rsidR="00FA10C6" w:rsidRPr="007350C2" w:rsidRDefault="00FA10C6" w:rsidP="00FA10C6">
      <w:pPr>
        <w:rPr>
          <w:sz w:val="22"/>
          <w:szCs w:val="22"/>
        </w:rPr>
      </w:pPr>
      <w:r w:rsidRPr="007350C2">
        <w:rPr>
          <w:sz w:val="22"/>
          <w:szCs w:val="22"/>
        </w:rPr>
        <w:t xml:space="preserve">I would </w:t>
      </w:r>
      <w:r w:rsidR="005B7E33">
        <w:rPr>
          <w:sz w:val="22"/>
          <w:szCs w:val="22"/>
        </w:rPr>
        <w:t>also</w:t>
      </w:r>
      <w:r w:rsidRPr="007350C2">
        <w:rPr>
          <w:sz w:val="22"/>
          <w:szCs w:val="22"/>
        </w:rPr>
        <w:t xml:space="preserve"> appreciate it if someone could tell me why Washington changed the name from County Surveyor to County Engineer in 1907.  I’ve been wondering (I have no real proof for this other than circumstantial) if it was in response to the Benson Syndicate and the Oregon Land Frauds.  The trials had been going on for years at that point, and Steven Puter’s Book: “Looters of the Public Domain” was published the next year.  I’m sure that the County Surveyors in Washington </w:t>
      </w:r>
      <w:r w:rsidR="00D242B9">
        <w:rPr>
          <w:sz w:val="22"/>
          <w:szCs w:val="22"/>
        </w:rPr>
        <w:t xml:space="preserve">at the time </w:t>
      </w:r>
      <w:r w:rsidRPr="007350C2">
        <w:rPr>
          <w:sz w:val="22"/>
          <w:szCs w:val="22"/>
        </w:rPr>
        <w:t xml:space="preserve">didn’t like the association one </w:t>
      </w:r>
      <w:proofErr w:type="gramStart"/>
      <w:r w:rsidRPr="007350C2">
        <w:rPr>
          <w:sz w:val="22"/>
          <w:szCs w:val="22"/>
        </w:rPr>
        <w:t>bit, and</w:t>
      </w:r>
      <w:proofErr w:type="gramEnd"/>
      <w:r w:rsidRPr="007350C2">
        <w:rPr>
          <w:sz w:val="22"/>
          <w:szCs w:val="22"/>
        </w:rPr>
        <w:t xml:space="preserve"> probably wanted to distance themselves from that mess.  BLM surveyors became “US Transit Men” for the same reason (or so I’ve been told).  Makes me wonder…</w:t>
      </w:r>
    </w:p>
    <w:p w14:paraId="5ACF2383" w14:textId="77777777" w:rsidR="002F69A5" w:rsidRPr="007350C2" w:rsidRDefault="002F69A5" w:rsidP="005E4C6F">
      <w:pPr>
        <w:ind w:left="720"/>
        <w:rPr>
          <w:sz w:val="22"/>
          <w:szCs w:val="22"/>
        </w:rPr>
      </w:pPr>
    </w:p>
    <w:p w14:paraId="12050310" w14:textId="76218781" w:rsidR="00093FB0" w:rsidRPr="007350C2" w:rsidRDefault="00061657" w:rsidP="00813FB9">
      <w:pPr>
        <w:rPr>
          <w:sz w:val="22"/>
          <w:szCs w:val="22"/>
        </w:rPr>
      </w:pPr>
      <w:r w:rsidRPr="007350C2">
        <w:rPr>
          <w:sz w:val="22"/>
          <w:szCs w:val="22"/>
        </w:rPr>
        <w:t>See “</w:t>
      </w:r>
      <w:r w:rsidR="00175BEC" w:rsidRPr="007350C2">
        <w:rPr>
          <w:sz w:val="22"/>
          <w:szCs w:val="22"/>
        </w:rPr>
        <w:t>Timeline of Important Dates/Laws</w:t>
      </w:r>
      <w:r w:rsidR="004B4759">
        <w:rPr>
          <w:sz w:val="22"/>
          <w:szCs w:val="22"/>
        </w:rPr>
        <w:t>/Cases</w:t>
      </w:r>
      <w:r w:rsidR="00175BEC" w:rsidRPr="007350C2">
        <w:rPr>
          <w:sz w:val="22"/>
          <w:szCs w:val="22"/>
        </w:rPr>
        <w:t xml:space="preserve"> (with links)</w:t>
      </w:r>
      <w:r w:rsidRPr="007350C2">
        <w:rPr>
          <w:sz w:val="22"/>
          <w:szCs w:val="22"/>
        </w:rPr>
        <w:t xml:space="preserve">” </w:t>
      </w:r>
      <w:r w:rsidR="00FE4D91" w:rsidRPr="007350C2">
        <w:rPr>
          <w:sz w:val="22"/>
          <w:szCs w:val="22"/>
        </w:rPr>
        <w:t>(</w:t>
      </w:r>
      <w:r w:rsidR="00175BEC" w:rsidRPr="007350C2">
        <w:rPr>
          <w:sz w:val="22"/>
          <w:szCs w:val="22"/>
        </w:rPr>
        <w:t>below</w:t>
      </w:r>
      <w:r w:rsidR="00FE4D91" w:rsidRPr="007350C2">
        <w:rPr>
          <w:sz w:val="22"/>
          <w:szCs w:val="22"/>
        </w:rPr>
        <w:t xml:space="preserve">) </w:t>
      </w:r>
      <w:r w:rsidRPr="007350C2">
        <w:rPr>
          <w:sz w:val="22"/>
          <w:szCs w:val="22"/>
        </w:rPr>
        <w:t>for backup on how I came to these thoughts.  There are li</w:t>
      </w:r>
      <w:r w:rsidR="005F7559" w:rsidRPr="007350C2">
        <w:rPr>
          <w:sz w:val="22"/>
          <w:szCs w:val="22"/>
        </w:rPr>
        <w:t xml:space="preserve">nks to the prior laws, </w:t>
      </w:r>
      <w:r w:rsidR="00586365">
        <w:rPr>
          <w:sz w:val="22"/>
          <w:szCs w:val="22"/>
        </w:rPr>
        <w:t>that</w:t>
      </w:r>
      <w:r w:rsidR="005F7559" w:rsidRPr="007350C2">
        <w:rPr>
          <w:sz w:val="22"/>
          <w:szCs w:val="22"/>
        </w:rPr>
        <w:t xml:space="preserve"> 1950</w:t>
      </w:r>
      <w:r w:rsidRPr="007350C2">
        <w:rPr>
          <w:sz w:val="22"/>
          <w:szCs w:val="22"/>
        </w:rPr>
        <w:t xml:space="preserve"> </w:t>
      </w:r>
      <w:r w:rsidR="00793F23">
        <w:rPr>
          <w:sz w:val="22"/>
          <w:szCs w:val="22"/>
        </w:rPr>
        <w:t>AGO</w:t>
      </w:r>
      <w:r w:rsidRPr="007350C2">
        <w:rPr>
          <w:sz w:val="22"/>
          <w:szCs w:val="22"/>
        </w:rPr>
        <w:t xml:space="preserve">, </w:t>
      </w:r>
      <w:r w:rsidR="005F7559" w:rsidRPr="007350C2">
        <w:rPr>
          <w:sz w:val="22"/>
          <w:szCs w:val="22"/>
        </w:rPr>
        <w:t xml:space="preserve">references to the </w:t>
      </w:r>
      <w:proofErr w:type="spellStart"/>
      <w:r w:rsidR="005F7559" w:rsidRPr="007350C2">
        <w:rPr>
          <w:sz w:val="22"/>
          <w:szCs w:val="22"/>
        </w:rPr>
        <w:t>1940’s</w:t>
      </w:r>
      <w:proofErr w:type="spellEnd"/>
      <w:r w:rsidR="005F7559" w:rsidRPr="007350C2">
        <w:rPr>
          <w:sz w:val="22"/>
          <w:szCs w:val="22"/>
        </w:rPr>
        <w:t xml:space="preserve"> “Inventory of the County Archives of Washington”, </w:t>
      </w:r>
      <w:r w:rsidRPr="007350C2">
        <w:rPr>
          <w:sz w:val="22"/>
          <w:szCs w:val="22"/>
        </w:rPr>
        <w:t xml:space="preserve">and other things.  If you disagree with me, or have additional </w:t>
      </w:r>
      <w:r w:rsidR="005F0E49" w:rsidRPr="007350C2">
        <w:rPr>
          <w:sz w:val="22"/>
          <w:szCs w:val="22"/>
        </w:rPr>
        <w:t>information</w:t>
      </w:r>
      <w:r w:rsidRPr="007350C2">
        <w:rPr>
          <w:sz w:val="22"/>
          <w:szCs w:val="22"/>
        </w:rPr>
        <w:t xml:space="preserve"> to add to the discussion, please let me know.  </w:t>
      </w:r>
      <w:r w:rsidR="00E1202F" w:rsidRPr="007350C2">
        <w:rPr>
          <w:sz w:val="22"/>
          <w:szCs w:val="22"/>
        </w:rPr>
        <w:t xml:space="preserve">Protecting the property records </w:t>
      </w:r>
      <w:r w:rsidR="00175BEC" w:rsidRPr="007350C2">
        <w:rPr>
          <w:sz w:val="22"/>
          <w:szCs w:val="22"/>
        </w:rPr>
        <w:t xml:space="preserve">and monuments </w:t>
      </w:r>
      <w:r w:rsidR="00E1202F" w:rsidRPr="007350C2">
        <w:rPr>
          <w:sz w:val="22"/>
          <w:szCs w:val="22"/>
        </w:rPr>
        <w:t xml:space="preserve">of the public and private owners of this state is of </w:t>
      </w:r>
      <w:r w:rsidR="00653D9A">
        <w:rPr>
          <w:sz w:val="22"/>
          <w:szCs w:val="22"/>
        </w:rPr>
        <w:t xml:space="preserve">the </w:t>
      </w:r>
      <w:r w:rsidR="00E1202F" w:rsidRPr="007350C2">
        <w:rPr>
          <w:sz w:val="22"/>
          <w:szCs w:val="22"/>
        </w:rPr>
        <w:t>utmost necessity, and the more we know about them</w:t>
      </w:r>
      <w:r w:rsidR="00793F23">
        <w:rPr>
          <w:sz w:val="22"/>
          <w:szCs w:val="22"/>
        </w:rPr>
        <w:t>:</w:t>
      </w:r>
      <w:r w:rsidR="008F63E9" w:rsidRPr="007350C2">
        <w:rPr>
          <w:sz w:val="22"/>
          <w:szCs w:val="22"/>
        </w:rPr>
        <w:t xml:space="preserve"> who created</w:t>
      </w:r>
      <w:r w:rsidR="00175BEC" w:rsidRPr="007350C2">
        <w:rPr>
          <w:sz w:val="22"/>
          <w:szCs w:val="22"/>
        </w:rPr>
        <w:t>/set</w:t>
      </w:r>
      <w:r w:rsidR="008F63E9" w:rsidRPr="007350C2">
        <w:rPr>
          <w:sz w:val="22"/>
          <w:szCs w:val="22"/>
        </w:rPr>
        <w:t xml:space="preserve"> them</w:t>
      </w:r>
      <w:r w:rsidR="00793F23">
        <w:rPr>
          <w:sz w:val="22"/>
          <w:szCs w:val="22"/>
        </w:rPr>
        <w:t>,</w:t>
      </w:r>
      <w:r w:rsidR="005F0E49" w:rsidRPr="007350C2">
        <w:rPr>
          <w:sz w:val="22"/>
          <w:szCs w:val="22"/>
        </w:rPr>
        <w:t xml:space="preserve"> the laws</w:t>
      </w:r>
      <w:r w:rsidR="00793F23">
        <w:rPr>
          <w:sz w:val="22"/>
          <w:szCs w:val="22"/>
        </w:rPr>
        <w:t>/reasons they were created in the first place</w:t>
      </w:r>
      <w:r w:rsidR="00E1202F" w:rsidRPr="007350C2">
        <w:rPr>
          <w:sz w:val="22"/>
          <w:szCs w:val="22"/>
        </w:rPr>
        <w:t>,</w:t>
      </w:r>
      <w:r w:rsidR="00793F23">
        <w:rPr>
          <w:sz w:val="22"/>
          <w:szCs w:val="22"/>
        </w:rPr>
        <w:t xml:space="preserve"> and where they are now, </w:t>
      </w:r>
      <w:r w:rsidR="00E1202F" w:rsidRPr="007350C2">
        <w:rPr>
          <w:sz w:val="22"/>
          <w:szCs w:val="22"/>
        </w:rPr>
        <w:t>the better we can locate and keep them for future generations.</w:t>
      </w:r>
      <w:r w:rsidR="00D066B6" w:rsidRPr="007350C2">
        <w:rPr>
          <w:sz w:val="22"/>
          <w:szCs w:val="22"/>
        </w:rPr>
        <w:t xml:space="preserve">  The</w:t>
      </w:r>
      <w:r w:rsidR="0052597A">
        <w:rPr>
          <w:sz w:val="22"/>
          <w:szCs w:val="22"/>
        </w:rPr>
        <w:t>se</w:t>
      </w:r>
      <w:r w:rsidR="00D066B6" w:rsidRPr="007350C2">
        <w:rPr>
          <w:sz w:val="22"/>
          <w:szCs w:val="22"/>
        </w:rPr>
        <w:t xml:space="preserve"> documents/monuments were created/set with the good faith understanding that they’d be available </w:t>
      </w:r>
      <w:r w:rsidR="006A4609" w:rsidRPr="007350C2">
        <w:rPr>
          <w:sz w:val="22"/>
          <w:szCs w:val="22"/>
        </w:rPr>
        <w:t xml:space="preserve">to protect property </w:t>
      </w:r>
      <w:r w:rsidR="00A63B0D" w:rsidRPr="007350C2">
        <w:rPr>
          <w:sz w:val="22"/>
          <w:szCs w:val="22"/>
        </w:rPr>
        <w:t>rights</w:t>
      </w:r>
      <w:r w:rsidR="006A4609" w:rsidRPr="007350C2">
        <w:rPr>
          <w:sz w:val="22"/>
          <w:szCs w:val="22"/>
        </w:rPr>
        <w:t xml:space="preserve"> </w:t>
      </w:r>
      <w:r w:rsidR="00A63B0D" w:rsidRPr="007350C2">
        <w:rPr>
          <w:sz w:val="22"/>
          <w:szCs w:val="22"/>
        </w:rPr>
        <w:t>o</w:t>
      </w:r>
      <w:r w:rsidR="00D066B6" w:rsidRPr="007350C2">
        <w:rPr>
          <w:sz w:val="22"/>
          <w:szCs w:val="22"/>
        </w:rPr>
        <w:t>f future generations.  It</w:t>
      </w:r>
      <w:r w:rsidR="00F96AD2" w:rsidRPr="007350C2">
        <w:rPr>
          <w:sz w:val="22"/>
          <w:szCs w:val="22"/>
        </w:rPr>
        <w:t>’</w:t>
      </w:r>
      <w:r w:rsidR="00D066B6" w:rsidRPr="007350C2">
        <w:rPr>
          <w:sz w:val="22"/>
          <w:szCs w:val="22"/>
        </w:rPr>
        <w:t>s up to</w:t>
      </w:r>
      <w:r w:rsidR="00A63B0D" w:rsidRPr="007350C2">
        <w:rPr>
          <w:sz w:val="22"/>
          <w:szCs w:val="22"/>
        </w:rPr>
        <w:t xml:space="preserve"> C</w:t>
      </w:r>
      <w:r w:rsidR="00F40A16">
        <w:rPr>
          <w:sz w:val="22"/>
          <w:szCs w:val="22"/>
        </w:rPr>
        <w:t>ounty Road Engineer</w:t>
      </w:r>
      <w:r w:rsidR="00A63B0D" w:rsidRPr="007350C2">
        <w:rPr>
          <w:sz w:val="22"/>
          <w:szCs w:val="22"/>
        </w:rPr>
        <w:t xml:space="preserve">s </w:t>
      </w:r>
      <w:r w:rsidR="00CF002E" w:rsidRPr="007350C2">
        <w:rPr>
          <w:sz w:val="22"/>
          <w:szCs w:val="22"/>
        </w:rPr>
        <w:t xml:space="preserve">and </w:t>
      </w:r>
      <w:proofErr w:type="spellStart"/>
      <w:r w:rsidR="00CF002E" w:rsidRPr="007350C2">
        <w:rPr>
          <w:sz w:val="22"/>
          <w:szCs w:val="22"/>
        </w:rPr>
        <w:t>PLSs</w:t>
      </w:r>
      <w:proofErr w:type="spellEnd"/>
      <w:r w:rsidR="00CF002E" w:rsidRPr="007350C2">
        <w:rPr>
          <w:sz w:val="22"/>
          <w:szCs w:val="22"/>
        </w:rPr>
        <w:t xml:space="preserve"> </w:t>
      </w:r>
      <w:r w:rsidR="00D066B6" w:rsidRPr="007350C2">
        <w:rPr>
          <w:sz w:val="22"/>
          <w:szCs w:val="22"/>
        </w:rPr>
        <w:t xml:space="preserve">to </w:t>
      </w:r>
      <w:r w:rsidR="00586365">
        <w:rPr>
          <w:sz w:val="22"/>
          <w:szCs w:val="22"/>
        </w:rPr>
        <w:t xml:space="preserve">work together to </w:t>
      </w:r>
      <w:r w:rsidR="00D066B6" w:rsidRPr="007350C2">
        <w:rPr>
          <w:sz w:val="22"/>
          <w:szCs w:val="22"/>
        </w:rPr>
        <w:t xml:space="preserve">make sure </w:t>
      </w:r>
      <w:r w:rsidR="00586365">
        <w:rPr>
          <w:sz w:val="22"/>
          <w:szCs w:val="22"/>
        </w:rPr>
        <w:t>that</w:t>
      </w:r>
      <w:r w:rsidR="00A63B0D" w:rsidRPr="007350C2">
        <w:rPr>
          <w:sz w:val="22"/>
          <w:szCs w:val="22"/>
        </w:rPr>
        <w:t xml:space="preserve"> continues</w:t>
      </w:r>
      <w:r w:rsidR="00D066B6" w:rsidRPr="007350C2">
        <w:rPr>
          <w:sz w:val="22"/>
          <w:szCs w:val="22"/>
        </w:rPr>
        <w:t xml:space="preserve">.  </w:t>
      </w:r>
    </w:p>
    <w:p w14:paraId="43FD3238" w14:textId="3804089A" w:rsidR="006C43C8" w:rsidRDefault="00BF223F" w:rsidP="006C43C8">
      <w:pPr>
        <w:rPr>
          <w:b/>
        </w:rPr>
      </w:pPr>
      <w:r w:rsidRPr="00BF223F">
        <w:rPr>
          <w:noProof/>
          <w:sz w:val="23"/>
          <w:szCs w:val="23"/>
        </w:rPr>
        <w:lastRenderedPageBreak/>
        <mc:AlternateContent>
          <mc:Choice Requires="wps">
            <w:drawing>
              <wp:anchor distT="45720" distB="45720" distL="114300" distR="114300" simplePos="0" relativeHeight="251639296" behindDoc="0" locked="0" layoutInCell="1" allowOverlap="1" wp14:anchorId="28459E47" wp14:editId="371FFD07">
                <wp:simplePos x="0" y="0"/>
                <wp:positionH relativeFrom="column">
                  <wp:posOffset>152400</wp:posOffset>
                </wp:positionH>
                <wp:positionV relativeFrom="paragraph">
                  <wp:posOffset>-669290</wp:posOffset>
                </wp:positionV>
                <wp:extent cx="5715000" cy="6477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47700"/>
                        </a:xfrm>
                        <a:prstGeom prst="rect">
                          <a:avLst/>
                        </a:prstGeom>
                        <a:solidFill>
                          <a:srgbClr val="FFFFFF"/>
                        </a:solidFill>
                        <a:ln w="9525">
                          <a:solidFill>
                            <a:srgbClr val="000000"/>
                          </a:solidFill>
                          <a:miter lim="800000"/>
                          <a:headEnd/>
                          <a:tailEnd/>
                        </a:ln>
                      </wps:spPr>
                      <wps:txbx>
                        <w:txbxContent>
                          <w:p w14:paraId="404EB552" w14:textId="0749E9AE" w:rsidR="00BF223F" w:rsidRPr="00BF223F" w:rsidRDefault="00BF223F">
                            <w:pPr>
                              <w:rPr>
                                <w:color w:val="7030A0"/>
                              </w:rPr>
                            </w:pPr>
                            <w:r w:rsidRPr="00BF223F">
                              <w:rPr>
                                <w:color w:val="7030A0"/>
                              </w:rPr>
                              <w:t xml:space="preserve">Excerpted from the “Inventory of the County Archives of Washington No. 21. Lewis County (Chehalis)” dated April 1940 by The Washington Historical Records Survey Project, funded by the Work Projects Administration and created </w:t>
                            </w:r>
                            <w:r>
                              <w:rPr>
                                <w:color w:val="7030A0"/>
                              </w:rPr>
                              <w:t>in</w:t>
                            </w:r>
                            <w:r w:rsidRPr="00BF223F">
                              <w:rPr>
                                <w:color w:val="7030A0"/>
                              </w:rPr>
                              <w:t xml:space="preserve"> the Spokane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59E47" id="_x0000_s1027" type="#_x0000_t202" style="position:absolute;margin-left:12pt;margin-top:-52.7pt;width:450pt;height:51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">
                <v:textbox>
                  <w:txbxContent>
                    <w:p w14:paraId="404EB552" w14:textId="0749E9AE" w:rsidR="00BF223F" w:rsidRPr="00BF223F" w:rsidRDefault="00BF223F">
                      <w:pPr>
                        <w:rPr>
                          <w:color w:val="7030A0"/>
                        </w:rPr>
                      </w:pPr>
                      <w:r w:rsidRPr="00BF223F">
                        <w:rPr>
                          <w:color w:val="7030A0"/>
                        </w:rPr>
                        <w:t xml:space="preserve">Excerpted from the “Inventory of the County Archives of Washington No. 21. Lewis County (Chehalis)” dated April 1940 by The Washington Historical Records Survey Project, funded by the Work Projects Administration and created </w:t>
                      </w:r>
                      <w:r>
                        <w:rPr>
                          <w:color w:val="7030A0"/>
                        </w:rPr>
                        <w:t>in</w:t>
                      </w:r>
                      <w:r w:rsidRPr="00BF223F">
                        <w:rPr>
                          <w:color w:val="7030A0"/>
                        </w:rPr>
                        <w:t xml:space="preserve"> the Spokane Office.</w:t>
                      </w:r>
                    </w:p>
                  </w:txbxContent>
                </v:textbox>
              </v:shape>
            </w:pict>
          </mc:Fallback>
        </mc:AlternateContent>
      </w:r>
      <w:r w:rsidR="001857E9">
        <w:t xml:space="preserve">       </w:t>
      </w:r>
      <w:r w:rsidR="001857E9">
        <w:rPr>
          <w:rFonts w:asciiTheme="minorHAnsi" w:hAnsiTheme="minorHAnsi" w:cstheme="minorHAnsi"/>
          <w:noProof/>
          <w:sz w:val="20"/>
          <w:szCs w:val="20"/>
        </w:rPr>
        <w:drawing>
          <wp:inline distT="0" distB="0" distL="0" distR="0" wp14:anchorId="7B4D178F" wp14:editId="578DBA04">
            <wp:extent cx="5362575" cy="8173720"/>
            <wp:effectExtent l="0" t="0" r="9525" b="0"/>
            <wp:docPr id="204" name="Picture 204" descr="C:\Users\pw-gallip\AppData\Local\Microsoft\Windows\INetCache\Content.Word\Lewis County-Description of County Surveyors Office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w-gallip\AppData\Local\Microsoft\Windows\INetCache\Content.Word\Lewis County-Description of County Surveyors Office_Page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3367" t="2210" r="5953" b="2324"/>
                    <a:stretch/>
                  </pic:blipFill>
                  <pic:spPr bwMode="auto">
                    <a:xfrm>
                      <a:off x="0" y="0"/>
                      <a:ext cx="5364261" cy="8176290"/>
                    </a:xfrm>
                    <a:prstGeom prst="rect">
                      <a:avLst/>
                    </a:prstGeom>
                    <a:noFill/>
                    <a:ln>
                      <a:noFill/>
                    </a:ln>
                    <a:extLst>
                      <a:ext uri="{53640926-AAD7-44D8-BBD7-CCE9431645EC}">
                        <a14:shadowObscured xmlns:a14="http://schemas.microsoft.com/office/drawing/2010/main"/>
                      </a:ext>
                    </a:extLst>
                  </pic:spPr>
                </pic:pic>
              </a:graphicData>
            </a:graphic>
          </wp:inline>
        </w:drawing>
      </w:r>
      <w:r w:rsidR="001857E9">
        <w:rPr>
          <w:b/>
        </w:rPr>
        <w:t xml:space="preserve">    </w:t>
      </w:r>
      <w:r w:rsidR="006C43C8">
        <w:rPr>
          <w:b/>
        </w:rPr>
        <w:t xml:space="preserve">      </w:t>
      </w:r>
    </w:p>
    <w:p w14:paraId="637C5D9E" w14:textId="77777777" w:rsidR="001857E9" w:rsidRPr="006C43C8" w:rsidRDefault="006C43C8" w:rsidP="006C43C8">
      <w:r>
        <w:rPr>
          <w:b/>
        </w:rPr>
        <w:lastRenderedPageBreak/>
        <w:t xml:space="preserve">        </w:t>
      </w:r>
      <w:r w:rsidR="001857E9">
        <w:rPr>
          <w:rFonts w:asciiTheme="minorHAnsi" w:hAnsiTheme="minorHAnsi" w:cstheme="minorHAnsi"/>
          <w:noProof/>
          <w:sz w:val="20"/>
          <w:szCs w:val="20"/>
        </w:rPr>
        <w:drawing>
          <wp:inline distT="0" distB="0" distL="0" distR="0" wp14:anchorId="73260909" wp14:editId="15359974">
            <wp:extent cx="5324475" cy="8191500"/>
            <wp:effectExtent l="0" t="0" r="9525" b="0"/>
            <wp:docPr id="205" name="Picture 205" descr="C:\Users\pw-gallip\AppData\Local\Microsoft\Windows\INetCache\Content.Word\Scanned from a Xerox Multifunction Pr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w-gallip\AppData\Local\Microsoft\Windows\INetCache\Content.Word\Scanned from a Xerox Multifunction Prin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4475" cy="8191500"/>
                    </a:xfrm>
                    <a:prstGeom prst="rect">
                      <a:avLst/>
                    </a:prstGeom>
                    <a:noFill/>
                    <a:ln>
                      <a:noFill/>
                    </a:ln>
                  </pic:spPr>
                </pic:pic>
              </a:graphicData>
            </a:graphic>
          </wp:inline>
        </w:drawing>
      </w:r>
    </w:p>
    <w:p w14:paraId="60F04013" w14:textId="3C49E48C" w:rsidR="00323E60" w:rsidRPr="00E112A5" w:rsidRDefault="00E112A5" w:rsidP="00323E60">
      <w:pPr>
        <w:pStyle w:val="Heading2"/>
        <w:rPr>
          <w:b/>
          <w:sz w:val="24"/>
        </w:rPr>
      </w:pPr>
      <w:bookmarkStart w:id="2" w:name="_Toc207196406"/>
      <w:r>
        <w:rPr>
          <w:b/>
          <w:sz w:val="24"/>
        </w:rPr>
        <w:lastRenderedPageBreak/>
        <w:t xml:space="preserve">Historical </w:t>
      </w:r>
      <w:r w:rsidRPr="00E112A5">
        <w:rPr>
          <w:b/>
          <w:sz w:val="24"/>
        </w:rPr>
        <w:t xml:space="preserve">Listing of </w:t>
      </w:r>
      <w:r w:rsidR="008B1349">
        <w:rPr>
          <w:b/>
          <w:sz w:val="24"/>
        </w:rPr>
        <w:t xml:space="preserve">Cowlitz </w:t>
      </w:r>
      <w:r w:rsidRPr="00E112A5">
        <w:rPr>
          <w:b/>
          <w:sz w:val="24"/>
        </w:rPr>
        <w:t>County Surveyors/Engineers/Engineers in Charge/Road Engineers</w:t>
      </w:r>
      <w:r w:rsidR="00323E60" w:rsidRPr="00E112A5">
        <w:rPr>
          <w:b/>
          <w:sz w:val="24"/>
        </w:rPr>
        <w:t>:</w:t>
      </w:r>
      <w:bookmarkEnd w:id="2"/>
    </w:p>
    <w:p w14:paraId="4870275A" w14:textId="77777777" w:rsidR="00323E60" w:rsidRPr="006578AE" w:rsidRDefault="00323E60" w:rsidP="004754B5">
      <w:pPr>
        <w:rPr>
          <w:sz w:val="22"/>
          <w:szCs w:val="22"/>
        </w:rPr>
      </w:pPr>
    </w:p>
    <w:p w14:paraId="4B426714" w14:textId="178445A2" w:rsidR="004754B5" w:rsidRPr="006578AE" w:rsidRDefault="004754B5" w:rsidP="004754B5">
      <w:pPr>
        <w:rPr>
          <w:sz w:val="22"/>
          <w:szCs w:val="22"/>
        </w:rPr>
      </w:pPr>
      <w:r w:rsidRPr="006578AE">
        <w:rPr>
          <w:sz w:val="22"/>
          <w:szCs w:val="22"/>
        </w:rPr>
        <w:t xml:space="preserve">Previous County Surveyors and Engineers Responsible for Surveys (County Road Engineers who did their own surveying). This can help date undated records.  See also list of County Engineer and Surveyor employment dates by Al Hannaford, dated June 18, 1980 (on the server), which gives some document references.  I’ve pulled together bios and other historical data on these people, as available from others.  It is here on the Public Works Server: </w:t>
      </w:r>
      <w:hyperlink r:id="rId15" w:history="1">
        <w:r w:rsidRPr="006578AE">
          <w:rPr>
            <w:rStyle w:val="Hyperlink"/>
            <w:sz w:val="22"/>
            <w:szCs w:val="22"/>
          </w:rPr>
          <w:t>F:\General Survey\Survey Research and Indexes\History of Roads in Cowlitz County\Cowlitz Eng Employees</w:t>
        </w:r>
      </w:hyperlink>
    </w:p>
    <w:p w14:paraId="4D794EE5" w14:textId="77777777" w:rsidR="004754B5" w:rsidRPr="006578AE" w:rsidRDefault="004754B5" w:rsidP="004754B5">
      <w:pPr>
        <w:rPr>
          <w:sz w:val="22"/>
          <w:szCs w:val="22"/>
        </w:rPr>
      </w:pPr>
    </w:p>
    <w:tbl>
      <w:tblPr>
        <w:tblW w:w="16156" w:type="dxa"/>
        <w:tblInd w:w="90" w:type="dxa"/>
        <w:tblLook w:val="04A0" w:firstRow="1" w:lastRow="0" w:firstColumn="1" w:lastColumn="0" w:noHBand="0" w:noVBand="1"/>
      </w:tblPr>
      <w:tblGrid>
        <w:gridCol w:w="9835"/>
        <w:gridCol w:w="1200"/>
        <w:gridCol w:w="1200"/>
        <w:gridCol w:w="2820"/>
        <w:gridCol w:w="1200"/>
      </w:tblGrid>
      <w:tr w:rsidR="004754B5" w:rsidRPr="00AF42EC" w14:paraId="3C60C361" w14:textId="77777777" w:rsidTr="00C57584">
        <w:trPr>
          <w:trHeight w:val="315"/>
        </w:trPr>
        <w:tc>
          <w:tcPr>
            <w:tcW w:w="9736" w:type="dxa"/>
            <w:tcBorders>
              <w:top w:val="nil"/>
              <w:left w:val="nil"/>
              <w:bottom w:val="nil"/>
              <w:right w:val="nil"/>
            </w:tcBorders>
            <w:noWrap/>
            <w:vAlign w:val="center"/>
            <w:hideMark/>
          </w:tcPr>
          <w:tbl>
            <w:tblPr>
              <w:tblW w:w="9619" w:type="dxa"/>
              <w:tblLook w:val="04A0" w:firstRow="1" w:lastRow="0" w:firstColumn="1" w:lastColumn="0" w:noHBand="0" w:noVBand="1"/>
            </w:tblPr>
            <w:tblGrid>
              <w:gridCol w:w="3100"/>
              <w:gridCol w:w="1200"/>
              <w:gridCol w:w="1231"/>
              <w:gridCol w:w="2600"/>
              <w:gridCol w:w="1488"/>
            </w:tblGrid>
            <w:tr w:rsidR="004754B5" w:rsidRPr="00AF42EC" w14:paraId="65B3B546" w14:textId="77777777" w:rsidTr="00C57584">
              <w:trPr>
                <w:trHeight w:val="315"/>
              </w:trPr>
              <w:tc>
                <w:tcPr>
                  <w:tcW w:w="3100" w:type="dxa"/>
                  <w:tcBorders>
                    <w:top w:val="nil"/>
                    <w:left w:val="nil"/>
                    <w:bottom w:val="nil"/>
                    <w:right w:val="nil"/>
                  </w:tcBorders>
                  <w:noWrap/>
                  <w:vAlign w:val="center"/>
                  <w:hideMark/>
                </w:tcPr>
                <w:p w14:paraId="41D47EDC"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Name</w:t>
                  </w:r>
                </w:p>
              </w:tc>
              <w:tc>
                <w:tcPr>
                  <w:tcW w:w="1200" w:type="dxa"/>
                  <w:tcBorders>
                    <w:top w:val="nil"/>
                    <w:left w:val="nil"/>
                    <w:bottom w:val="nil"/>
                    <w:right w:val="nil"/>
                  </w:tcBorders>
                  <w:noWrap/>
                  <w:vAlign w:val="center"/>
                  <w:hideMark/>
                </w:tcPr>
                <w:p w14:paraId="10138555"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Year</w:t>
                  </w:r>
                </w:p>
              </w:tc>
              <w:tc>
                <w:tcPr>
                  <w:tcW w:w="1231" w:type="dxa"/>
                  <w:tcBorders>
                    <w:top w:val="nil"/>
                    <w:left w:val="nil"/>
                    <w:bottom w:val="nil"/>
                    <w:right w:val="nil"/>
                  </w:tcBorders>
                  <w:noWrap/>
                  <w:vAlign w:val="center"/>
                  <w:hideMark/>
                </w:tcPr>
                <w:p w14:paraId="57EEC553"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Year</w:t>
                  </w:r>
                </w:p>
              </w:tc>
              <w:tc>
                <w:tcPr>
                  <w:tcW w:w="2600" w:type="dxa"/>
                  <w:tcBorders>
                    <w:top w:val="nil"/>
                    <w:left w:val="nil"/>
                    <w:bottom w:val="nil"/>
                    <w:right w:val="nil"/>
                  </w:tcBorders>
                  <w:noWrap/>
                  <w:vAlign w:val="center"/>
                  <w:hideMark/>
                </w:tcPr>
                <w:p w14:paraId="7E14EADF"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Title</w:t>
                  </w:r>
                </w:p>
              </w:tc>
              <w:tc>
                <w:tcPr>
                  <w:tcW w:w="1488" w:type="dxa"/>
                  <w:tcBorders>
                    <w:top w:val="nil"/>
                    <w:left w:val="nil"/>
                    <w:bottom w:val="nil"/>
                    <w:right w:val="nil"/>
                  </w:tcBorders>
                  <w:noWrap/>
                  <w:vAlign w:val="center"/>
                  <w:hideMark/>
                </w:tcPr>
                <w:p w14:paraId="03837888"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WA PLS#</w:t>
                  </w:r>
                </w:p>
              </w:tc>
            </w:tr>
            <w:tr w:rsidR="004754B5" w:rsidRPr="00AF42EC" w14:paraId="59549B9D" w14:textId="77777777" w:rsidTr="00C57584">
              <w:trPr>
                <w:trHeight w:val="300"/>
              </w:trPr>
              <w:tc>
                <w:tcPr>
                  <w:tcW w:w="3100" w:type="dxa"/>
                  <w:tcBorders>
                    <w:top w:val="nil"/>
                    <w:left w:val="nil"/>
                    <w:bottom w:val="nil"/>
                    <w:right w:val="nil"/>
                  </w:tcBorders>
                  <w:noWrap/>
                  <w:vAlign w:val="center"/>
                  <w:hideMark/>
                </w:tcPr>
                <w:p w14:paraId="3A3E1D4A"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 xml:space="preserve">Peter W Crawford – </w:t>
                  </w:r>
                </w:p>
              </w:tc>
              <w:tc>
                <w:tcPr>
                  <w:tcW w:w="1200" w:type="dxa"/>
                  <w:tcBorders>
                    <w:top w:val="nil"/>
                    <w:left w:val="nil"/>
                    <w:bottom w:val="nil"/>
                    <w:right w:val="nil"/>
                  </w:tcBorders>
                  <w:noWrap/>
                  <w:vAlign w:val="center"/>
                  <w:hideMark/>
                </w:tcPr>
                <w:p w14:paraId="7BF67812"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1860?</w:t>
                  </w:r>
                </w:p>
              </w:tc>
              <w:tc>
                <w:tcPr>
                  <w:tcW w:w="1231" w:type="dxa"/>
                  <w:tcBorders>
                    <w:top w:val="nil"/>
                    <w:left w:val="nil"/>
                    <w:bottom w:val="nil"/>
                    <w:right w:val="nil"/>
                  </w:tcBorders>
                  <w:noWrap/>
                  <w:vAlign w:val="center"/>
                  <w:hideMark/>
                </w:tcPr>
                <w:p w14:paraId="396942BA"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1882?</w:t>
                  </w:r>
                </w:p>
              </w:tc>
              <w:tc>
                <w:tcPr>
                  <w:tcW w:w="2600" w:type="dxa"/>
                  <w:tcBorders>
                    <w:top w:val="nil"/>
                    <w:left w:val="nil"/>
                    <w:bottom w:val="nil"/>
                    <w:right w:val="nil"/>
                  </w:tcBorders>
                  <w:noWrap/>
                  <w:vAlign w:val="center"/>
                  <w:hideMark/>
                </w:tcPr>
                <w:p w14:paraId="16319A89"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hideMark/>
                </w:tcPr>
                <w:p w14:paraId="08023FC2" w14:textId="77777777" w:rsidR="004754B5" w:rsidRPr="00AF42EC" w:rsidRDefault="004754B5" w:rsidP="00C57584">
                  <w:pPr>
                    <w:jc w:val="center"/>
                    <w:rPr>
                      <w:rFonts w:ascii="Arial" w:hAnsi="Arial" w:cs="Arial"/>
                      <w:color w:val="000000"/>
                      <w:sz w:val="22"/>
                      <w:szCs w:val="22"/>
                    </w:rPr>
                  </w:pPr>
                </w:p>
              </w:tc>
            </w:tr>
            <w:tr w:rsidR="004754B5" w:rsidRPr="00AF42EC" w14:paraId="50B42C94" w14:textId="77777777" w:rsidTr="00C57584">
              <w:trPr>
                <w:trHeight w:val="300"/>
              </w:trPr>
              <w:tc>
                <w:tcPr>
                  <w:tcW w:w="3100" w:type="dxa"/>
                  <w:tcBorders>
                    <w:top w:val="nil"/>
                    <w:left w:val="nil"/>
                    <w:bottom w:val="nil"/>
                    <w:right w:val="nil"/>
                  </w:tcBorders>
                  <w:noWrap/>
                  <w:vAlign w:val="center"/>
                  <w:hideMark/>
                </w:tcPr>
                <w:p w14:paraId="1DE2C156"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 xml:space="preserve">L S Caudle – </w:t>
                  </w:r>
                </w:p>
              </w:tc>
              <w:tc>
                <w:tcPr>
                  <w:tcW w:w="1200" w:type="dxa"/>
                  <w:tcBorders>
                    <w:top w:val="nil"/>
                    <w:left w:val="nil"/>
                    <w:bottom w:val="nil"/>
                    <w:right w:val="nil"/>
                  </w:tcBorders>
                  <w:noWrap/>
                  <w:vAlign w:val="center"/>
                  <w:hideMark/>
                </w:tcPr>
                <w:p w14:paraId="1F1FB7EB"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1882</w:t>
                  </w:r>
                </w:p>
              </w:tc>
              <w:tc>
                <w:tcPr>
                  <w:tcW w:w="1231" w:type="dxa"/>
                  <w:tcBorders>
                    <w:top w:val="nil"/>
                    <w:left w:val="nil"/>
                    <w:bottom w:val="nil"/>
                    <w:right w:val="nil"/>
                  </w:tcBorders>
                  <w:noWrap/>
                  <w:vAlign w:val="center"/>
                  <w:hideMark/>
                </w:tcPr>
                <w:p w14:paraId="1EDF6447"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1883</w:t>
                  </w:r>
                </w:p>
              </w:tc>
              <w:tc>
                <w:tcPr>
                  <w:tcW w:w="2600" w:type="dxa"/>
                  <w:tcBorders>
                    <w:top w:val="nil"/>
                    <w:left w:val="nil"/>
                    <w:bottom w:val="nil"/>
                    <w:right w:val="nil"/>
                  </w:tcBorders>
                  <w:noWrap/>
                  <w:vAlign w:val="center"/>
                  <w:hideMark/>
                </w:tcPr>
                <w:p w14:paraId="7B16AA37"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hideMark/>
                </w:tcPr>
                <w:p w14:paraId="2F8D098D" w14:textId="77777777" w:rsidR="004754B5" w:rsidRPr="00AF42EC" w:rsidRDefault="004754B5" w:rsidP="00C57584">
                  <w:pPr>
                    <w:jc w:val="center"/>
                    <w:rPr>
                      <w:rFonts w:ascii="Arial" w:hAnsi="Arial" w:cs="Arial"/>
                      <w:color w:val="000000"/>
                      <w:sz w:val="22"/>
                      <w:szCs w:val="22"/>
                    </w:rPr>
                  </w:pPr>
                </w:p>
              </w:tc>
            </w:tr>
            <w:tr w:rsidR="004754B5" w:rsidRPr="00AF42EC" w14:paraId="08BA0186" w14:textId="77777777" w:rsidTr="00C57584">
              <w:trPr>
                <w:trHeight w:val="300"/>
              </w:trPr>
              <w:tc>
                <w:tcPr>
                  <w:tcW w:w="3100" w:type="dxa"/>
                  <w:tcBorders>
                    <w:top w:val="nil"/>
                    <w:left w:val="nil"/>
                    <w:bottom w:val="nil"/>
                    <w:right w:val="nil"/>
                  </w:tcBorders>
                  <w:noWrap/>
                  <w:vAlign w:val="center"/>
                </w:tcPr>
                <w:p w14:paraId="2B1F191C"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 xml:space="preserve">Samuel G Caudle (Candle) – </w:t>
                  </w:r>
                </w:p>
              </w:tc>
              <w:tc>
                <w:tcPr>
                  <w:tcW w:w="1200" w:type="dxa"/>
                  <w:tcBorders>
                    <w:top w:val="nil"/>
                    <w:left w:val="nil"/>
                    <w:bottom w:val="nil"/>
                    <w:right w:val="nil"/>
                  </w:tcBorders>
                  <w:noWrap/>
                  <w:vAlign w:val="center"/>
                </w:tcPr>
                <w:p w14:paraId="63131DDD"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1882</w:t>
                  </w:r>
                </w:p>
              </w:tc>
              <w:tc>
                <w:tcPr>
                  <w:tcW w:w="1231" w:type="dxa"/>
                  <w:tcBorders>
                    <w:top w:val="nil"/>
                    <w:left w:val="nil"/>
                    <w:bottom w:val="nil"/>
                    <w:right w:val="nil"/>
                  </w:tcBorders>
                  <w:noWrap/>
                  <w:vAlign w:val="center"/>
                </w:tcPr>
                <w:p w14:paraId="6F6D8731" w14:textId="77777777" w:rsidR="004754B5" w:rsidRPr="00AF42EC" w:rsidRDefault="004754B5" w:rsidP="00C57584">
                  <w:pPr>
                    <w:jc w:val="center"/>
                    <w:rPr>
                      <w:rFonts w:ascii="Arial" w:hAnsi="Arial" w:cs="Arial"/>
                      <w:color w:val="000000"/>
                      <w:sz w:val="22"/>
                      <w:szCs w:val="22"/>
                      <w:highlight w:val="yellow"/>
                    </w:rPr>
                  </w:pPr>
                </w:p>
              </w:tc>
              <w:tc>
                <w:tcPr>
                  <w:tcW w:w="2600" w:type="dxa"/>
                  <w:tcBorders>
                    <w:top w:val="nil"/>
                    <w:left w:val="nil"/>
                    <w:bottom w:val="nil"/>
                    <w:right w:val="nil"/>
                  </w:tcBorders>
                  <w:noWrap/>
                  <w:vAlign w:val="center"/>
                </w:tcPr>
                <w:p w14:paraId="57E84FD2"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Contract Road Surveyor</w:t>
                  </w:r>
                </w:p>
              </w:tc>
              <w:tc>
                <w:tcPr>
                  <w:tcW w:w="1488" w:type="dxa"/>
                  <w:tcBorders>
                    <w:top w:val="nil"/>
                    <w:left w:val="nil"/>
                    <w:bottom w:val="nil"/>
                    <w:right w:val="nil"/>
                  </w:tcBorders>
                  <w:noWrap/>
                  <w:vAlign w:val="center"/>
                </w:tcPr>
                <w:p w14:paraId="064B1039" w14:textId="77777777" w:rsidR="004754B5" w:rsidRPr="00AF42EC" w:rsidRDefault="004754B5" w:rsidP="00C57584">
                  <w:pPr>
                    <w:jc w:val="center"/>
                    <w:rPr>
                      <w:rFonts w:ascii="Arial" w:hAnsi="Arial" w:cs="Arial"/>
                      <w:color w:val="000000"/>
                      <w:sz w:val="22"/>
                      <w:szCs w:val="22"/>
                    </w:rPr>
                  </w:pPr>
                </w:p>
              </w:tc>
            </w:tr>
            <w:tr w:rsidR="004754B5" w:rsidRPr="00AF42EC" w14:paraId="433CC0BC" w14:textId="77777777" w:rsidTr="00C57584">
              <w:trPr>
                <w:trHeight w:val="300"/>
              </w:trPr>
              <w:tc>
                <w:tcPr>
                  <w:tcW w:w="3100" w:type="dxa"/>
                  <w:tcBorders>
                    <w:top w:val="nil"/>
                    <w:left w:val="nil"/>
                    <w:bottom w:val="nil"/>
                    <w:right w:val="nil"/>
                  </w:tcBorders>
                  <w:noWrap/>
                  <w:vAlign w:val="center"/>
                </w:tcPr>
                <w:p w14:paraId="62D9289A"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Benjamin A Deetz</w:t>
                  </w:r>
                </w:p>
              </w:tc>
              <w:tc>
                <w:tcPr>
                  <w:tcW w:w="1200" w:type="dxa"/>
                  <w:tcBorders>
                    <w:top w:val="nil"/>
                    <w:left w:val="nil"/>
                    <w:bottom w:val="nil"/>
                    <w:right w:val="nil"/>
                  </w:tcBorders>
                  <w:noWrap/>
                  <w:vAlign w:val="center"/>
                </w:tcPr>
                <w:p w14:paraId="3FF77B41"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1883/11</w:t>
                  </w:r>
                </w:p>
              </w:tc>
              <w:tc>
                <w:tcPr>
                  <w:tcW w:w="1231" w:type="dxa"/>
                  <w:tcBorders>
                    <w:top w:val="nil"/>
                    <w:left w:val="nil"/>
                    <w:bottom w:val="nil"/>
                    <w:right w:val="nil"/>
                  </w:tcBorders>
                  <w:noWrap/>
                  <w:vAlign w:val="center"/>
                </w:tcPr>
                <w:p w14:paraId="14404841"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w:t>
                  </w:r>
                </w:p>
              </w:tc>
              <w:tc>
                <w:tcPr>
                  <w:tcW w:w="2600" w:type="dxa"/>
                  <w:tcBorders>
                    <w:top w:val="nil"/>
                    <w:left w:val="nil"/>
                    <w:bottom w:val="nil"/>
                    <w:right w:val="nil"/>
                  </w:tcBorders>
                  <w:noWrap/>
                  <w:vAlign w:val="center"/>
                </w:tcPr>
                <w:p w14:paraId="01209EB6"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tcPr>
                <w:p w14:paraId="5B756F54" w14:textId="77777777" w:rsidR="004754B5" w:rsidRPr="00AF42EC" w:rsidRDefault="004754B5" w:rsidP="00C57584">
                  <w:pPr>
                    <w:jc w:val="center"/>
                    <w:rPr>
                      <w:rFonts w:ascii="Arial" w:hAnsi="Arial" w:cs="Arial"/>
                      <w:color w:val="000000"/>
                      <w:sz w:val="22"/>
                      <w:szCs w:val="22"/>
                    </w:rPr>
                  </w:pPr>
                </w:p>
              </w:tc>
            </w:tr>
            <w:tr w:rsidR="004754B5" w:rsidRPr="00AF42EC" w14:paraId="6B979731" w14:textId="77777777" w:rsidTr="00C57584">
              <w:trPr>
                <w:trHeight w:val="300"/>
              </w:trPr>
              <w:tc>
                <w:tcPr>
                  <w:tcW w:w="3100" w:type="dxa"/>
                  <w:tcBorders>
                    <w:top w:val="nil"/>
                    <w:left w:val="nil"/>
                    <w:bottom w:val="nil"/>
                    <w:right w:val="nil"/>
                  </w:tcBorders>
                  <w:noWrap/>
                  <w:vAlign w:val="center"/>
                  <w:hideMark/>
                </w:tcPr>
                <w:p w14:paraId="0CBABBB9"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 xml:space="preserve">Benjamin Franklin Jenkins – </w:t>
                  </w:r>
                </w:p>
              </w:tc>
              <w:tc>
                <w:tcPr>
                  <w:tcW w:w="1200" w:type="dxa"/>
                  <w:tcBorders>
                    <w:top w:val="nil"/>
                    <w:left w:val="nil"/>
                    <w:bottom w:val="nil"/>
                    <w:right w:val="nil"/>
                  </w:tcBorders>
                  <w:noWrap/>
                  <w:vAlign w:val="center"/>
                  <w:hideMark/>
                </w:tcPr>
                <w:p w14:paraId="72C0705C"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1883</w:t>
                  </w:r>
                </w:p>
              </w:tc>
              <w:tc>
                <w:tcPr>
                  <w:tcW w:w="1231" w:type="dxa"/>
                  <w:tcBorders>
                    <w:top w:val="nil"/>
                    <w:left w:val="nil"/>
                    <w:bottom w:val="nil"/>
                    <w:right w:val="nil"/>
                  </w:tcBorders>
                  <w:noWrap/>
                  <w:vAlign w:val="center"/>
                  <w:hideMark/>
                </w:tcPr>
                <w:p w14:paraId="5BA3768D"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1884</w:t>
                  </w:r>
                </w:p>
              </w:tc>
              <w:tc>
                <w:tcPr>
                  <w:tcW w:w="2600" w:type="dxa"/>
                  <w:tcBorders>
                    <w:top w:val="nil"/>
                    <w:left w:val="nil"/>
                    <w:bottom w:val="nil"/>
                    <w:right w:val="nil"/>
                  </w:tcBorders>
                  <w:noWrap/>
                  <w:vAlign w:val="center"/>
                  <w:hideMark/>
                </w:tcPr>
                <w:p w14:paraId="2907E640"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hideMark/>
                </w:tcPr>
                <w:p w14:paraId="2F18F5B9" w14:textId="77777777" w:rsidR="004754B5" w:rsidRPr="00AF42EC" w:rsidRDefault="004754B5" w:rsidP="00C57584">
                  <w:pPr>
                    <w:jc w:val="center"/>
                    <w:rPr>
                      <w:rFonts w:ascii="Arial" w:hAnsi="Arial" w:cs="Arial"/>
                      <w:color w:val="000000"/>
                      <w:sz w:val="22"/>
                      <w:szCs w:val="22"/>
                    </w:rPr>
                  </w:pPr>
                </w:p>
              </w:tc>
            </w:tr>
            <w:tr w:rsidR="004754B5" w:rsidRPr="00AF42EC" w14:paraId="034B4FDD" w14:textId="77777777" w:rsidTr="00C57584">
              <w:trPr>
                <w:trHeight w:val="300"/>
              </w:trPr>
              <w:tc>
                <w:tcPr>
                  <w:tcW w:w="3100" w:type="dxa"/>
                  <w:tcBorders>
                    <w:top w:val="nil"/>
                    <w:left w:val="nil"/>
                    <w:bottom w:val="nil"/>
                    <w:right w:val="nil"/>
                  </w:tcBorders>
                  <w:noWrap/>
                  <w:vAlign w:val="center"/>
                  <w:hideMark/>
                </w:tcPr>
                <w:p w14:paraId="31901C9A"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 xml:space="preserve">Benjamin F Ivie – </w:t>
                  </w:r>
                </w:p>
              </w:tc>
              <w:tc>
                <w:tcPr>
                  <w:tcW w:w="1200" w:type="dxa"/>
                  <w:tcBorders>
                    <w:top w:val="nil"/>
                    <w:left w:val="nil"/>
                    <w:bottom w:val="nil"/>
                    <w:right w:val="nil"/>
                  </w:tcBorders>
                  <w:noWrap/>
                  <w:vAlign w:val="center"/>
                  <w:hideMark/>
                </w:tcPr>
                <w:p w14:paraId="00A605B5"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1884</w:t>
                  </w:r>
                </w:p>
              </w:tc>
              <w:tc>
                <w:tcPr>
                  <w:tcW w:w="1231" w:type="dxa"/>
                  <w:tcBorders>
                    <w:top w:val="nil"/>
                    <w:left w:val="nil"/>
                    <w:bottom w:val="nil"/>
                    <w:right w:val="nil"/>
                  </w:tcBorders>
                  <w:noWrap/>
                  <w:vAlign w:val="center"/>
                  <w:hideMark/>
                </w:tcPr>
                <w:p w14:paraId="7C35A859"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1889</w:t>
                  </w:r>
                </w:p>
              </w:tc>
              <w:tc>
                <w:tcPr>
                  <w:tcW w:w="2600" w:type="dxa"/>
                  <w:tcBorders>
                    <w:top w:val="nil"/>
                    <w:left w:val="nil"/>
                    <w:bottom w:val="nil"/>
                    <w:right w:val="nil"/>
                  </w:tcBorders>
                  <w:noWrap/>
                  <w:vAlign w:val="center"/>
                  <w:hideMark/>
                </w:tcPr>
                <w:p w14:paraId="318855FF"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hideMark/>
                </w:tcPr>
                <w:p w14:paraId="5657D9CC" w14:textId="77777777" w:rsidR="004754B5" w:rsidRPr="00AF42EC" w:rsidRDefault="004754B5" w:rsidP="00C57584">
                  <w:pPr>
                    <w:jc w:val="center"/>
                    <w:rPr>
                      <w:rFonts w:ascii="Arial" w:hAnsi="Arial" w:cs="Arial"/>
                      <w:color w:val="000000"/>
                      <w:sz w:val="22"/>
                      <w:szCs w:val="22"/>
                    </w:rPr>
                  </w:pPr>
                </w:p>
              </w:tc>
            </w:tr>
            <w:tr w:rsidR="004754B5" w:rsidRPr="00AF42EC" w14:paraId="2A22AD2B" w14:textId="77777777" w:rsidTr="00C57584">
              <w:trPr>
                <w:trHeight w:val="300"/>
              </w:trPr>
              <w:tc>
                <w:tcPr>
                  <w:tcW w:w="3100" w:type="dxa"/>
                  <w:tcBorders>
                    <w:top w:val="nil"/>
                    <w:left w:val="nil"/>
                    <w:bottom w:val="nil"/>
                    <w:right w:val="nil"/>
                  </w:tcBorders>
                  <w:noWrap/>
                  <w:vAlign w:val="center"/>
                  <w:hideMark/>
                </w:tcPr>
                <w:p w14:paraId="7B438236"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Benjamin A Deetz</w:t>
                  </w:r>
                </w:p>
              </w:tc>
              <w:tc>
                <w:tcPr>
                  <w:tcW w:w="1200" w:type="dxa"/>
                  <w:tcBorders>
                    <w:top w:val="nil"/>
                    <w:left w:val="nil"/>
                    <w:bottom w:val="nil"/>
                    <w:right w:val="nil"/>
                  </w:tcBorders>
                  <w:noWrap/>
                  <w:vAlign w:val="center"/>
                  <w:hideMark/>
                </w:tcPr>
                <w:p w14:paraId="67E742E9"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1889</w:t>
                  </w:r>
                </w:p>
              </w:tc>
              <w:tc>
                <w:tcPr>
                  <w:tcW w:w="1231" w:type="dxa"/>
                  <w:tcBorders>
                    <w:top w:val="nil"/>
                    <w:left w:val="nil"/>
                    <w:bottom w:val="nil"/>
                    <w:right w:val="nil"/>
                  </w:tcBorders>
                  <w:noWrap/>
                  <w:vAlign w:val="center"/>
                  <w:hideMark/>
                </w:tcPr>
                <w:p w14:paraId="2DFEC7C7"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1892</w:t>
                  </w:r>
                </w:p>
              </w:tc>
              <w:tc>
                <w:tcPr>
                  <w:tcW w:w="2600" w:type="dxa"/>
                  <w:tcBorders>
                    <w:top w:val="nil"/>
                    <w:left w:val="nil"/>
                    <w:bottom w:val="nil"/>
                    <w:right w:val="nil"/>
                  </w:tcBorders>
                  <w:noWrap/>
                  <w:vAlign w:val="center"/>
                  <w:hideMark/>
                </w:tcPr>
                <w:p w14:paraId="2242DCAF"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hideMark/>
                </w:tcPr>
                <w:p w14:paraId="7A18F2AC" w14:textId="77777777" w:rsidR="004754B5" w:rsidRPr="00AF42EC" w:rsidRDefault="004754B5" w:rsidP="00C57584">
                  <w:pPr>
                    <w:jc w:val="center"/>
                    <w:rPr>
                      <w:rFonts w:ascii="Arial" w:hAnsi="Arial" w:cs="Arial"/>
                      <w:color w:val="000000"/>
                      <w:sz w:val="22"/>
                      <w:szCs w:val="22"/>
                    </w:rPr>
                  </w:pPr>
                </w:p>
              </w:tc>
            </w:tr>
            <w:tr w:rsidR="004754B5" w:rsidRPr="00AF42EC" w14:paraId="6B66022C" w14:textId="77777777" w:rsidTr="00C57584">
              <w:trPr>
                <w:trHeight w:val="300"/>
              </w:trPr>
              <w:tc>
                <w:tcPr>
                  <w:tcW w:w="3100" w:type="dxa"/>
                  <w:tcBorders>
                    <w:top w:val="nil"/>
                    <w:left w:val="nil"/>
                    <w:bottom w:val="nil"/>
                    <w:right w:val="nil"/>
                  </w:tcBorders>
                  <w:noWrap/>
                  <w:vAlign w:val="center"/>
                  <w:hideMark/>
                </w:tcPr>
                <w:p w14:paraId="0F5A07B1"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William Mayer</w:t>
                  </w:r>
                </w:p>
              </w:tc>
              <w:tc>
                <w:tcPr>
                  <w:tcW w:w="1200" w:type="dxa"/>
                  <w:tcBorders>
                    <w:top w:val="nil"/>
                    <w:left w:val="nil"/>
                    <w:bottom w:val="nil"/>
                    <w:right w:val="nil"/>
                  </w:tcBorders>
                  <w:noWrap/>
                  <w:vAlign w:val="center"/>
                  <w:hideMark/>
                </w:tcPr>
                <w:p w14:paraId="0BE5C634"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1891</w:t>
                  </w:r>
                </w:p>
              </w:tc>
              <w:tc>
                <w:tcPr>
                  <w:tcW w:w="1231" w:type="dxa"/>
                  <w:tcBorders>
                    <w:top w:val="nil"/>
                    <w:left w:val="nil"/>
                    <w:bottom w:val="nil"/>
                    <w:right w:val="nil"/>
                  </w:tcBorders>
                  <w:noWrap/>
                  <w:vAlign w:val="center"/>
                  <w:hideMark/>
                </w:tcPr>
                <w:p w14:paraId="08F17583" w14:textId="77777777" w:rsidR="004754B5" w:rsidRPr="00AF42EC" w:rsidRDefault="004754B5" w:rsidP="00C57584">
                  <w:pPr>
                    <w:jc w:val="center"/>
                    <w:rPr>
                      <w:rFonts w:ascii="Arial" w:hAnsi="Arial" w:cs="Arial"/>
                      <w:color w:val="000000"/>
                      <w:sz w:val="22"/>
                      <w:szCs w:val="22"/>
                      <w:highlight w:val="yellow"/>
                    </w:rPr>
                  </w:pPr>
                  <w:r w:rsidRPr="00AF42EC">
                    <w:rPr>
                      <w:rFonts w:ascii="Arial" w:hAnsi="Arial" w:cs="Arial"/>
                      <w:color w:val="000000"/>
                      <w:sz w:val="22"/>
                      <w:szCs w:val="22"/>
                      <w:highlight w:val="yellow"/>
                    </w:rPr>
                    <w:t>1892</w:t>
                  </w:r>
                </w:p>
              </w:tc>
              <w:tc>
                <w:tcPr>
                  <w:tcW w:w="2600" w:type="dxa"/>
                  <w:tcBorders>
                    <w:top w:val="nil"/>
                    <w:left w:val="nil"/>
                    <w:bottom w:val="nil"/>
                    <w:right w:val="nil"/>
                  </w:tcBorders>
                  <w:noWrap/>
                  <w:vAlign w:val="center"/>
                  <w:hideMark/>
                </w:tcPr>
                <w:p w14:paraId="3235D40B" w14:textId="77777777" w:rsidR="004754B5" w:rsidRPr="00AF42EC" w:rsidRDefault="004754B5" w:rsidP="00C57584">
                  <w:pPr>
                    <w:rPr>
                      <w:rFonts w:ascii="Arial" w:hAnsi="Arial" w:cs="Arial"/>
                      <w:color w:val="000000"/>
                      <w:sz w:val="22"/>
                      <w:szCs w:val="22"/>
                      <w:highlight w:val="yellow"/>
                    </w:rPr>
                  </w:pPr>
                  <w:r w:rsidRPr="00AF42EC">
                    <w:rPr>
                      <w:rFonts w:ascii="Arial" w:hAnsi="Arial" w:cs="Arial"/>
                      <w:color w:val="000000"/>
                      <w:sz w:val="22"/>
                      <w:szCs w:val="22"/>
                      <w:highlight w:val="yellow"/>
                    </w:rPr>
                    <w:t>County Surveyor</w:t>
                  </w:r>
                </w:p>
              </w:tc>
              <w:tc>
                <w:tcPr>
                  <w:tcW w:w="1488" w:type="dxa"/>
                  <w:tcBorders>
                    <w:top w:val="nil"/>
                    <w:left w:val="nil"/>
                    <w:bottom w:val="nil"/>
                    <w:right w:val="nil"/>
                  </w:tcBorders>
                  <w:noWrap/>
                  <w:vAlign w:val="center"/>
                  <w:hideMark/>
                </w:tcPr>
                <w:p w14:paraId="56147F57" w14:textId="77777777" w:rsidR="004754B5" w:rsidRPr="00AF42EC" w:rsidRDefault="004754B5" w:rsidP="00C57584">
                  <w:pPr>
                    <w:jc w:val="center"/>
                    <w:rPr>
                      <w:rFonts w:ascii="Arial" w:hAnsi="Arial" w:cs="Arial"/>
                      <w:color w:val="000000"/>
                      <w:sz w:val="22"/>
                      <w:szCs w:val="22"/>
                    </w:rPr>
                  </w:pPr>
                </w:p>
              </w:tc>
            </w:tr>
            <w:tr w:rsidR="004754B5" w:rsidRPr="00AF42EC" w14:paraId="5E4257F1" w14:textId="77777777" w:rsidTr="00C57584">
              <w:trPr>
                <w:trHeight w:val="300"/>
              </w:trPr>
              <w:tc>
                <w:tcPr>
                  <w:tcW w:w="3100" w:type="dxa"/>
                  <w:tcBorders>
                    <w:top w:val="nil"/>
                    <w:left w:val="nil"/>
                    <w:bottom w:val="nil"/>
                    <w:right w:val="nil"/>
                  </w:tcBorders>
                  <w:noWrap/>
                  <w:vAlign w:val="center"/>
                  <w:hideMark/>
                </w:tcPr>
                <w:p w14:paraId="436E3C75"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Fred Milton Lane</w:t>
                  </w:r>
                </w:p>
              </w:tc>
              <w:tc>
                <w:tcPr>
                  <w:tcW w:w="1200" w:type="dxa"/>
                  <w:tcBorders>
                    <w:top w:val="nil"/>
                    <w:left w:val="nil"/>
                    <w:bottom w:val="nil"/>
                    <w:right w:val="nil"/>
                  </w:tcBorders>
                  <w:noWrap/>
                  <w:vAlign w:val="center"/>
                  <w:hideMark/>
                </w:tcPr>
                <w:p w14:paraId="771232B0" w14:textId="1782CD32"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1893</w:t>
                  </w:r>
                </w:p>
              </w:tc>
              <w:tc>
                <w:tcPr>
                  <w:tcW w:w="1231" w:type="dxa"/>
                  <w:tcBorders>
                    <w:top w:val="nil"/>
                    <w:left w:val="nil"/>
                    <w:bottom w:val="nil"/>
                    <w:right w:val="nil"/>
                  </w:tcBorders>
                  <w:noWrap/>
                  <w:vAlign w:val="center"/>
                  <w:hideMark/>
                </w:tcPr>
                <w:p w14:paraId="102F7025"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1896</w:t>
                  </w:r>
                </w:p>
              </w:tc>
              <w:tc>
                <w:tcPr>
                  <w:tcW w:w="2600" w:type="dxa"/>
                  <w:tcBorders>
                    <w:top w:val="nil"/>
                    <w:left w:val="nil"/>
                    <w:bottom w:val="nil"/>
                    <w:right w:val="nil"/>
                  </w:tcBorders>
                  <w:noWrap/>
                  <w:vAlign w:val="center"/>
                  <w:hideMark/>
                </w:tcPr>
                <w:p w14:paraId="06EDE5A1"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Surveyor</w:t>
                  </w:r>
                </w:p>
              </w:tc>
              <w:tc>
                <w:tcPr>
                  <w:tcW w:w="1488" w:type="dxa"/>
                  <w:tcBorders>
                    <w:top w:val="nil"/>
                    <w:left w:val="nil"/>
                    <w:bottom w:val="nil"/>
                    <w:right w:val="nil"/>
                  </w:tcBorders>
                  <w:noWrap/>
                  <w:vAlign w:val="center"/>
                  <w:hideMark/>
                </w:tcPr>
                <w:p w14:paraId="6F8F0F14" w14:textId="77777777" w:rsidR="004754B5" w:rsidRPr="00AF42EC" w:rsidRDefault="004754B5" w:rsidP="00C57584">
                  <w:pPr>
                    <w:jc w:val="center"/>
                    <w:rPr>
                      <w:rFonts w:ascii="Arial" w:hAnsi="Arial" w:cs="Arial"/>
                      <w:color w:val="000000"/>
                      <w:sz w:val="22"/>
                      <w:szCs w:val="22"/>
                    </w:rPr>
                  </w:pPr>
                </w:p>
              </w:tc>
            </w:tr>
            <w:tr w:rsidR="004754B5" w:rsidRPr="00AF42EC" w14:paraId="0B640203" w14:textId="77777777" w:rsidTr="00C57584">
              <w:trPr>
                <w:trHeight w:val="300"/>
              </w:trPr>
              <w:tc>
                <w:tcPr>
                  <w:tcW w:w="3100" w:type="dxa"/>
                  <w:tcBorders>
                    <w:top w:val="nil"/>
                    <w:left w:val="nil"/>
                    <w:bottom w:val="nil"/>
                    <w:right w:val="nil"/>
                  </w:tcBorders>
                  <w:noWrap/>
                  <w:vAlign w:val="center"/>
                  <w:hideMark/>
                </w:tcPr>
                <w:p w14:paraId="3234A51F"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Andrew (Alvin) Bystrom</w:t>
                  </w:r>
                </w:p>
              </w:tc>
              <w:tc>
                <w:tcPr>
                  <w:tcW w:w="1200" w:type="dxa"/>
                  <w:tcBorders>
                    <w:top w:val="nil"/>
                    <w:left w:val="nil"/>
                    <w:bottom w:val="nil"/>
                    <w:right w:val="nil"/>
                  </w:tcBorders>
                  <w:noWrap/>
                  <w:vAlign w:val="center"/>
                  <w:hideMark/>
                </w:tcPr>
                <w:p w14:paraId="28AF77AC"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1897</w:t>
                  </w:r>
                </w:p>
              </w:tc>
              <w:tc>
                <w:tcPr>
                  <w:tcW w:w="1231" w:type="dxa"/>
                  <w:tcBorders>
                    <w:top w:val="nil"/>
                    <w:left w:val="nil"/>
                    <w:bottom w:val="nil"/>
                    <w:right w:val="nil"/>
                  </w:tcBorders>
                  <w:noWrap/>
                  <w:vAlign w:val="center"/>
                  <w:hideMark/>
                </w:tcPr>
                <w:p w14:paraId="6E8EBA0D"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1900</w:t>
                  </w:r>
                </w:p>
              </w:tc>
              <w:tc>
                <w:tcPr>
                  <w:tcW w:w="2600" w:type="dxa"/>
                  <w:tcBorders>
                    <w:top w:val="nil"/>
                    <w:left w:val="nil"/>
                    <w:bottom w:val="nil"/>
                    <w:right w:val="nil"/>
                  </w:tcBorders>
                  <w:noWrap/>
                  <w:vAlign w:val="center"/>
                  <w:hideMark/>
                </w:tcPr>
                <w:p w14:paraId="74848A3E"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Surveyor</w:t>
                  </w:r>
                </w:p>
              </w:tc>
              <w:tc>
                <w:tcPr>
                  <w:tcW w:w="1488" w:type="dxa"/>
                  <w:tcBorders>
                    <w:top w:val="nil"/>
                    <w:left w:val="nil"/>
                    <w:bottom w:val="nil"/>
                    <w:right w:val="nil"/>
                  </w:tcBorders>
                  <w:noWrap/>
                  <w:vAlign w:val="center"/>
                  <w:hideMark/>
                </w:tcPr>
                <w:p w14:paraId="1BB860BD" w14:textId="77777777" w:rsidR="004754B5" w:rsidRPr="00AF42EC" w:rsidRDefault="004754B5" w:rsidP="00C57584">
                  <w:pPr>
                    <w:jc w:val="center"/>
                    <w:rPr>
                      <w:rFonts w:ascii="Arial" w:hAnsi="Arial" w:cs="Arial"/>
                      <w:color w:val="000000"/>
                      <w:sz w:val="22"/>
                      <w:szCs w:val="22"/>
                    </w:rPr>
                  </w:pPr>
                </w:p>
              </w:tc>
            </w:tr>
            <w:tr w:rsidR="004754B5" w:rsidRPr="00AF42EC" w14:paraId="41E72B1F" w14:textId="77777777" w:rsidTr="00C57584">
              <w:trPr>
                <w:trHeight w:val="300"/>
              </w:trPr>
              <w:tc>
                <w:tcPr>
                  <w:tcW w:w="3100" w:type="dxa"/>
                  <w:tcBorders>
                    <w:top w:val="nil"/>
                    <w:left w:val="nil"/>
                    <w:bottom w:val="nil"/>
                    <w:right w:val="nil"/>
                  </w:tcBorders>
                  <w:noWrap/>
                  <w:vAlign w:val="center"/>
                </w:tcPr>
                <w:p w14:paraId="16ADEE48"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William Mayer</w:t>
                  </w:r>
                </w:p>
              </w:tc>
              <w:tc>
                <w:tcPr>
                  <w:tcW w:w="1200" w:type="dxa"/>
                  <w:tcBorders>
                    <w:top w:val="nil"/>
                    <w:left w:val="nil"/>
                    <w:bottom w:val="nil"/>
                    <w:right w:val="nil"/>
                  </w:tcBorders>
                  <w:noWrap/>
                  <w:vAlign w:val="center"/>
                </w:tcPr>
                <w:p w14:paraId="299AF4AF"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1901</w:t>
                  </w:r>
                </w:p>
              </w:tc>
              <w:tc>
                <w:tcPr>
                  <w:tcW w:w="1231" w:type="dxa"/>
                  <w:tcBorders>
                    <w:top w:val="nil"/>
                    <w:left w:val="nil"/>
                    <w:bottom w:val="nil"/>
                    <w:right w:val="nil"/>
                  </w:tcBorders>
                  <w:noWrap/>
                  <w:vAlign w:val="center"/>
                </w:tcPr>
                <w:p w14:paraId="38A99DB7" w14:textId="538277CB"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1901</w:t>
                  </w:r>
                  <w:r w:rsidR="00464438" w:rsidRPr="00AF42EC">
                    <w:rPr>
                      <w:rFonts w:ascii="Arial" w:hAnsi="Arial" w:cs="Arial"/>
                      <w:color w:val="000000"/>
                      <w:sz w:val="22"/>
                      <w:szCs w:val="22"/>
                    </w:rPr>
                    <w:t>/07</w:t>
                  </w:r>
                </w:p>
              </w:tc>
              <w:tc>
                <w:tcPr>
                  <w:tcW w:w="2600" w:type="dxa"/>
                  <w:tcBorders>
                    <w:top w:val="nil"/>
                    <w:left w:val="nil"/>
                    <w:bottom w:val="nil"/>
                    <w:right w:val="nil"/>
                  </w:tcBorders>
                  <w:noWrap/>
                  <w:vAlign w:val="center"/>
                </w:tcPr>
                <w:p w14:paraId="5E143B89"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Surveyor</w:t>
                  </w:r>
                </w:p>
              </w:tc>
              <w:tc>
                <w:tcPr>
                  <w:tcW w:w="1488" w:type="dxa"/>
                  <w:tcBorders>
                    <w:top w:val="nil"/>
                    <w:left w:val="nil"/>
                    <w:bottom w:val="nil"/>
                    <w:right w:val="nil"/>
                  </w:tcBorders>
                  <w:noWrap/>
                  <w:vAlign w:val="center"/>
                </w:tcPr>
                <w:p w14:paraId="493CF09A" w14:textId="77777777" w:rsidR="004754B5" w:rsidRPr="00AF42EC" w:rsidRDefault="004754B5" w:rsidP="00C57584">
                  <w:pPr>
                    <w:jc w:val="center"/>
                    <w:rPr>
                      <w:rFonts w:ascii="Arial" w:hAnsi="Arial" w:cs="Arial"/>
                      <w:color w:val="000000"/>
                      <w:sz w:val="22"/>
                      <w:szCs w:val="22"/>
                    </w:rPr>
                  </w:pPr>
                </w:p>
              </w:tc>
            </w:tr>
            <w:tr w:rsidR="004754B5" w:rsidRPr="00AF42EC" w14:paraId="1D75BC51" w14:textId="77777777" w:rsidTr="00C57584">
              <w:trPr>
                <w:trHeight w:val="300"/>
              </w:trPr>
              <w:tc>
                <w:tcPr>
                  <w:tcW w:w="3100" w:type="dxa"/>
                  <w:tcBorders>
                    <w:top w:val="nil"/>
                    <w:left w:val="nil"/>
                    <w:bottom w:val="nil"/>
                    <w:right w:val="nil"/>
                  </w:tcBorders>
                  <w:noWrap/>
                  <w:vAlign w:val="center"/>
                  <w:hideMark/>
                </w:tcPr>
                <w:p w14:paraId="5C6E22AC"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Fred Milton Lane</w:t>
                  </w:r>
                </w:p>
              </w:tc>
              <w:tc>
                <w:tcPr>
                  <w:tcW w:w="1200" w:type="dxa"/>
                  <w:tcBorders>
                    <w:top w:val="nil"/>
                    <w:left w:val="nil"/>
                    <w:bottom w:val="nil"/>
                    <w:right w:val="nil"/>
                  </w:tcBorders>
                  <w:noWrap/>
                  <w:vAlign w:val="center"/>
                  <w:hideMark/>
                </w:tcPr>
                <w:p w14:paraId="0834F53B" w14:textId="74BCC200"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w:t>
                  </w:r>
                  <w:r w:rsidR="00865E31" w:rsidRPr="00AF42EC">
                    <w:rPr>
                      <w:rFonts w:ascii="Arial" w:hAnsi="Arial" w:cs="Arial"/>
                      <w:color w:val="000000"/>
                      <w:sz w:val="22"/>
                      <w:szCs w:val="22"/>
                    </w:rPr>
                    <w:t>1</w:t>
                  </w:r>
                  <w:r w:rsidR="00910F5E" w:rsidRPr="00AF42EC">
                    <w:rPr>
                      <w:rFonts w:ascii="Arial" w:hAnsi="Arial" w:cs="Arial"/>
                      <w:color w:val="000000"/>
                      <w:sz w:val="22"/>
                      <w:szCs w:val="22"/>
                    </w:rPr>
                    <w:t>/07</w:t>
                  </w:r>
                </w:p>
              </w:tc>
              <w:tc>
                <w:tcPr>
                  <w:tcW w:w="1231" w:type="dxa"/>
                  <w:tcBorders>
                    <w:top w:val="nil"/>
                    <w:left w:val="nil"/>
                    <w:bottom w:val="nil"/>
                    <w:right w:val="nil"/>
                  </w:tcBorders>
                  <w:noWrap/>
                  <w:vAlign w:val="center"/>
                  <w:hideMark/>
                </w:tcPr>
                <w:p w14:paraId="72B09C9E"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1906</w:t>
                  </w:r>
                </w:p>
              </w:tc>
              <w:tc>
                <w:tcPr>
                  <w:tcW w:w="2600" w:type="dxa"/>
                  <w:tcBorders>
                    <w:top w:val="nil"/>
                    <w:left w:val="nil"/>
                    <w:bottom w:val="nil"/>
                    <w:right w:val="nil"/>
                  </w:tcBorders>
                  <w:noWrap/>
                  <w:vAlign w:val="center"/>
                  <w:hideMark/>
                </w:tcPr>
                <w:p w14:paraId="7C753E79"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Surveyor</w:t>
                  </w:r>
                </w:p>
              </w:tc>
              <w:tc>
                <w:tcPr>
                  <w:tcW w:w="1488" w:type="dxa"/>
                  <w:tcBorders>
                    <w:top w:val="nil"/>
                    <w:left w:val="nil"/>
                    <w:bottom w:val="nil"/>
                    <w:right w:val="nil"/>
                  </w:tcBorders>
                  <w:noWrap/>
                  <w:vAlign w:val="center"/>
                  <w:hideMark/>
                </w:tcPr>
                <w:p w14:paraId="38EAA982" w14:textId="77777777" w:rsidR="004754B5" w:rsidRPr="00AF42EC" w:rsidRDefault="004754B5" w:rsidP="00C57584">
                  <w:pPr>
                    <w:jc w:val="center"/>
                    <w:rPr>
                      <w:rFonts w:ascii="Arial" w:hAnsi="Arial" w:cs="Arial"/>
                      <w:color w:val="000000"/>
                      <w:sz w:val="22"/>
                      <w:szCs w:val="22"/>
                    </w:rPr>
                  </w:pPr>
                </w:p>
              </w:tc>
            </w:tr>
            <w:tr w:rsidR="004754B5" w:rsidRPr="00AF42EC" w14:paraId="33533C31" w14:textId="77777777" w:rsidTr="00C57584">
              <w:trPr>
                <w:trHeight w:val="300"/>
              </w:trPr>
              <w:tc>
                <w:tcPr>
                  <w:tcW w:w="3100" w:type="dxa"/>
                  <w:tcBorders>
                    <w:top w:val="nil"/>
                    <w:left w:val="nil"/>
                    <w:bottom w:val="nil"/>
                    <w:right w:val="nil"/>
                  </w:tcBorders>
                  <w:noWrap/>
                  <w:vAlign w:val="center"/>
                </w:tcPr>
                <w:p w14:paraId="48C62BF8"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Clyde Raymond Bell</w:t>
                  </w:r>
                </w:p>
              </w:tc>
              <w:tc>
                <w:tcPr>
                  <w:tcW w:w="1200" w:type="dxa"/>
                  <w:tcBorders>
                    <w:top w:val="nil"/>
                    <w:left w:val="nil"/>
                    <w:bottom w:val="nil"/>
                    <w:right w:val="nil"/>
                  </w:tcBorders>
                  <w:noWrap/>
                  <w:vAlign w:val="center"/>
                </w:tcPr>
                <w:p w14:paraId="759199F0"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1907</w:t>
                  </w:r>
                </w:p>
              </w:tc>
              <w:tc>
                <w:tcPr>
                  <w:tcW w:w="1231" w:type="dxa"/>
                  <w:tcBorders>
                    <w:top w:val="nil"/>
                    <w:left w:val="nil"/>
                    <w:bottom w:val="nil"/>
                    <w:right w:val="nil"/>
                  </w:tcBorders>
                  <w:noWrap/>
                  <w:vAlign w:val="center"/>
                </w:tcPr>
                <w:p w14:paraId="6DCB8C03"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1908</w:t>
                  </w:r>
                </w:p>
              </w:tc>
              <w:tc>
                <w:tcPr>
                  <w:tcW w:w="2600" w:type="dxa"/>
                  <w:tcBorders>
                    <w:top w:val="nil"/>
                    <w:left w:val="nil"/>
                    <w:bottom w:val="nil"/>
                    <w:right w:val="nil"/>
                  </w:tcBorders>
                  <w:noWrap/>
                  <w:vAlign w:val="center"/>
                </w:tcPr>
                <w:p w14:paraId="34C74ACC"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Engineer</w:t>
                  </w:r>
                </w:p>
              </w:tc>
              <w:tc>
                <w:tcPr>
                  <w:tcW w:w="1488" w:type="dxa"/>
                  <w:tcBorders>
                    <w:top w:val="nil"/>
                    <w:left w:val="nil"/>
                    <w:bottom w:val="nil"/>
                    <w:right w:val="nil"/>
                  </w:tcBorders>
                  <w:noWrap/>
                  <w:vAlign w:val="center"/>
                </w:tcPr>
                <w:p w14:paraId="5C8D49C0" w14:textId="77777777" w:rsidR="004754B5" w:rsidRPr="00AF42EC" w:rsidRDefault="004754B5" w:rsidP="00C57584">
                  <w:pPr>
                    <w:jc w:val="center"/>
                    <w:rPr>
                      <w:rFonts w:ascii="Arial" w:hAnsi="Arial" w:cs="Arial"/>
                      <w:color w:val="000000"/>
                      <w:sz w:val="22"/>
                      <w:szCs w:val="22"/>
                    </w:rPr>
                  </w:pPr>
                </w:p>
              </w:tc>
            </w:tr>
            <w:tr w:rsidR="004754B5" w:rsidRPr="00AF42EC" w14:paraId="73EE2589" w14:textId="77777777" w:rsidTr="00C57584">
              <w:trPr>
                <w:trHeight w:val="300"/>
              </w:trPr>
              <w:tc>
                <w:tcPr>
                  <w:tcW w:w="3100" w:type="dxa"/>
                  <w:tcBorders>
                    <w:top w:val="nil"/>
                    <w:left w:val="nil"/>
                    <w:bottom w:val="nil"/>
                    <w:right w:val="nil"/>
                  </w:tcBorders>
                  <w:noWrap/>
                  <w:vAlign w:val="center"/>
                </w:tcPr>
                <w:p w14:paraId="1B38FDCB"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G B Roberts</w:t>
                  </w:r>
                </w:p>
              </w:tc>
              <w:tc>
                <w:tcPr>
                  <w:tcW w:w="1200" w:type="dxa"/>
                  <w:tcBorders>
                    <w:top w:val="nil"/>
                    <w:left w:val="nil"/>
                    <w:bottom w:val="nil"/>
                    <w:right w:val="nil"/>
                  </w:tcBorders>
                  <w:noWrap/>
                  <w:vAlign w:val="center"/>
                </w:tcPr>
                <w:p w14:paraId="746D0DFD"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1909</w:t>
                  </w:r>
                </w:p>
              </w:tc>
              <w:tc>
                <w:tcPr>
                  <w:tcW w:w="1231" w:type="dxa"/>
                  <w:tcBorders>
                    <w:top w:val="nil"/>
                    <w:left w:val="nil"/>
                    <w:bottom w:val="nil"/>
                    <w:right w:val="nil"/>
                  </w:tcBorders>
                  <w:noWrap/>
                  <w:vAlign w:val="center"/>
                </w:tcPr>
                <w:p w14:paraId="16BE9A6C"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1912</w:t>
                  </w:r>
                </w:p>
              </w:tc>
              <w:tc>
                <w:tcPr>
                  <w:tcW w:w="2600" w:type="dxa"/>
                  <w:tcBorders>
                    <w:top w:val="nil"/>
                    <w:left w:val="nil"/>
                    <w:bottom w:val="nil"/>
                    <w:right w:val="nil"/>
                  </w:tcBorders>
                  <w:noWrap/>
                  <w:vAlign w:val="center"/>
                </w:tcPr>
                <w:p w14:paraId="2936F049"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Engineer</w:t>
                  </w:r>
                </w:p>
              </w:tc>
              <w:tc>
                <w:tcPr>
                  <w:tcW w:w="1488" w:type="dxa"/>
                  <w:tcBorders>
                    <w:top w:val="nil"/>
                    <w:left w:val="nil"/>
                    <w:bottom w:val="nil"/>
                    <w:right w:val="nil"/>
                  </w:tcBorders>
                  <w:noWrap/>
                  <w:vAlign w:val="center"/>
                </w:tcPr>
                <w:p w14:paraId="3BACEC33" w14:textId="77777777" w:rsidR="004754B5" w:rsidRPr="00AF42EC" w:rsidRDefault="004754B5" w:rsidP="00C57584">
                  <w:pPr>
                    <w:jc w:val="center"/>
                    <w:rPr>
                      <w:rFonts w:ascii="Arial" w:hAnsi="Arial" w:cs="Arial"/>
                      <w:color w:val="000000"/>
                      <w:sz w:val="22"/>
                      <w:szCs w:val="22"/>
                    </w:rPr>
                  </w:pPr>
                </w:p>
              </w:tc>
            </w:tr>
            <w:tr w:rsidR="004754B5" w:rsidRPr="00AF42EC" w14:paraId="3C588EBD" w14:textId="77777777" w:rsidTr="00C57584">
              <w:trPr>
                <w:trHeight w:val="300"/>
              </w:trPr>
              <w:tc>
                <w:tcPr>
                  <w:tcW w:w="3100" w:type="dxa"/>
                  <w:tcBorders>
                    <w:top w:val="nil"/>
                    <w:left w:val="nil"/>
                    <w:bottom w:val="nil"/>
                    <w:right w:val="nil"/>
                  </w:tcBorders>
                  <w:noWrap/>
                  <w:vAlign w:val="center"/>
                  <w:hideMark/>
                </w:tcPr>
                <w:p w14:paraId="1222DDC7"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Robert Charles Westwick</w:t>
                  </w:r>
                </w:p>
                <w:p w14:paraId="5EA2C913"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Frederick Charles Cramer</w:t>
                  </w:r>
                </w:p>
              </w:tc>
              <w:tc>
                <w:tcPr>
                  <w:tcW w:w="1200" w:type="dxa"/>
                  <w:tcBorders>
                    <w:top w:val="nil"/>
                    <w:left w:val="nil"/>
                    <w:bottom w:val="nil"/>
                    <w:right w:val="nil"/>
                  </w:tcBorders>
                  <w:noWrap/>
                  <w:vAlign w:val="center"/>
                  <w:hideMark/>
                </w:tcPr>
                <w:p w14:paraId="2608B712"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1913</w:t>
                  </w:r>
                </w:p>
                <w:p w14:paraId="3763E6DC"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1917</w:t>
                  </w:r>
                </w:p>
              </w:tc>
              <w:tc>
                <w:tcPr>
                  <w:tcW w:w="1231" w:type="dxa"/>
                  <w:tcBorders>
                    <w:top w:val="nil"/>
                    <w:left w:val="nil"/>
                    <w:bottom w:val="nil"/>
                    <w:right w:val="nil"/>
                  </w:tcBorders>
                  <w:noWrap/>
                  <w:vAlign w:val="center"/>
                  <w:hideMark/>
                </w:tcPr>
                <w:p w14:paraId="0E9C5E0A"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1916</w:t>
                  </w:r>
                </w:p>
                <w:p w14:paraId="1FD0707D"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1920</w:t>
                  </w:r>
                </w:p>
              </w:tc>
              <w:tc>
                <w:tcPr>
                  <w:tcW w:w="2600" w:type="dxa"/>
                  <w:tcBorders>
                    <w:top w:val="nil"/>
                    <w:left w:val="nil"/>
                    <w:bottom w:val="nil"/>
                    <w:right w:val="nil"/>
                  </w:tcBorders>
                  <w:noWrap/>
                  <w:vAlign w:val="center"/>
                  <w:hideMark/>
                </w:tcPr>
                <w:p w14:paraId="1A78307F"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Engineer</w:t>
                  </w:r>
                </w:p>
                <w:p w14:paraId="0FE93DC0"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Engineer</w:t>
                  </w:r>
                </w:p>
              </w:tc>
              <w:tc>
                <w:tcPr>
                  <w:tcW w:w="1488" w:type="dxa"/>
                  <w:tcBorders>
                    <w:top w:val="nil"/>
                    <w:left w:val="nil"/>
                    <w:bottom w:val="nil"/>
                    <w:right w:val="nil"/>
                  </w:tcBorders>
                  <w:noWrap/>
                  <w:vAlign w:val="center"/>
                  <w:hideMark/>
                </w:tcPr>
                <w:p w14:paraId="01F2986A" w14:textId="77777777" w:rsidR="004754B5" w:rsidRPr="00AF42EC" w:rsidRDefault="004754B5" w:rsidP="00C57584">
                  <w:pPr>
                    <w:jc w:val="center"/>
                    <w:rPr>
                      <w:rFonts w:ascii="Arial" w:hAnsi="Arial" w:cs="Arial"/>
                      <w:color w:val="000000"/>
                      <w:sz w:val="22"/>
                      <w:szCs w:val="22"/>
                    </w:rPr>
                  </w:pPr>
                </w:p>
                <w:p w14:paraId="52CDCDAF"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317</w:t>
                  </w:r>
                </w:p>
              </w:tc>
            </w:tr>
            <w:tr w:rsidR="004754B5" w:rsidRPr="00AF42EC" w14:paraId="27C65FAA" w14:textId="77777777" w:rsidTr="00C57584">
              <w:trPr>
                <w:trHeight w:val="300"/>
              </w:trPr>
              <w:tc>
                <w:tcPr>
                  <w:tcW w:w="3100" w:type="dxa"/>
                  <w:tcBorders>
                    <w:top w:val="nil"/>
                    <w:left w:val="nil"/>
                    <w:bottom w:val="nil"/>
                    <w:right w:val="nil"/>
                  </w:tcBorders>
                  <w:noWrap/>
                  <w:vAlign w:val="center"/>
                  <w:hideMark/>
                </w:tcPr>
                <w:p w14:paraId="2C68C32D"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Ernest A Middlebrooks</w:t>
                  </w:r>
                </w:p>
              </w:tc>
              <w:tc>
                <w:tcPr>
                  <w:tcW w:w="1200" w:type="dxa"/>
                  <w:tcBorders>
                    <w:top w:val="nil"/>
                    <w:left w:val="nil"/>
                    <w:bottom w:val="nil"/>
                    <w:right w:val="nil"/>
                  </w:tcBorders>
                  <w:noWrap/>
                  <w:vAlign w:val="center"/>
                  <w:hideMark/>
                </w:tcPr>
                <w:p w14:paraId="4A145902"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1921</w:t>
                  </w:r>
                </w:p>
              </w:tc>
              <w:tc>
                <w:tcPr>
                  <w:tcW w:w="1231" w:type="dxa"/>
                  <w:tcBorders>
                    <w:top w:val="nil"/>
                    <w:left w:val="nil"/>
                    <w:bottom w:val="nil"/>
                    <w:right w:val="nil"/>
                  </w:tcBorders>
                  <w:noWrap/>
                  <w:vAlign w:val="center"/>
                  <w:hideMark/>
                </w:tcPr>
                <w:p w14:paraId="09A77C65"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1926</w:t>
                  </w:r>
                </w:p>
              </w:tc>
              <w:tc>
                <w:tcPr>
                  <w:tcW w:w="2600" w:type="dxa"/>
                  <w:tcBorders>
                    <w:top w:val="nil"/>
                    <w:left w:val="nil"/>
                    <w:bottom w:val="nil"/>
                    <w:right w:val="nil"/>
                  </w:tcBorders>
                  <w:noWrap/>
                  <w:vAlign w:val="center"/>
                  <w:hideMark/>
                </w:tcPr>
                <w:p w14:paraId="795BD9EC"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Engineer</w:t>
                  </w:r>
                </w:p>
              </w:tc>
              <w:tc>
                <w:tcPr>
                  <w:tcW w:w="1488" w:type="dxa"/>
                  <w:tcBorders>
                    <w:top w:val="nil"/>
                    <w:left w:val="nil"/>
                    <w:bottom w:val="nil"/>
                    <w:right w:val="nil"/>
                  </w:tcBorders>
                  <w:noWrap/>
                  <w:vAlign w:val="center"/>
                  <w:hideMark/>
                </w:tcPr>
                <w:p w14:paraId="53C42B85"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206</w:t>
                  </w:r>
                </w:p>
              </w:tc>
            </w:tr>
            <w:tr w:rsidR="004754B5" w:rsidRPr="00AF42EC" w14:paraId="5A7FF6B6" w14:textId="77777777" w:rsidTr="00C57584">
              <w:trPr>
                <w:trHeight w:val="300"/>
              </w:trPr>
              <w:tc>
                <w:tcPr>
                  <w:tcW w:w="3100" w:type="dxa"/>
                  <w:tcBorders>
                    <w:top w:val="nil"/>
                    <w:left w:val="nil"/>
                    <w:bottom w:val="nil"/>
                    <w:right w:val="nil"/>
                  </w:tcBorders>
                  <w:noWrap/>
                  <w:vAlign w:val="center"/>
                  <w:hideMark/>
                </w:tcPr>
                <w:p w14:paraId="0050C824"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Frederick Charles Cramer</w:t>
                  </w:r>
                </w:p>
              </w:tc>
              <w:tc>
                <w:tcPr>
                  <w:tcW w:w="1200" w:type="dxa"/>
                  <w:tcBorders>
                    <w:top w:val="nil"/>
                    <w:left w:val="nil"/>
                    <w:bottom w:val="nil"/>
                    <w:right w:val="nil"/>
                  </w:tcBorders>
                  <w:noWrap/>
                  <w:vAlign w:val="center"/>
                  <w:hideMark/>
                </w:tcPr>
                <w:p w14:paraId="361AB637"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1927</w:t>
                  </w:r>
                </w:p>
              </w:tc>
              <w:tc>
                <w:tcPr>
                  <w:tcW w:w="1231" w:type="dxa"/>
                  <w:tcBorders>
                    <w:top w:val="nil"/>
                    <w:left w:val="nil"/>
                    <w:bottom w:val="nil"/>
                    <w:right w:val="nil"/>
                  </w:tcBorders>
                  <w:noWrap/>
                  <w:vAlign w:val="center"/>
                  <w:hideMark/>
                </w:tcPr>
                <w:p w14:paraId="39CD2B1B"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1936</w:t>
                  </w:r>
                </w:p>
              </w:tc>
              <w:tc>
                <w:tcPr>
                  <w:tcW w:w="2600" w:type="dxa"/>
                  <w:tcBorders>
                    <w:top w:val="nil"/>
                    <w:left w:val="nil"/>
                    <w:bottom w:val="nil"/>
                    <w:right w:val="nil"/>
                  </w:tcBorders>
                  <w:noWrap/>
                  <w:vAlign w:val="center"/>
                  <w:hideMark/>
                </w:tcPr>
                <w:p w14:paraId="0EFB8BD8"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Engineer in Charge*</w:t>
                  </w:r>
                </w:p>
              </w:tc>
              <w:tc>
                <w:tcPr>
                  <w:tcW w:w="1488" w:type="dxa"/>
                  <w:tcBorders>
                    <w:top w:val="nil"/>
                    <w:left w:val="nil"/>
                    <w:bottom w:val="nil"/>
                    <w:right w:val="nil"/>
                  </w:tcBorders>
                  <w:noWrap/>
                  <w:vAlign w:val="center"/>
                  <w:hideMark/>
                </w:tcPr>
                <w:p w14:paraId="6330998F"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317</w:t>
                  </w:r>
                </w:p>
              </w:tc>
            </w:tr>
            <w:tr w:rsidR="004754B5" w:rsidRPr="00AF42EC" w14:paraId="737035E9" w14:textId="77777777" w:rsidTr="00C57584">
              <w:trPr>
                <w:trHeight w:val="300"/>
              </w:trPr>
              <w:tc>
                <w:tcPr>
                  <w:tcW w:w="3100" w:type="dxa"/>
                  <w:tcBorders>
                    <w:top w:val="nil"/>
                    <w:left w:val="nil"/>
                    <w:bottom w:val="nil"/>
                    <w:right w:val="nil"/>
                  </w:tcBorders>
                  <w:noWrap/>
                  <w:vAlign w:val="center"/>
                  <w:hideMark/>
                </w:tcPr>
                <w:p w14:paraId="7A28964E"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Frederick Charles Cramer</w:t>
                  </w:r>
                </w:p>
              </w:tc>
              <w:tc>
                <w:tcPr>
                  <w:tcW w:w="1200" w:type="dxa"/>
                  <w:tcBorders>
                    <w:top w:val="nil"/>
                    <w:left w:val="nil"/>
                    <w:bottom w:val="nil"/>
                    <w:right w:val="nil"/>
                  </w:tcBorders>
                  <w:noWrap/>
                  <w:vAlign w:val="center"/>
                  <w:hideMark/>
                </w:tcPr>
                <w:p w14:paraId="021B27A6"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1937</w:t>
                  </w:r>
                </w:p>
              </w:tc>
              <w:tc>
                <w:tcPr>
                  <w:tcW w:w="1231" w:type="dxa"/>
                  <w:tcBorders>
                    <w:top w:val="nil"/>
                    <w:left w:val="nil"/>
                    <w:bottom w:val="nil"/>
                    <w:right w:val="nil"/>
                  </w:tcBorders>
                  <w:noWrap/>
                  <w:vAlign w:val="center"/>
                  <w:hideMark/>
                </w:tcPr>
                <w:p w14:paraId="66CCC1C7"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1945/01</w:t>
                  </w:r>
                </w:p>
              </w:tc>
              <w:tc>
                <w:tcPr>
                  <w:tcW w:w="2600" w:type="dxa"/>
                  <w:tcBorders>
                    <w:top w:val="nil"/>
                    <w:left w:val="nil"/>
                    <w:bottom w:val="nil"/>
                    <w:right w:val="nil"/>
                  </w:tcBorders>
                  <w:noWrap/>
                  <w:vAlign w:val="center"/>
                  <w:hideMark/>
                </w:tcPr>
                <w:p w14:paraId="5832CB28"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2FA8A289"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317</w:t>
                  </w:r>
                </w:p>
              </w:tc>
            </w:tr>
            <w:tr w:rsidR="004754B5" w:rsidRPr="00AF42EC" w14:paraId="6D5C3D7A" w14:textId="77777777" w:rsidTr="00C57584">
              <w:trPr>
                <w:trHeight w:val="300"/>
              </w:trPr>
              <w:tc>
                <w:tcPr>
                  <w:tcW w:w="3100" w:type="dxa"/>
                  <w:tcBorders>
                    <w:top w:val="nil"/>
                    <w:left w:val="nil"/>
                    <w:bottom w:val="nil"/>
                    <w:right w:val="nil"/>
                  </w:tcBorders>
                  <w:noWrap/>
                  <w:vAlign w:val="center"/>
                  <w:hideMark/>
                </w:tcPr>
                <w:p w14:paraId="32D12B2C"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Claud Olson Davolt</w:t>
                  </w:r>
                </w:p>
              </w:tc>
              <w:tc>
                <w:tcPr>
                  <w:tcW w:w="1200" w:type="dxa"/>
                  <w:tcBorders>
                    <w:top w:val="nil"/>
                    <w:left w:val="nil"/>
                    <w:bottom w:val="nil"/>
                    <w:right w:val="nil"/>
                  </w:tcBorders>
                  <w:noWrap/>
                  <w:vAlign w:val="center"/>
                  <w:hideMark/>
                </w:tcPr>
                <w:p w14:paraId="1D7216D2"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1945/01</w:t>
                  </w:r>
                </w:p>
              </w:tc>
              <w:tc>
                <w:tcPr>
                  <w:tcW w:w="1231" w:type="dxa"/>
                  <w:tcBorders>
                    <w:top w:val="nil"/>
                    <w:left w:val="nil"/>
                    <w:bottom w:val="nil"/>
                    <w:right w:val="nil"/>
                  </w:tcBorders>
                  <w:noWrap/>
                  <w:vAlign w:val="center"/>
                  <w:hideMark/>
                </w:tcPr>
                <w:p w14:paraId="3CE235FB"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1954/01</w:t>
                  </w:r>
                </w:p>
              </w:tc>
              <w:tc>
                <w:tcPr>
                  <w:tcW w:w="2600" w:type="dxa"/>
                  <w:tcBorders>
                    <w:top w:val="nil"/>
                    <w:left w:val="nil"/>
                    <w:bottom w:val="nil"/>
                    <w:right w:val="nil"/>
                  </w:tcBorders>
                  <w:noWrap/>
                  <w:vAlign w:val="center"/>
                  <w:hideMark/>
                </w:tcPr>
                <w:p w14:paraId="4D3DA0CB"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504E77F1"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328</w:t>
                  </w:r>
                </w:p>
              </w:tc>
            </w:tr>
            <w:tr w:rsidR="004754B5" w:rsidRPr="00AF42EC" w14:paraId="55F9F99C" w14:textId="77777777" w:rsidTr="00C57584">
              <w:trPr>
                <w:trHeight w:val="300"/>
              </w:trPr>
              <w:tc>
                <w:tcPr>
                  <w:tcW w:w="3100" w:type="dxa"/>
                  <w:tcBorders>
                    <w:top w:val="nil"/>
                    <w:left w:val="nil"/>
                    <w:bottom w:val="nil"/>
                    <w:right w:val="nil"/>
                  </w:tcBorders>
                  <w:noWrap/>
                  <w:vAlign w:val="center"/>
                  <w:hideMark/>
                </w:tcPr>
                <w:p w14:paraId="06AF64DD"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Harry D. Martin</w:t>
                  </w:r>
                </w:p>
              </w:tc>
              <w:tc>
                <w:tcPr>
                  <w:tcW w:w="1200" w:type="dxa"/>
                  <w:tcBorders>
                    <w:top w:val="nil"/>
                    <w:left w:val="nil"/>
                    <w:bottom w:val="nil"/>
                    <w:right w:val="nil"/>
                  </w:tcBorders>
                  <w:noWrap/>
                  <w:vAlign w:val="center"/>
                  <w:hideMark/>
                </w:tcPr>
                <w:p w14:paraId="11BD295C"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1954/01</w:t>
                  </w:r>
                </w:p>
              </w:tc>
              <w:tc>
                <w:tcPr>
                  <w:tcW w:w="1231" w:type="dxa"/>
                  <w:tcBorders>
                    <w:top w:val="nil"/>
                    <w:left w:val="nil"/>
                    <w:bottom w:val="nil"/>
                    <w:right w:val="nil"/>
                  </w:tcBorders>
                  <w:noWrap/>
                  <w:vAlign w:val="center"/>
                  <w:hideMark/>
                </w:tcPr>
                <w:p w14:paraId="20E8754E"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1963/04</w:t>
                  </w:r>
                </w:p>
              </w:tc>
              <w:tc>
                <w:tcPr>
                  <w:tcW w:w="2600" w:type="dxa"/>
                  <w:tcBorders>
                    <w:top w:val="nil"/>
                    <w:left w:val="nil"/>
                    <w:bottom w:val="nil"/>
                    <w:right w:val="nil"/>
                  </w:tcBorders>
                  <w:noWrap/>
                  <w:vAlign w:val="center"/>
                  <w:hideMark/>
                </w:tcPr>
                <w:p w14:paraId="10E904BC"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56675A24"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No PLS</w:t>
                  </w:r>
                </w:p>
              </w:tc>
            </w:tr>
            <w:tr w:rsidR="004754B5" w:rsidRPr="00AF42EC" w14:paraId="5BC4E163" w14:textId="77777777" w:rsidTr="00C57584">
              <w:trPr>
                <w:trHeight w:val="300"/>
              </w:trPr>
              <w:tc>
                <w:tcPr>
                  <w:tcW w:w="3100" w:type="dxa"/>
                  <w:tcBorders>
                    <w:top w:val="nil"/>
                    <w:left w:val="nil"/>
                    <w:bottom w:val="nil"/>
                    <w:right w:val="nil"/>
                  </w:tcBorders>
                  <w:noWrap/>
                  <w:vAlign w:val="center"/>
                  <w:hideMark/>
                </w:tcPr>
                <w:p w14:paraId="71E9AA0A"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Claud Olson Davolt</w:t>
                  </w:r>
                </w:p>
              </w:tc>
              <w:tc>
                <w:tcPr>
                  <w:tcW w:w="1200" w:type="dxa"/>
                  <w:tcBorders>
                    <w:top w:val="nil"/>
                    <w:left w:val="nil"/>
                    <w:bottom w:val="nil"/>
                    <w:right w:val="nil"/>
                  </w:tcBorders>
                  <w:noWrap/>
                  <w:vAlign w:val="center"/>
                  <w:hideMark/>
                </w:tcPr>
                <w:p w14:paraId="2C2D2FB4"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1963/05</w:t>
                  </w:r>
                </w:p>
              </w:tc>
              <w:tc>
                <w:tcPr>
                  <w:tcW w:w="1231" w:type="dxa"/>
                  <w:tcBorders>
                    <w:top w:val="nil"/>
                    <w:left w:val="nil"/>
                    <w:bottom w:val="nil"/>
                    <w:right w:val="nil"/>
                  </w:tcBorders>
                  <w:noWrap/>
                  <w:vAlign w:val="center"/>
                  <w:hideMark/>
                </w:tcPr>
                <w:p w14:paraId="5C8BDFC9"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1963/07</w:t>
                  </w:r>
                </w:p>
              </w:tc>
              <w:tc>
                <w:tcPr>
                  <w:tcW w:w="2600" w:type="dxa"/>
                  <w:tcBorders>
                    <w:top w:val="nil"/>
                    <w:left w:val="nil"/>
                    <w:bottom w:val="nil"/>
                    <w:right w:val="nil"/>
                  </w:tcBorders>
                  <w:noWrap/>
                  <w:vAlign w:val="center"/>
                  <w:hideMark/>
                </w:tcPr>
                <w:p w14:paraId="7D150239"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Interim County Road Engineer</w:t>
                  </w:r>
                </w:p>
              </w:tc>
              <w:tc>
                <w:tcPr>
                  <w:tcW w:w="1488" w:type="dxa"/>
                  <w:tcBorders>
                    <w:top w:val="nil"/>
                    <w:left w:val="nil"/>
                    <w:bottom w:val="nil"/>
                    <w:right w:val="nil"/>
                  </w:tcBorders>
                  <w:noWrap/>
                  <w:vAlign w:val="center"/>
                  <w:hideMark/>
                </w:tcPr>
                <w:p w14:paraId="2A034D9A"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328</w:t>
                  </w:r>
                </w:p>
              </w:tc>
            </w:tr>
            <w:tr w:rsidR="004754B5" w:rsidRPr="00AF42EC" w14:paraId="1227D6E8" w14:textId="77777777" w:rsidTr="00C57584">
              <w:trPr>
                <w:trHeight w:val="300"/>
              </w:trPr>
              <w:tc>
                <w:tcPr>
                  <w:tcW w:w="3100" w:type="dxa"/>
                  <w:tcBorders>
                    <w:top w:val="nil"/>
                    <w:left w:val="nil"/>
                    <w:bottom w:val="nil"/>
                    <w:right w:val="nil"/>
                  </w:tcBorders>
                  <w:noWrap/>
                  <w:vAlign w:val="center"/>
                  <w:hideMark/>
                </w:tcPr>
                <w:p w14:paraId="2B078801"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Lawrence E. Riedesel</w:t>
                  </w:r>
                </w:p>
              </w:tc>
              <w:tc>
                <w:tcPr>
                  <w:tcW w:w="1200" w:type="dxa"/>
                  <w:tcBorders>
                    <w:top w:val="nil"/>
                    <w:left w:val="nil"/>
                    <w:bottom w:val="nil"/>
                    <w:right w:val="nil"/>
                  </w:tcBorders>
                  <w:noWrap/>
                  <w:vAlign w:val="center"/>
                  <w:hideMark/>
                </w:tcPr>
                <w:p w14:paraId="5AF95D90"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1963/07</w:t>
                  </w:r>
                </w:p>
              </w:tc>
              <w:tc>
                <w:tcPr>
                  <w:tcW w:w="1231" w:type="dxa"/>
                  <w:tcBorders>
                    <w:top w:val="nil"/>
                    <w:left w:val="nil"/>
                    <w:bottom w:val="nil"/>
                    <w:right w:val="nil"/>
                  </w:tcBorders>
                  <w:noWrap/>
                  <w:vAlign w:val="center"/>
                  <w:hideMark/>
                </w:tcPr>
                <w:p w14:paraId="2B8736EE"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1972/12</w:t>
                  </w:r>
                </w:p>
              </w:tc>
              <w:tc>
                <w:tcPr>
                  <w:tcW w:w="2600" w:type="dxa"/>
                  <w:tcBorders>
                    <w:top w:val="nil"/>
                    <w:left w:val="nil"/>
                    <w:bottom w:val="nil"/>
                    <w:right w:val="nil"/>
                  </w:tcBorders>
                  <w:noWrap/>
                  <w:vAlign w:val="center"/>
                  <w:hideMark/>
                </w:tcPr>
                <w:p w14:paraId="7D530539"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74FC67D2"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8636</w:t>
                  </w:r>
                </w:p>
              </w:tc>
            </w:tr>
            <w:tr w:rsidR="004754B5" w:rsidRPr="00AF42EC" w14:paraId="75CCC881" w14:textId="77777777" w:rsidTr="00C57584">
              <w:trPr>
                <w:trHeight w:val="300"/>
              </w:trPr>
              <w:tc>
                <w:tcPr>
                  <w:tcW w:w="3100" w:type="dxa"/>
                  <w:tcBorders>
                    <w:top w:val="nil"/>
                    <w:left w:val="nil"/>
                    <w:bottom w:val="nil"/>
                    <w:right w:val="nil"/>
                  </w:tcBorders>
                  <w:noWrap/>
                  <w:vAlign w:val="center"/>
                  <w:hideMark/>
                </w:tcPr>
                <w:p w14:paraId="1D6C4040"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Donald G. Berdan</w:t>
                  </w:r>
                </w:p>
              </w:tc>
              <w:tc>
                <w:tcPr>
                  <w:tcW w:w="1200" w:type="dxa"/>
                  <w:tcBorders>
                    <w:top w:val="nil"/>
                    <w:left w:val="nil"/>
                    <w:bottom w:val="nil"/>
                    <w:right w:val="nil"/>
                  </w:tcBorders>
                  <w:noWrap/>
                  <w:vAlign w:val="center"/>
                  <w:hideMark/>
                </w:tcPr>
                <w:p w14:paraId="5CE9930B"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1972/12</w:t>
                  </w:r>
                </w:p>
              </w:tc>
              <w:tc>
                <w:tcPr>
                  <w:tcW w:w="1231" w:type="dxa"/>
                  <w:tcBorders>
                    <w:top w:val="nil"/>
                    <w:left w:val="nil"/>
                    <w:bottom w:val="nil"/>
                    <w:right w:val="nil"/>
                  </w:tcBorders>
                  <w:noWrap/>
                  <w:vAlign w:val="center"/>
                  <w:hideMark/>
                </w:tcPr>
                <w:p w14:paraId="07BAE4E4"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1978/04</w:t>
                  </w:r>
                </w:p>
              </w:tc>
              <w:tc>
                <w:tcPr>
                  <w:tcW w:w="2600" w:type="dxa"/>
                  <w:tcBorders>
                    <w:top w:val="nil"/>
                    <w:left w:val="nil"/>
                    <w:bottom w:val="nil"/>
                    <w:right w:val="nil"/>
                  </w:tcBorders>
                  <w:noWrap/>
                  <w:vAlign w:val="center"/>
                  <w:hideMark/>
                </w:tcPr>
                <w:p w14:paraId="27EBB4C7"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188307BE"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6388 &amp; 7137</w:t>
                  </w:r>
                </w:p>
              </w:tc>
            </w:tr>
            <w:tr w:rsidR="004754B5" w:rsidRPr="00AF42EC" w14:paraId="01702E2E" w14:textId="77777777" w:rsidTr="00C57584">
              <w:trPr>
                <w:trHeight w:val="300"/>
              </w:trPr>
              <w:tc>
                <w:tcPr>
                  <w:tcW w:w="3100" w:type="dxa"/>
                  <w:tcBorders>
                    <w:top w:val="nil"/>
                    <w:left w:val="nil"/>
                    <w:bottom w:val="nil"/>
                    <w:right w:val="nil"/>
                  </w:tcBorders>
                  <w:noWrap/>
                  <w:vAlign w:val="center"/>
                  <w:hideMark/>
                </w:tcPr>
                <w:p w14:paraId="4C34FDD1"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Nelson Graham</w:t>
                  </w:r>
                </w:p>
              </w:tc>
              <w:tc>
                <w:tcPr>
                  <w:tcW w:w="1200" w:type="dxa"/>
                  <w:tcBorders>
                    <w:top w:val="nil"/>
                    <w:left w:val="nil"/>
                    <w:bottom w:val="nil"/>
                    <w:right w:val="nil"/>
                  </w:tcBorders>
                  <w:noWrap/>
                  <w:vAlign w:val="center"/>
                  <w:hideMark/>
                </w:tcPr>
                <w:p w14:paraId="27FA05A2"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1978/04</w:t>
                  </w:r>
                </w:p>
              </w:tc>
              <w:tc>
                <w:tcPr>
                  <w:tcW w:w="1231" w:type="dxa"/>
                  <w:tcBorders>
                    <w:top w:val="nil"/>
                    <w:left w:val="nil"/>
                    <w:bottom w:val="nil"/>
                    <w:right w:val="nil"/>
                  </w:tcBorders>
                  <w:noWrap/>
                  <w:vAlign w:val="center"/>
                  <w:hideMark/>
                </w:tcPr>
                <w:p w14:paraId="3DB6CF00"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1983/02</w:t>
                  </w:r>
                </w:p>
              </w:tc>
              <w:tc>
                <w:tcPr>
                  <w:tcW w:w="2600" w:type="dxa"/>
                  <w:tcBorders>
                    <w:top w:val="nil"/>
                    <w:left w:val="nil"/>
                    <w:bottom w:val="nil"/>
                    <w:right w:val="nil"/>
                  </w:tcBorders>
                  <w:noWrap/>
                  <w:vAlign w:val="center"/>
                  <w:hideMark/>
                </w:tcPr>
                <w:p w14:paraId="293000DA"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319D7A78"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No PLS</w:t>
                  </w:r>
                </w:p>
              </w:tc>
            </w:tr>
            <w:tr w:rsidR="004754B5" w:rsidRPr="00AF42EC" w14:paraId="1E638F03" w14:textId="77777777" w:rsidTr="00C57584">
              <w:trPr>
                <w:trHeight w:val="300"/>
              </w:trPr>
              <w:tc>
                <w:tcPr>
                  <w:tcW w:w="3100" w:type="dxa"/>
                  <w:tcBorders>
                    <w:top w:val="nil"/>
                    <w:left w:val="nil"/>
                    <w:bottom w:val="nil"/>
                    <w:right w:val="nil"/>
                  </w:tcBorders>
                  <w:noWrap/>
                  <w:vAlign w:val="center"/>
                  <w:hideMark/>
                </w:tcPr>
                <w:p w14:paraId="47A8535B"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Ken Stone</w:t>
                  </w:r>
                </w:p>
              </w:tc>
              <w:tc>
                <w:tcPr>
                  <w:tcW w:w="1200" w:type="dxa"/>
                  <w:tcBorders>
                    <w:top w:val="nil"/>
                    <w:left w:val="nil"/>
                    <w:bottom w:val="nil"/>
                    <w:right w:val="nil"/>
                  </w:tcBorders>
                  <w:noWrap/>
                  <w:vAlign w:val="center"/>
                  <w:hideMark/>
                </w:tcPr>
                <w:p w14:paraId="1F92B030"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1983/02</w:t>
                  </w:r>
                </w:p>
              </w:tc>
              <w:tc>
                <w:tcPr>
                  <w:tcW w:w="1231" w:type="dxa"/>
                  <w:tcBorders>
                    <w:top w:val="nil"/>
                    <w:left w:val="nil"/>
                    <w:bottom w:val="nil"/>
                    <w:right w:val="nil"/>
                  </w:tcBorders>
                  <w:noWrap/>
                  <w:vAlign w:val="center"/>
                  <w:hideMark/>
                </w:tcPr>
                <w:p w14:paraId="597DF67B"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2003/02</w:t>
                  </w:r>
                </w:p>
              </w:tc>
              <w:tc>
                <w:tcPr>
                  <w:tcW w:w="2600" w:type="dxa"/>
                  <w:tcBorders>
                    <w:top w:val="nil"/>
                    <w:left w:val="nil"/>
                    <w:bottom w:val="nil"/>
                    <w:right w:val="nil"/>
                  </w:tcBorders>
                  <w:noWrap/>
                  <w:vAlign w:val="center"/>
                  <w:hideMark/>
                </w:tcPr>
                <w:p w14:paraId="5065ACBE"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County Road Engineer**</w:t>
                  </w:r>
                </w:p>
              </w:tc>
              <w:tc>
                <w:tcPr>
                  <w:tcW w:w="1488" w:type="dxa"/>
                  <w:tcBorders>
                    <w:top w:val="nil"/>
                    <w:left w:val="nil"/>
                    <w:bottom w:val="nil"/>
                    <w:right w:val="nil"/>
                  </w:tcBorders>
                  <w:noWrap/>
                  <w:vAlign w:val="center"/>
                  <w:hideMark/>
                </w:tcPr>
                <w:p w14:paraId="67A0C99E"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No PLS</w:t>
                  </w:r>
                </w:p>
              </w:tc>
            </w:tr>
            <w:tr w:rsidR="004754B5" w:rsidRPr="00AF42EC" w14:paraId="3C0D1A37" w14:textId="77777777" w:rsidTr="00C57584">
              <w:trPr>
                <w:trHeight w:val="300"/>
              </w:trPr>
              <w:tc>
                <w:tcPr>
                  <w:tcW w:w="3100" w:type="dxa"/>
                  <w:tcBorders>
                    <w:top w:val="nil"/>
                    <w:left w:val="nil"/>
                    <w:bottom w:val="nil"/>
                    <w:right w:val="nil"/>
                  </w:tcBorders>
                  <w:noWrap/>
                  <w:vAlign w:val="center"/>
                  <w:hideMark/>
                </w:tcPr>
                <w:p w14:paraId="6C722D0B"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 xml:space="preserve">Donald (Don) Lee Day </w:t>
                  </w:r>
                </w:p>
              </w:tc>
              <w:tc>
                <w:tcPr>
                  <w:tcW w:w="1200" w:type="dxa"/>
                  <w:tcBorders>
                    <w:top w:val="nil"/>
                    <w:left w:val="nil"/>
                    <w:bottom w:val="nil"/>
                    <w:right w:val="nil"/>
                  </w:tcBorders>
                  <w:noWrap/>
                  <w:vAlign w:val="center"/>
                  <w:hideMark/>
                </w:tcPr>
                <w:p w14:paraId="7336FFB8"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1997/07</w:t>
                  </w:r>
                </w:p>
              </w:tc>
              <w:tc>
                <w:tcPr>
                  <w:tcW w:w="1231" w:type="dxa"/>
                  <w:tcBorders>
                    <w:top w:val="nil"/>
                    <w:left w:val="nil"/>
                    <w:bottom w:val="nil"/>
                    <w:right w:val="nil"/>
                  </w:tcBorders>
                  <w:noWrap/>
                  <w:vAlign w:val="center"/>
                  <w:hideMark/>
                </w:tcPr>
                <w:p w14:paraId="1FFD3872"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2011/11</w:t>
                  </w:r>
                </w:p>
              </w:tc>
              <w:tc>
                <w:tcPr>
                  <w:tcW w:w="2600" w:type="dxa"/>
                  <w:tcBorders>
                    <w:top w:val="nil"/>
                    <w:left w:val="nil"/>
                    <w:bottom w:val="nil"/>
                    <w:right w:val="nil"/>
                  </w:tcBorders>
                  <w:noWrap/>
                  <w:vAlign w:val="center"/>
                  <w:hideMark/>
                </w:tcPr>
                <w:p w14:paraId="506B37F8"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PLS</w:t>
                  </w:r>
                </w:p>
              </w:tc>
              <w:tc>
                <w:tcPr>
                  <w:tcW w:w="1488" w:type="dxa"/>
                  <w:tcBorders>
                    <w:top w:val="nil"/>
                    <w:left w:val="nil"/>
                    <w:bottom w:val="nil"/>
                    <w:right w:val="nil"/>
                  </w:tcBorders>
                  <w:noWrap/>
                  <w:vAlign w:val="center"/>
                  <w:hideMark/>
                </w:tcPr>
                <w:p w14:paraId="3C4EF4AB"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34667</w:t>
                  </w:r>
                </w:p>
              </w:tc>
            </w:tr>
            <w:tr w:rsidR="004754B5" w:rsidRPr="00AF42EC" w14:paraId="40334D8C" w14:textId="77777777" w:rsidTr="00C57584">
              <w:trPr>
                <w:trHeight w:val="300"/>
              </w:trPr>
              <w:tc>
                <w:tcPr>
                  <w:tcW w:w="3100" w:type="dxa"/>
                  <w:tcBorders>
                    <w:top w:val="nil"/>
                    <w:left w:val="nil"/>
                    <w:bottom w:val="nil"/>
                    <w:right w:val="nil"/>
                  </w:tcBorders>
                  <w:noWrap/>
                  <w:vAlign w:val="center"/>
                  <w:hideMark/>
                </w:tcPr>
                <w:p w14:paraId="5DB37E81"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Paul Galli</w:t>
                  </w:r>
                </w:p>
              </w:tc>
              <w:tc>
                <w:tcPr>
                  <w:tcW w:w="1200" w:type="dxa"/>
                  <w:tcBorders>
                    <w:top w:val="nil"/>
                    <w:left w:val="nil"/>
                    <w:bottom w:val="nil"/>
                    <w:right w:val="nil"/>
                  </w:tcBorders>
                  <w:noWrap/>
                  <w:vAlign w:val="center"/>
                  <w:hideMark/>
                </w:tcPr>
                <w:p w14:paraId="4A09027D"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2012/06</w:t>
                  </w:r>
                </w:p>
              </w:tc>
              <w:tc>
                <w:tcPr>
                  <w:tcW w:w="1231" w:type="dxa"/>
                  <w:tcBorders>
                    <w:top w:val="nil"/>
                    <w:left w:val="nil"/>
                    <w:bottom w:val="nil"/>
                    <w:right w:val="nil"/>
                  </w:tcBorders>
                  <w:noWrap/>
                  <w:vAlign w:val="center"/>
                  <w:hideMark/>
                </w:tcPr>
                <w:p w14:paraId="56B15744"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2014/12</w:t>
                  </w:r>
                </w:p>
              </w:tc>
              <w:tc>
                <w:tcPr>
                  <w:tcW w:w="2600" w:type="dxa"/>
                  <w:tcBorders>
                    <w:top w:val="nil"/>
                    <w:left w:val="nil"/>
                    <w:bottom w:val="nil"/>
                    <w:right w:val="nil"/>
                  </w:tcBorders>
                  <w:noWrap/>
                  <w:vAlign w:val="center"/>
                  <w:hideMark/>
                </w:tcPr>
                <w:p w14:paraId="6C6DAE15"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PLS Consultant</w:t>
                  </w:r>
                </w:p>
              </w:tc>
              <w:tc>
                <w:tcPr>
                  <w:tcW w:w="1488" w:type="dxa"/>
                  <w:tcBorders>
                    <w:top w:val="nil"/>
                    <w:left w:val="nil"/>
                    <w:bottom w:val="nil"/>
                    <w:right w:val="nil"/>
                  </w:tcBorders>
                  <w:noWrap/>
                  <w:vAlign w:val="center"/>
                  <w:hideMark/>
                </w:tcPr>
                <w:p w14:paraId="46BC486D"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41079</w:t>
                  </w:r>
                </w:p>
              </w:tc>
            </w:tr>
            <w:tr w:rsidR="004754B5" w:rsidRPr="00AF42EC" w14:paraId="5E5E7DF1" w14:textId="77777777" w:rsidTr="00C57584">
              <w:trPr>
                <w:trHeight w:val="300"/>
              </w:trPr>
              <w:tc>
                <w:tcPr>
                  <w:tcW w:w="3100" w:type="dxa"/>
                  <w:tcBorders>
                    <w:top w:val="nil"/>
                    <w:left w:val="nil"/>
                    <w:bottom w:val="nil"/>
                    <w:right w:val="nil"/>
                  </w:tcBorders>
                  <w:noWrap/>
                  <w:vAlign w:val="center"/>
                  <w:hideMark/>
                </w:tcPr>
                <w:p w14:paraId="0B32C66F"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Paul Galli</w:t>
                  </w:r>
                </w:p>
              </w:tc>
              <w:tc>
                <w:tcPr>
                  <w:tcW w:w="1200" w:type="dxa"/>
                  <w:tcBorders>
                    <w:top w:val="nil"/>
                    <w:left w:val="nil"/>
                    <w:bottom w:val="nil"/>
                    <w:right w:val="nil"/>
                  </w:tcBorders>
                  <w:noWrap/>
                  <w:vAlign w:val="center"/>
                  <w:hideMark/>
                </w:tcPr>
                <w:p w14:paraId="35F34A3F"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2015/01</w:t>
                  </w:r>
                </w:p>
              </w:tc>
              <w:tc>
                <w:tcPr>
                  <w:tcW w:w="1231" w:type="dxa"/>
                  <w:tcBorders>
                    <w:top w:val="nil"/>
                    <w:left w:val="nil"/>
                    <w:bottom w:val="nil"/>
                    <w:right w:val="nil"/>
                  </w:tcBorders>
                  <w:noWrap/>
                  <w:vAlign w:val="center"/>
                  <w:hideMark/>
                </w:tcPr>
                <w:p w14:paraId="51741606"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Present</w:t>
                  </w:r>
                </w:p>
              </w:tc>
              <w:tc>
                <w:tcPr>
                  <w:tcW w:w="2600" w:type="dxa"/>
                  <w:tcBorders>
                    <w:top w:val="nil"/>
                    <w:left w:val="nil"/>
                    <w:bottom w:val="nil"/>
                    <w:right w:val="nil"/>
                  </w:tcBorders>
                  <w:noWrap/>
                  <w:vAlign w:val="center"/>
                  <w:hideMark/>
                </w:tcPr>
                <w:p w14:paraId="6D7DB46D"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PLS</w:t>
                  </w:r>
                </w:p>
              </w:tc>
              <w:tc>
                <w:tcPr>
                  <w:tcW w:w="1488" w:type="dxa"/>
                  <w:tcBorders>
                    <w:top w:val="nil"/>
                    <w:left w:val="nil"/>
                    <w:bottom w:val="nil"/>
                    <w:right w:val="nil"/>
                  </w:tcBorders>
                  <w:noWrap/>
                  <w:vAlign w:val="center"/>
                  <w:hideMark/>
                </w:tcPr>
                <w:p w14:paraId="0A7FA80C" w14:textId="77777777" w:rsidR="004754B5" w:rsidRPr="00AF42EC" w:rsidRDefault="004754B5" w:rsidP="00C57584">
                  <w:pPr>
                    <w:jc w:val="center"/>
                    <w:rPr>
                      <w:rFonts w:ascii="Arial" w:hAnsi="Arial" w:cs="Arial"/>
                      <w:color w:val="000000"/>
                      <w:sz w:val="22"/>
                      <w:szCs w:val="22"/>
                    </w:rPr>
                  </w:pPr>
                  <w:r w:rsidRPr="00AF42EC">
                    <w:rPr>
                      <w:rFonts w:ascii="Arial" w:hAnsi="Arial" w:cs="Arial"/>
                      <w:color w:val="000000"/>
                      <w:sz w:val="22"/>
                      <w:szCs w:val="22"/>
                    </w:rPr>
                    <w:t>41079</w:t>
                  </w:r>
                </w:p>
              </w:tc>
            </w:tr>
            <w:tr w:rsidR="004754B5" w:rsidRPr="00AF42EC" w14:paraId="3EF941B4" w14:textId="77777777" w:rsidTr="00C57584">
              <w:trPr>
                <w:trHeight w:val="315"/>
              </w:trPr>
              <w:tc>
                <w:tcPr>
                  <w:tcW w:w="9619" w:type="dxa"/>
                  <w:gridSpan w:val="5"/>
                  <w:tcBorders>
                    <w:top w:val="nil"/>
                    <w:left w:val="nil"/>
                    <w:bottom w:val="nil"/>
                    <w:right w:val="nil"/>
                  </w:tcBorders>
                  <w:vAlign w:val="bottom"/>
                  <w:hideMark/>
                </w:tcPr>
                <w:p w14:paraId="779E549D" w14:textId="0C3854D6" w:rsidR="00841484" w:rsidRPr="00AF42EC" w:rsidRDefault="004754B5" w:rsidP="00841484">
                  <w:pPr>
                    <w:rPr>
                      <w:rFonts w:ascii="Arial" w:hAnsi="Arial" w:cs="Arial"/>
                      <w:color w:val="000000"/>
                      <w:sz w:val="22"/>
                      <w:szCs w:val="22"/>
                    </w:rPr>
                  </w:pPr>
                  <w:r w:rsidRPr="00AF42EC">
                    <w:rPr>
                      <w:rFonts w:ascii="Arial" w:hAnsi="Arial" w:cs="Arial"/>
                      <w:color w:val="000000"/>
                      <w:sz w:val="22"/>
                      <w:szCs w:val="22"/>
                    </w:rPr>
                    <w:t xml:space="preserve">*From about 1927 to 1937, the County Commissioner Chair was Ex-officio County Engineer, due to a 1926 law that eliminated the elected County Engineer in </w:t>
                  </w:r>
                  <w:proofErr w:type="gramStart"/>
                  <w:r w:rsidRPr="00AF42EC">
                    <w:rPr>
                      <w:rFonts w:ascii="Arial" w:hAnsi="Arial" w:cs="Arial"/>
                      <w:color w:val="000000"/>
                      <w:sz w:val="22"/>
                      <w:szCs w:val="22"/>
                    </w:rPr>
                    <w:t>all but</w:t>
                  </w:r>
                  <w:proofErr w:type="gramEnd"/>
                  <w:r w:rsidRPr="00AF42EC">
                    <w:rPr>
                      <w:rFonts w:ascii="Arial" w:hAnsi="Arial" w:cs="Arial"/>
                      <w:color w:val="000000"/>
                      <w:sz w:val="22"/>
                      <w:szCs w:val="22"/>
                    </w:rPr>
                    <w:t xml:space="preserve"> Class 1 and A counties, until 1937, when it became appointed.  As far as I can tell, the office functioned essentially the </w:t>
                  </w:r>
                  <w:r w:rsidRPr="00AF42EC">
                    <w:rPr>
                      <w:rFonts w:ascii="Arial" w:hAnsi="Arial" w:cs="Arial"/>
                      <w:color w:val="000000"/>
                      <w:sz w:val="22"/>
                      <w:szCs w:val="22"/>
                    </w:rPr>
                    <w:lastRenderedPageBreak/>
                    <w:t>same as it did before the change</w:t>
                  </w:r>
                  <w:r w:rsidR="002E6EEC">
                    <w:rPr>
                      <w:rFonts w:ascii="Arial" w:hAnsi="Arial" w:cs="Arial"/>
                      <w:color w:val="000000"/>
                      <w:sz w:val="22"/>
                      <w:szCs w:val="22"/>
                    </w:rPr>
                    <w:t xml:space="preserve">, and they </w:t>
                  </w:r>
                  <w:proofErr w:type="gramStart"/>
                  <w:r w:rsidR="002E6EEC">
                    <w:rPr>
                      <w:rFonts w:ascii="Arial" w:hAnsi="Arial" w:cs="Arial"/>
                      <w:color w:val="000000"/>
                      <w:sz w:val="22"/>
                      <w:szCs w:val="22"/>
                    </w:rPr>
                    <w:t>kept all</w:t>
                  </w:r>
                  <w:proofErr w:type="gramEnd"/>
                  <w:r w:rsidR="002E6EEC">
                    <w:rPr>
                      <w:rFonts w:ascii="Arial" w:hAnsi="Arial" w:cs="Arial"/>
                      <w:color w:val="000000"/>
                      <w:sz w:val="22"/>
                      <w:szCs w:val="22"/>
                    </w:rPr>
                    <w:t xml:space="preserve"> the same documents as before</w:t>
                  </w:r>
                  <w:r w:rsidRPr="00AF42EC">
                    <w:rPr>
                      <w:rFonts w:ascii="Arial" w:hAnsi="Arial" w:cs="Arial"/>
                      <w:color w:val="000000"/>
                      <w:sz w:val="22"/>
                      <w:szCs w:val="22"/>
                    </w:rPr>
                    <w:t>.</w:t>
                  </w:r>
                </w:p>
                <w:p w14:paraId="522DB804" w14:textId="790CB590" w:rsidR="004754B5" w:rsidRPr="00AF42EC" w:rsidRDefault="004754B5" w:rsidP="00841484">
                  <w:pPr>
                    <w:rPr>
                      <w:rFonts w:ascii="Arial" w:hAnsi="Arial" w:cs="Arial"/>
                      <w:color w:val="000000"/>
                      <w:sz w:val="22"/>
                      <w:szCs w:val="22"/>
                    </w:rPr>
                  </w:pPr>
                  <w:r w:rsidRPr="00AF42EC">
                    <w:rPr>
                      <w:rFonts w:ascii="Arial" w:hAnsi="Arial" w:cs="Arial"/>
                      <w:color w:val="000000"/>
                      <w:sz w:val="22"/>
                      <w:szCs w:val="22"/>
                    </w:rPr>
                    <w:t xml:space="preserve">** From about 1997, Ken was both the County Engineer and Public Works Director, and his assistant engineer (who </w:t>
                  </w:r>
                  <w:proofErr w:type="gramStart"/>
                  <w:r w:rsidRPr="00AF42EC">
                    <w:rPr>
                      <w:rFonts w:ascii="Arial" w:hAnsi="Arial" w:cs="Arial"/>
                      <w:color w:val="000000"/>
                      <w:sz w:val="22"/>
                      <w:szCs w:val="22"/>
                    </w:rPr>
                    <w:t>actually did</w:t>
                  </w:r>
                  <w:proofErr w:type="gramEnd"/>
                  <w:r w:rsidRPr="00AF42EC">
                    <w:rPr>
                      <w:rFonts w:ascii="Arial" w:hAnsi="Arial" w:cs="Arial"/>
                      <w:color w:val="000000"/>
                      <w:sz w:val="22"/>
                      <w:szCs w:val="22"/>
                    </w:rPr>
                    <w:t xml:space="preserve"> most of the County Engineer work) didn’t do his own surveying, so they hired Don Day to do it.</w:t>
                  </w:r>
                </w:p>
              </w:tc>
            </w:tr>
          </w:tbl>
          <w:p w14:paraId="7B5A5E78" w14:textId="1049451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lastRenderedPageBreak/>
              <w:t>*** As best I can tell, from information provided to me by George Raper, Arden Stocks, Larry Keatley, and others who were around at the time, or knew him, Claud Davolt continued acting as County Surveyor from his retirement in 1954, until 1963, when a new PE/PLS</w:t>
            </w:r>
            <w:r w:rsidR="00D0756D" w:rsidRPr="00AF42EC">
              <w:rPr>
                <w:rFonts w:ascii="Arial" w:hAnsi="Arial" w:cs="Arial"/>
                <w:color w:val="000000"/>
                <w:sz w:val="22"/>
                <w:szCs w:val="22"/>
              </w:rPr>
              <w:t xml:space="preserve"> (Riedesel)</w:t>
            </w:r>
            <w:r w:rsidRPr="00AF42EC">
              <w:rPr>
                <w:rFonts w:ascii="Arial" w:hAnsi="Arial" w:cs="Arial"/>
                <w:color w:val="000000"/>
                <w:sz w:val="22"/>
                <w:szCs w:val="22"/>
              </w:rPr>
              <w:t xml:space="preserve"> was hired to replace </w:t>
            </w:r>
            <w:r w:rsidR="0060603D" w:rsidRPr="00AF42EC">
              <w:rPr>
                <w:rFonts w:ascii="Arial" w:hAnsi="Arial" w:cs="Arial"/>
                <w:color w:val="000000"/>
                <w:sz w:val="22"/>
                <w:szCs w:val="22"/>
              </w:rPr>
              <w:t>Marti</w:t>
            </w:r>
            <w:r w:rsidR="00D0756D" w:rsidRPr="00AF42EC">
              <w:rPr>
                <w:rFonts w:ascii="Arial" w:hAnsi="Arial" w:cs="Arial"/>
                <w:color w:val="000000"/>
                <w:sz w:val="22"/>
                <w:szCs w:val="22"/>
              </w:rPr>
              <w:t>n.</w:t>
            </w:r>
            <w:r w:rsidR="00C8723E">
              <w:rPr>
                <w:rFonts w:ascii="Arial" w:hAnsi="Arial" w:cs="Arial"/>
                <w:color w:val="000000"/>
                <w:sz w:val="22"/>
                <w:szCs w:val="22"/>
              </w:rPr>
              <w:t xml:space="preserve">  I found no evidence of this being an “official” position.  </w:t>
            </w:r>
          </w:p>
          <w:p w14:paraId="54E717C1" w14:textId="77777777" w:rsidR="004754B5" w:rsidRPr="00AF42EC" w:rsidRDefault="004754B5" w:rsidP="00C57584">
            <w:pPr>
              <w:rPr>
                <w:rFonts w:ascii="Arial" w:hAnsi="Arial" w:cs="Arial"/>
                <w:color w:val="000000"/>
                <w:sz w:val="22"/>
                <w:szCs w:val="22"/>
              </w:rPr>
            </w:pPr>
            <w:r w:rsidRPr="00AF42EC">
              <w:rPr>
                <w:rFonts w:ascii="Arial" w:hAnsi="Arial" w:cs="Arial"/>
                <w:color w:val="000000"/>
                <w:sz w:val="22"/>
                <w:szCs w:val="22"/>
              </w:rPr>
              <w:t xml:space="preserve">  </w:t>
            </w:r>
          </w:p>
          <w:p w14:paraId="40873230" w14:textId="77777777" w:rsidR="004754B5" w:rsidRPr="00AF42EC" w:rsidRDefault="004754B5" w:rsidP="00C57584">
            <w:pPr>
              <w:rPr>
                <w:rFonts w:ascii="Arial" w:hAnsi="Arial" w:cs="Arial"/>
                <w:color w:val="000000"/>
                <w:sz w:val="22"/>
                <w:szCs w:val="22"/>
              </w:rPr>
            </w:pPr>
          </w:p>
        </w:tc>
        <w:tc>
          <w:tcPr>
            <w:tcW w:w="1200" w:type="dxa"/>
            <w:tcBorders>
              <w:top w:val="nil"/>
              <w:left w:val="nil"/>
              <w:bottom w:val="nil"/>
              <w:right w:val="nil"/>
            </w:tcBorders>
            <w:noWrap/>
            <w:vAlign w:val="center"/>
            <w:hideMark/>
          </w:tcPr>
          <w:p w14:paraId="1D9D2492" w14:textId="77777777" w:rsidR="004754B5" w:rsidRPr="00AF42EC" w:rsidRDefault="004754B5" w:rsidP="00C57584">
            <w:pPr>
              <w:rPr>
                <w:rFonts w:ascii="Arial" w:hAnsi="Arial" w:cs="Arial"/>
                <w:color w:val="000000"/>
                <w:sz w:val="22"/>
                <w:szCs w:val="22"/>
              </w:rPr>
            </w:pPr>
          </w:p>
        </w:tc>
        <w:tc>
          <w:tcPr>
            <w:tcW w:w="1200" w:type="dxa"/>
            <w:tcBorders>
              <w:top w:val="nil"/>
              <w:left w:val="nil"/>
              <w:bottom w:val="nil"/>
              <w:right w:val="nil"/>
            </w:tcBorders>
            <w:noWrap/>
            <w:vAlign w:val="center"/>
            <w:hideMark/>
          </w:tcPr>
          <w:p w14:paraId="3090B34E" w14:textId="77777777" w:rsidR="004754B5" w:rsidRPr="00AF42EC" w:rsidRDefault="004754B5" w:rsidP="00C57584">
            <w:pPr>
              <w:jc w:val="center"/>
              <w:rPr>
                <w:rFonts w:ascii="Arial" w:hAnsi="Arial" w:cs="Arial"/>
                <w:color w:val="000000"/>
                <w:sz w:val="22"/>
                <w:szCs w:val="22"/>
              </w:rPr>
            </w:pPr>
          </w:p>
        </w:tc>
        <w:tc>
          <w:tcPr>
            <w:tcW w:w="2820" w:type="dxa"/>
            <w:tcBorders>
              <w:top w:val="nil"/>
              <w:left w:val="nil"/>
              <w:bottom w:val="nil"/>
              <w:right w:val="nil"/>
            </w:tcBorders>
            <w:noWrap/>
            <w:vAlign w:val="center"/>
            <w:hideMark/>
          </w:tcPr>
          <w:p w14:paraId="3A3B8F01" w14:textId="77777777" w:rsidR="004754B5" w:rsidRPr="00AF42EC" w:rsidRDefault="004754B5" w:rsidP="00C57584">
            <w:pPr>
              <w:rPr>
                <w:rFonts w:ascii="Arial" w:hAnsi="Arial" w:cs="Arial"/>
                <w:color w:val="000000"/>
                <w:sz w:val="22"/>
                <w:szCs w:val="22"/>
              </w:rPr>
            </w:pPr>
          </w:p>
        </w:tc>
        <w:tc>
          <w:tcPr>
            <w:tcW w:w="1200" w:type="dxa"/>
            <w:tcBorders>
              <w:top w:val="nil"/>
              <w:left w:val="nil"/>
              <w:bottom w:val="nil"/>
              <w:right w:val="nil"/>
            </w:tcBorders>
            <w:noWrap/>
            <w:vAlign w:val="center"/>
            <w:hideMark/>
          </w:tcPr>
          <w:p w14:paraId="19E9E0C6" w14:textId="77777777" w:rsidR="004754B5" w:rsidRPr="00AF42EC" w:rsidRDefault="004754B5" w:rsidP="00C57584">
            <w:pPr>
              <w:jc w:val="center"/>
              <w:rPr>
                <w:rFonts w:ascii="Arial" w:hAnsi="Arial" w:cs="Arial"/>
                <w:color w:val="000000"/>
                <w:sz w:val="22"/>
                <w:szCs w:val="22"/>
              </w:rPr>
            </w:pPr>
          </w:p>
        </w:tc>
      </w:tr>
    </w:tbl>
    <w:p w14:paraId="67342399" w14:textId="0B58CDA2" w:rsidR="004754B5" w:rsidRPr="00AF42EC" w:rsidRDefault="004754B5" w:rsidP="004754B5">
      <w:pPr>
        <w:rPr>
          <w:rFonts w:ascii="Arial" w:hAnsi="Arial" w:cs="Arial"/>
          <w:b/>
          <w:bCs/>
          <w:sz w:val="22"/>
          <w:szCs w:val="22"/>
        </w:rPr>
      </w:pPr>
      <w:r w:rsidRPr="00AF42EC">
        <w:rPr>
          <w:rFonts w:ascii="Arial" w:hAnsi="Arial" w:cs="Arial"/>
          <w:b/>
          <w:bCs/>
          <w:sz w:val="22"/>
          <w:szCs w:val="22"/>
        </w:rPr>
        <w:t>Others</w:t>
      </w:r>
      <w:r w:rsidR="004850A7" w:rsidRPr="00AF42EC">
        <w:rPr>
          <w:rFonts w:ascii="Arial" w:hAnsi="Arial" w:cs="Arial"/>
          <w:b/>
          <w:bCs/>
          <w:sz w:val="22"/>
          <w:szCs w:val="22"/>
        </w:rPr>
        <w:t xml:space="preserve"> Associated with The County Surveyors Office</w:t>
      </w:r>
      <w:r w:rsidRPr="00AF42EC">
        <w:rPr>
          <w:rFonts w:ascii="Arial" w:hAnsi="Arial" w:cs="Arial"/>
          <w:b/>
          <w:bCs/>
          <w:sz w:val="22"/>
          <w:szCs w:val="22"/>
        </w:rPr>
        <w:t>:</w:t>
      </w:r>
    </w:p>
    <w:p w14:paraId="68A11758" w14:textId="77777777" w:rsidR="00BF702D" w:rsidRDefault="00BF702D" w:rsidP="004754B5">
      <w:pPr>
        <w:rPr>
          <w:rFonts w:ascii="Arial" w:hAnsi="Arial" w:cs="Arial"/>
          <w:sz w:val="22"/>
          <w:szCs w:val="22"/>
        </w:rPr>
      </w:pPr>
      <w:r>
        <w:rPr>
          <w:rFonts w:ascii="Arial" w:hAnsi="Arial" w:cs="Arial"/>
          <w:sz w:val="22"/>
          <w:szCs w:val="22"/>
        </w:rPr>
        <w:t>Arne L. Loren</w:t>
      </w:r>
    </w:p>
    <w:p w14:paraId="564689BC" w14:textId="245EEC6F" w:rsidR="004754B5" w:rsidRPr="00AF42EC" w:rsidRDefault="004754B5" w:rsidP="004754B5">
      <w:pPr>
        <w:rPr>
          <w:rFonts w:ascii="Arial" w:hAnsi="Arial" w:cs="Arial"/>
          <w:sz w:val="22"/>
          <w:szCs w:val="22"/>
        </w:rPr>
      </w:pPr>
      <w:r w:rsidRPr="00AF42EC">
        <w:rPr>
          <w:rFonts w:ascii="Arial" w:hAnsi="Arial" w:cs="Arial"/>
          <w:sz w:val="22"/>
          <w:szCs w:val="22"/>
        </w:rPr>
        <w:t>A.R. Cruikshank – 19?? – 19?? – Deputy County Engineer</w:t>
      </w:r>
    </w:p>
    <w:p w14:paraId="02ECF02F" w14:textId="77777777" w:rsidR="00776A81" w:rsidRPr="00AF42EC" w:rsidRDefault="00776A81" w:rsidP="00776A81">
      <w:pPr>
        <w:rPr>
          <w:rFonts w:ascii="Arial" w:hAnsi="Arial" w:cs="Arial"/>
          <w:sz w:val="22"/>
          <w:szCs w:val="22"/>
        </w:rPr>
      </w:pPr>
      <w:r w:rsidRPr="00AF42EC">
        <w:rPr>
          <w:rFonts w:ascii="Arial" w:hAnsi="Arial" w:cs="Arial"/>
          <w:sz w:val="22"/>
          <w:szCs w:val="22"/>
        </w:rPr>
        <w:t>Claud Olson Davolt – 1925-1926 – Deputy County Engineer</w:t>
      </w:r>
    </w:p>
    <w:p w14:paraId="56C6ECAD" w14:textId="77777777" w:rsidR="00776A81" w:rsidRPr="00AF42EC" w:rsidRDefault="00776A81" w:rsidP="00776A81">
      <w:pPr>
        <w:rPr>
          <w:rFonts w:ascii="Arial" w:hAnsi="Arial" w:cs="Arial"/>
          <w:sz w:val="22"/>
          <w:szCs w:val="22"/>
        </w:rPr>
      </w:pPr>
      <w:r w:rsidRPr="00AF42EC">
        <w:rPr>
          <w:rFonts w:ascii="Arial" w:hAnsi="Arial" w:cs="Arial"/>
          <w:sz w:val="22"/>
          <w:szCs w:val="22"/>
        </w:rPr>
        <w:t>Claud Olson Davolt – 1927-1944 – Assistant County Engineer</w:t>
      </w:r>
    </w:p>
    <w:p w14:paraId="00E85025" w14:textId="7BECB13D" w:rsidR="00AF42EC" w:rsidRPr="00AF42EC" w:rsidRDefault="00AF42EC" w:rsidP="004754B5">
      <w:pPr>
        <w:rPr>
          <w:rFonts w:ascii="Arial" w:hAnsi="Arial" w:cs="Arial"/>
          <w:sz w:val="22"/>
          <w:szCs w:val="22"/>
        </w:rPr>
      </w:pPr>
      <w:r w:rsidRPr="00AF42EC">
        <w:rPr>
          <w:rFonts w:ascii="Arial" w:hAnsi="Arial" w:cs="Arial"/>
          <w:sz w:val="22"/>
          <w:szCs w:val="22"/>
        </w:rPr>
        <w:t xml:space="preserve">Dan Griffith – </w:t>
      </w:r>
      <w:r w:rsidR="00087B7D">
        <w:rPr>
          <w:rFonts w:ascii="Arial" w:hAnsi="Arial" w:cs="Arial"/>
          <w:sz w:val="22"/>
          <w:szCs w:val="22"/>
        </w:rPr>
        <w:t xml:space="preserve">Made </w:t>
      </w:r>
      <w:proofErr w:type="spellStart"/>
      <w:r w:rsidRPr="00AF42EC">
        <w:rPr>
          <w:rFonts w:ascii="Arial" w:hAnsi="Arial" w:cs="Arial"/>
          <w:sz w:val="22"/>
          <w:szCs w:val="22"/>
        </w:rPr>
        <w:t>Rearchain</w:t>
      </w:r>
      <w:proofErr w:type="spellEnd"/>
      <w:r w:rsidRPr="00AF42EC">
        <w:rPr>
          <w:rFonts w:ascii="Arial" w:hAnsi="Arial" w:cs="Arial"/>
          <w:sz w:val="22"/>
          <w:szCs w:val="22"/>
        </w:rPr>
        <w:t xml:space="preserve"> – 12/28/1973</w:t>
      </w:r>
      <w:r w:rsidR="00BF702D">
        <w:rPr>
          <w:rFonts w:ascii="Arial" w:hAnsi="Arial" w:cs="Arial"/>
          <w:sz w:val="22"/>
          <w:szCs w:val="22"/>
        </w:rPr>
        <w:t xml:space="preserve"> / Made Head Chain – 3/22/1974</w:t>
      </w:r>
    </w:p>
    <w:p w14:paraId="26F67C03" w14:textId="59DFFC8B" w:rsidR="00776A81" w:rsidRPr="00AF42EC" w:rsidRDefault="00776A81" w:rsidP="004754B5">
      <w:pPr>
        <w:rPr>
          <w:rFonts w:ascii="Arial" w:hAnsi="Arial" w:cs="Arial"/>
          <w:sz w:val="22"/>
          <w:szCs w:val="22"/>
        </w:rPr>
      </w:pPr>
      <w:r w:rsidRPr="00AF42EC">
        <w:rPr>
          <w:rFonts w:ascii="Arial" w:hAnsi="Arial" w:cs="Arial"/>
          <w:sz w:val="22"/>
          <w:szCs w:val="22"/>
        </w:rPr>
        <w:t xml:space="preserve">E.A. Middlebrooks – Diking Engineer, business with Jackson </w:t>
      </w:r>
    </w:p>
    <w:p w14:paraId="6B1ED360" w14:textId="3A0D2FFB" w:rsidR="004754B5" w:rsidRPr="00AF42EC" w:rsidRDefault="004754B5" w:rsidP="004754B5">
      <w:pPr>
        <w:rPr>
          <w:rFonts w:ascii="Arial" w:hAnsi="Arial" w:cs="Arial"/>
          <w:sz w:val="22"/>
          <w:szCs w:val="22"/>
        </w:rPr>
      </w:pPr>
      <w:r w:rsidRPr="00AF42EC">
        <w:rPr>
          <w:rFonts w:ascii="Arial" w:hAnsi="Arial" w:cs="Arial"/>
          <w:sz w:val="22"/>
          <w:szCs w:val="22"/>
        </w:rPr>
        <w:t>F.C. Cramer – 19?? – 19?? – Deputy County Engineer</w:t>
      </w:r>
    </w:p>
    <w:p w14:paraId="56041B60" w14:textId="77777777" w:rsidR="00776A81" w:rsidRPr="00AF42EC" w:rsidRDefault="004754B5" w:rsidP="00776A81">
      <w:pPr>
        <w:rPr>
          <w:rFonts w:ascii="Arial" w:hAnsi="Arial" w:cs="Arial"/>
          <w:sz w:val="22"/>
          <w:szCs w:val="22"/>
        </w:rPr>
      </w:pPr>
      <w:r w:rsidRPr="00AF42EC">
        <w:rPr>
          <w:rFonts w:ascii="Arial" w:hAnsi="Arial" w:cs="Arial"/>
          <w:sz w:val="22"/>
          <w:szCs w:val="22"/>
        </w:rPr>
        <w:t xml:space="preserve">F.C. Cramer – 19?? – 19?? – Assistant County Engineer  </w:t>
      </w:r>
    </w:p>
    <w:p w14:paraId="487EE3E6" w14:textId="77777777" w:rsidR="00BF702D" w:rsidRDefault="00BF702D" w:rsidP="00776A81">
      <w:pPr>
        <w:rPr>
          <w:rFonts w:ascii="Arial" w:hAnsi="Arial" w:cs="Arial"/>
          <w:sz w:val="22"/>
          <w:szCs w:val="22"/>
        </w:rPr>
      </w:pPr>
      <w:r>
        <w:rPr>
          <w:rFonts w:ascii="Arial" w:hAnsi="Arial" w:cs="Arial"/>
          <w:sz w:val="22"/>
          <w:szCs w:val="22"/>
        </w:rPr>
        <w:t>Gary Gonser</w:t>
      </w:r>
    </w:p>
    <w:p w14:paraId="42D656E3" w14:textId="4CE76ED2" w:rsidR="00776A81" w:rsidRPr="00AF42EC" w:rsidRDefault="00776A81" w:rsidP="00776A81">
      <w:pPr>
        <w:rPr>
          <w:rFonts w:ascii="Arial" w:hAnsi="Arial" w:cs="Arial"/>
          <w:sz w:val="22"/>
          <w:szCs w:val="22"/>
        </w:rPr>
      </w:pPr>
      <w:r w:rsidRPr="00AF42EC">
        <w:rPr>
          <w:rFonts w:ascii="Arial" w:hAnsi="Arial" w:cs="Arial"/>
          <w:sz w:val="22"/>
          <w:szCs w:val="22"/>
        </w:rPr>
        <w:t xml:space="preserve">George Bradford – </w:t>
      </w:r>
      <w:r w:rsidR="003722B1" w:rsidRPr="003722B1">
        <w:rPr>
          <w:rFonts w:ascii="Arial" w:hAnsi="Arial" w:cs="Arial"/>
          <w:sz w:val="22"/>
          <w:szCs w:val="22"/>
          <w:highlight w:val="yellow"/>
        </w:rPr>
        <w:t>1995</w:t>
      </w:r>
      <w:r w:rsidRPr="003722B1">
        <w:rPr>
          <w:rFonts w:ascii="Arial" w:hAnsi="Arial" w:cs="Arial"/>
          <w:sz w:val="22"/>
          <w:szCs w:val="22"/>
          <w:highlight w:val="yellow"/>
        </w:rPr>
        <w:t>-</w:t>
      </w:r>
      <w:r w:rsidR="003722B1" w:rsidRPr="003722B1">
        <w:rPr>
          <w:rFonts w:ascii="Arial" w:hAnsi="Arial" w:cs="Arial"/>
          <w:sz w:val="22"/>
          <w:szCs w:val="22"/>
          <w:highlight w:val="yellow"/>
        </w:rPr>
        <w:t>2002?</w:t>
      </w:r>
      <w:r w:rsidRPr="00AF42EC">
        <w:rPr>
          <w:rFonts w:ascii="Arial" w:hAnsi="Arial" w:cs="Arial"/>
          <w:sz w:val="22"/>
          <w:szCs w:val="22"/>
        </w:rPr>
        <w:t xml:space="preserve"> – GIS Land Surveyor </w:t>
      </w:r>
    </w:p>
    <w:p w14:paraId="382BAE96" w14:textId="5D132745" w:rsidR="00776A81" w:rsidRPr="00AF42EC" w:rsidRDefault="00776A81" w:rsidP="00776A81">
      <w:pPr>
        <w:rPr>
          <w:rFonts w:ascii="Arial" w:hAnsi="Arial" w:cs="Arial"/>
          <w:sz w:val="22"/>
          <w:szCs w:val="22"/>
        </w:rPr>
      </w:pPr>
      <w:r w:rsidRPr="00AF42EC">
        <w:rPr>
          <w:rFonts w:ascii="Arial" w:hAnsi="Arial" w:cs="Arial"/>
          <w:sz w:val="22"/>
          <w:szCs w:val="22"/>
        </w:rPr>
        <w:t xml:space="preserve">George Jacob Poysky – 1915 – 1920 – Diking Engineer for most (all?) of the early dikes – had </w:t>
      </w:r>
    </w:p>
    <w:p w14:paraId="7ED578B8" w14:textId="77777777" w:rsidR="00776A81" w:rsidRPr="00AF42EC" w:rsidRDefault="00776A81" w:rsidP="00776A81">
      <w:pPr>
        <w:ind w:firstLine="720"/>
        <w:rPr>
          <w:rFonts w:ascii="Arial" w:hAnsi="Arial" w:cs="Arial"/>
          <w:sz w:val="22"/>
          <w:szCs w:val="22"/>
        </w:rPr>
      </w:pPr>
      <w:r w:rsidRPr="00AF42EC">
        <w:rPr>
          <w:rFonts w:ascii="Arial" w:hAnsi="Arial" w:cs="Arial"/>
          <w:sz w:val="22"/>
          <w:szCs w:val="22"/>
        </w:rPr>
        <w:t xml:space="preserve">an office in Kelso State Bank Bldg. / it appears he had his surveying done by others </w:t>
      </w:r>
    </w:p>
    <w:p w14:paraId="5E852EF1" w14:textId="77777777" w:rsidR="00776A81" w:rsidRPr="00AF42EC" w:rsidRDefault="00776A81" w:rsidP="00776A81">
      <w:pPr>
        <w:ind w:left="720"/>
        <w:rPr>
          <w:rFonts w:ascii="Arial" w:hAnsi="Arial" w:cs="Arial"/>
          <w:sz w:val="22"/>
          <w:szCs w:val="22"/>
        </w:rPr>
      </w:pPr>
      <w:r w:rsidRPr="00AF42EC">
        <w:rPr>
          <w:rFonts w:ascii="Arial" w:hAnsi="Arial" w:cs="Arial"/>
          <w:sz w:val="22"/>
          <w:szCs w:val="22"/>
        </w:rPr>
        <w:t>(Lane, Jackson, etc.).</w:t>
      </w:r>
      <w:bookmarkStart w:id="3" w:name="id506"/>
      <w:bookmarkStart w:id="4" w:name="subj42"/>
      <w:bookmarkEnd w:id="3"/>
      <w:bookmarkEnd w:id="4"/>
    </w:p>
    <w:p w14:paraId="0F2FC5DD" w14:textId="77777777" w:rsidR="004754B5" w:rsidRPr="00AF42EC" w:rsidRDefault="004754B5" w:rsidP="004754B5">
      <w:pPr>
        <w:rPr>
          <w:rFonts w:ascii="Arial" w:hAnsi="Arial" w:cs="Arial"/>
          <w:sz w:val="22"/>
          <w:szCs w:val="22"/>
        </w:rPr>
      </w:pPr>
      <w:proofErr w:type="spellStart"/>
      <w:r w:rsidRPr="00AF42EC">
        <w:rPr>
          <w:rFonts w:ascii="Arial" w:hAnsi="Arial" w:cs="Arial"/>
          <w:sz w:val="22"/>
          <w:szCs w:val="22"/>
        </w:rPr>
        <w:t>G.K</w:t>
      </w:r>
      <w:proofErr w:type="spellEnd"/>
      <w:r w:rsidRPr="00AF42EC">
        <w:rPr>
          <w:rFonts w:ascii="Arial" w:hAnsi="Arial" w:cs="Arial"/>
          <w:sz w:val="22"/>
          <w:szCs w:val="22"/>
        </w:rPr>
        <w:t xml:space="preserve">. McKenzie – Worked in the County Engineer’s Office as Deputy County Surveyor from </w:t>
      </w:r>
    </w:p>
    <w:p w14:paraId="36C67831" w14:textId="77777777" w:rsidR="004754B5" w:rsidRPr="00AF42EC" w:rsidRDefault="004754B5" w:rsidP="004754B5">
      <w:pPr>
        <w:ind w:left="720"/>
        <w:rPr>
          <w:rFonts w:ascii="Arial" w:hAnsi="Arial" w:cs="Arial"/>
          <w:sz w:val="22"/>
          <w:szCs w:val="22"/>
        </w:rPr>
      </w:pPr>
      <w:r w:rsidRPr="00AF42EC">
        <w:rPr>
          <w:rFonts w:ascii="Arial" w:hAnsi="Arial" w:cs="Arial"/>
          <w:sz w:val="22"/>
          <w:szCs w:val="22"/>
        </w:rPr>
        <w:t xml:space="preserve">about 1912-1923 (per Jerry and Hannaford) See surveyor’s record survey 132 – 1913.  Was Kalama City Engineer sometime in the </w:t>
      </w:r>
      <w:proofErr w:type="spellStart"/>
      <w:r w:rsidRPr="00AF42EC">
        <w:rPr>
          <w:rFonts w:ascii="Arial" w:hAnsi="Arial" w:cs="Arial"/>
          <w:sz w:val="22"/>
          <w:szCs w:val="22"/>
        </w:rPr>
        <w:t>1920s</w:t>
      </w:r>
      <w:proofErr w:type="spellEnd"/>
      <w:r w:rsidRPr="00AF42EC">
        <w:rPr>
          <w:rFonts w:ascii="Arial" w:hAnsi="Arial" w:cs="Arial"/>
          <w:sz w:val="22"/>
          <w:szCs w:val="22"/>
        </w:rPr>
        <w:t>.  We received some of McKenzie’s records from Arden Stocks.</w:t>
      </w:r>
    </w:p>
    <w:p w14:paraId="0D1CF8C7" w14:textId="77777777" w:rsidR="00087B7D" w:rsidRDefault="00776A81" w:rsidP="00087B7D">
      <w:pPr>
        <w:rPr>
          <w:rFonts w:ascii="Arial" w:hAnsi="Arial" w:cs="Arial"/>
          <w:sz w:val="22"/>
          <w:szCs w:val="22"/>
        </w:rPr>
      </w:pPr>
      <w:r w:rsidRPr="00AF42EC">
        <w:rPr>
          <w:rFonts w:ascii="Arial" w:hAnsi="Arial" w:cs="Arial"/>
          <w:sz w:val="22"/>
          <w:szCs w:val="22"/>
        </w:rPr>
        <w:t xml:space="preserve">Harry Becker – Crew – 19?? – 19?? – Worked for Claud Davolt for many years.  Had a </w:t>
      </w:r>
    </w:p>
    <w:p w14:paraId="3975F371" w14:textId="4570A2A9" w:rsidR="00776A81" w:rsidRDefault="00776A81" w:rsidP="00087B7D">
      <w:pPr>
        <w:ind w:firstLine="720"/>
        <w:rPr>
          <w:rFonts w:ascii="Arial" w:hAnsi="Arial" w:cs="Arial"/>
          <w:sz w:val="22"/>
          <w:szCs w:val="22"/>
        </w:rPr>
      </w:pPr>
      <w:r w:rsidRPr="00AF42EC">
        <w:rPr>
          <w:rFonts w:ascii="Arial" w:hAnsi="Arial" w:cs="Arial"/>
          <w:sz w:val="22"/>
          <w:szCs w:val="22"/>
        </w:rPr>
        <w:t xml:space="preserve">business with Larry Keatley for </w:t>
      </w:r>
      <w:proofErr w:type="spellStart"/>
      <w:r w:rsidRPr="00AF42EC">
        <w:rPr>
          <w:rFonts w:ascii="Arial" w:hAnsi="Arial" w:cs="Arial"/>
          <w:sz w:val="22"/>
          <w:szCs w:val="22"/>
        </w:rPr>
        <w:t>awhile</w:t>
      </w:r>
      <w:proofErr w:type="spellEnd"/>
      <w:r w:rsidRPr="00AF42EC">
        <w:rPr>
          <w:rFonts w:ascii="Arial" w:hAnsi="Arial" w:cs="Arial"/>
          <w:sz w:val="22"/>
          <w:szCs w:val="22"/>
        </w:rPr>
        <w:t xml:space="preserve"> (back in the </w:t>
      </w:r>
      <w:proofErr w:type="spellStart"/>
      <w:r w:rsidRPr="00AF42EC">
        <w:rPr>
          <w:rFonts w:ascii="Arial" w:hAnsi="Arial" w:cs="Arial"/>
          <w:sz w:val="22"/>
          <w:szCs w:val="22"/>
        </w:rPr>
        <w:t>1970s</w:t>
      </w:r>
      <w:proofErr w:type="spellEnd"/>
      <w:r w:rsidRPr="00AF42EC">
        <w:rPr>
          <w:rFonts w:ascii="Arial" w:hAnsi="Arial" w:cs="Arial"/>
          <w:sz w:val="22"/>
          <w:szCs w:val="22"/>
        </w:rPr>
        <w:t>?).</w:t>
      </w:r>
    </w:p>
    <w:p w14:paraId="0FBD7BBE" w14:textId="6ED8E7AC" w:rsidR="00BF702D" w:rsidRDefault="00BF702D" w:rsidP="00087B7D">
      <w:pPr>
        <w:rPr>
          <w:rFonts w:ascii="Arial" w:hAnsi="Arial" w:cs="Arial"/>
          <w:sz w:val="22"/>
          <w:szCs w:val="22"/>
        </w:rPr>
      </w:pPr>
      <w:r>
        <w:rPr>
          <w:rFonts w:ascii="Arial" w:hAnsi="Arial" w:cs="Arial"/>
          <w:sz w:val="22"/>
          <w:szCs w:val="22"/>
        </w:rPr>
        <w:t>James Talley</w:t>
      </w:r>
    </w:p>
    <w:p w14:paraId="6867DC6A" w14:textId="07096D94" w:rsidR="00087B7D" w:rsidRDefault="00087B7D" w:rsidP="00087B7D">
      <w:pPr>
        <w:rPr>
          <w:rFonts w:ascii="Arial" w:hAnsi="Arial" w:cs="Arial"/>
          <w:sz w:val="22"/>
          <w:szCs w:val="22"/>
        </w:rPr>
      </w:pPr>
      <w:r>
        <w:rPr>
          <w:rFonts w:ascii="Arial" w:hAnsi="Arial" w:cs="Arial"/>
          <w:sz w:val="22"/>
          <w:szCs w:val="22"/>
        </w:rPr>
        <w:t xml:space="preserve">John </w:t>
      </w:r>
      <w:r w:rsidR="00BF702D">
        <w:rPr>
          <w:rFonts w:ascii="Arial" w:hAnsi="Arial" w:cs="Arial"/>
          <w:sz w:val="22"/>
          <w:szCs w:val="22"/>
        </w:rPr>
        <w:t xml:space="preserve">Erion – 1/15/1974 – Made Construction Inspector / </w:t>
      </w:r>
    </w:p>
    <w:p w14:paraId="3BC1B28C" w14:textId="18CA6EF6" w:rsidR="00BF702D" w:rsidRPr="00AF42EC" w:rsidRDefault="00BF702D" w:rsidP="00087B7D">
      <w:pPr>
        <w:rPr>
          <w:rFonts w:ascii="Arial" w:hAnsi="Arial" w:cs="Arial"/>
          <w:sz w:val="22"/>
          <w:szCs w:val="22"/>
        </w:rPr>
      </w:pPr>
      <w:r>
        <w:rPr>
          <w:rFonts w:ascii="Arial" w:hAnsi="Arial" w:cs="Arial"/>
          <w:sz w:val="22"/>
          <w:szCs w:val="22"/>
        </w:rPr>
        <w:t>Larry Higgins</w:t>
      </w:r>
    </w:p>
    <w:p w14:paraId="082AFE19" w14:textId="77777777" w:rsidR="00BF702D" w:rsidRDefault="00776A81" w:rsidP="00087B7D">
      <w:pPr>
        <w:rPr>
          <w:rFonts w:ascii="Arial" w:hAnsi="Arial" w:cs="Arial"/>
          <w:sz w:val="22"/>
          <w:szCs w:val="22"/>
        </w:rPr>
      </w:pPr>
      <w:r w:rsidRPr="00AF42EC">
        <w:rPr>
          <w:rFonts w:ascii="Arial" w:hAnsi="Arial" w:cs="Arial"/>
          <w:sz w:val="22"/>
          <w:szCs w:val="22"/>
        </w:rPr>
        <w:t>Larry Keatley – Crew – 1966-197?</w:t>
      </w:r>
      <w:r w:rsidR="00AF42EC" w:rsidRPr="00AF42EC">
        <w:rPr>
          <w:rFonts w:ascii="Arial" w:hAnsi="Arial" w:cs="Arial"/>
          <w:sz w:val="22"/>
          <w:szCs w:val="22"/>
        </w:rPr>
        <w:t xml:space="preserve"> And 3/30/1973</w:t>
      </w:r>
      <w:r w:rsidRPr="00AF42EC">
        <w:rPr>
          <w:rFonts w:ascii="Arial" w:hAnsi="Arial" w:cs="Arial"/>
          <w:sz w:val="22"/>
          <w:szCs w:val="22"/>
        </w:rPr>
        <w:t>-20??, licensed later and ran</w:t>
      </w:r>
      <w:r w:rsidR="00BF702D">
        <w:rPr>
          <w:rFonts w:ascii="Arial" w:hAnsi="Arial" w:cs="Arial"/>
          <w:sz w:val="22"/>
          <w:szCs w:val="22"/>
        </w:rPr>
        <w:t xml:space="preserve"> his</w:t>
      </w:r>
      <w:r w:rsidRPr="00AF42EC">
        <w:rPr>
          <w:rFonts w:ascii="Arial" w:hAnsi="Arial" w:cs="Arial"/>
          <w:sz w:val="22"/>
          <w:szCs w:val="22"/>
        </w:rPr>
        <w:t xml:space="preserve"> own </w:t>
      </w:r>
    </w:p>
    <w:p w14:paraId="66B186D5" w14:textId="7462C00C" w:rsidR="00776A81" w:rsidRPr="00AF42EC" w:rsidRDefault="00776A81" w:rsidP="00AF42EC">
      <w:pPr>
        <w:ind w:firstLine="720"/>
        <w:rPr>
          <w:rFonts w:ascii="Arial" w:hAnsi="Arial" w:cs="Arial"/>
          <w:sz w:val="22"/>
          <w:szCs w:val="22"/>
        </w:rPr>
      </w:pPr>
      <w:r w:rsidRPr="00AF42EC">
        <w:rPr>
          <w:rFonts w:ascii="Arial" w:hAnsi="Arial" w:cs="Arial"/>
          <w:sz w:val="22"/>
          <w:szCs w:val="22"/>
        </w:rPr>
        <w:t>business around town.  Worked with Harry Becker</w:t>
      </w:r>
      <w:r w:rsidR="00AF42EC" w:rsidRPr="00AF42EC">
        <w:rPr>
          <w:rFonts w:ascii="Arial" w:hAnsi="Arial" w:cs="Arial"/>
          <w:sz w:val="22"/>
          <w:szCs w:val="22"/>
        </w:rPr>
        <w:t xml:space="preserve"> and Claud Davolt.</w:t>
      </w:r>
    </w:p>
    <w:p w14:paraId="104BE8EE" w14:textId="65620144" w:rsidR="00AF42EC" w:rsidRPr="00AF42EC" w:rsidRDefault="00AF42EC" w:rsidP="004754B5">
      <w:pPr>
        <w:rPr>
          <w:rFonts w:ascii="Arial" w:hAnsi="Arial" w:cs="Arial"/>
          <w:sz w:val="22"/>
          <w:szCs w:val="22"/>
        </w:rPr>
      </w:pPr>
      <w:r w:rsidRPr="00AF42EC">
        <w:rPr>
          <w:rFonts w:ascii="Arial" w:hAnsi="Arial" w:cs="Arial"/>
          <w:sz w:val="22"/>
          <w:szCs w:val="22"/>
        </w:rPr>
        <w:t xml:space="preserve">Pat McGeary – Named </w:t>
      </w:r>
      <w:proofErr w:type="spellStart"/>
      <w:r w:rsidRPr="00AF42EC">
        <w:rPr>
          <w:rFonts w:ascii="Arial" w:hAnsi="Arial" w:cs="Arial"/>
          <w:sz w:val="22"/>
          <w:szCs w:val="22"/>
        </w:rPr>
        <w:t>Headchain</w:t>
      </w:r>
      <w:proofErr w:type="spellEnd"/>
      <w:r w:rsidRPr="00AF42EC">
        <w:rPr>
          <w:rFonts w:ascii="Arial" w:hAnsi="Arial" w:cs="Arial"/>
          <w:sz w:val="22"/>
          <w:szCs w:val="22"/>
        </w:rPr>
        <w:t xml:space="preserve"> – 08/14/1973 – Left – 12/28/1973</w:t>
      </w:r>
    </w:p>
    <w:p w14:paraId="76FDBF85" w14:textId="582B4D93" w:rsidR="004754B5" w:rsidRPr="00AF42EC" w:rsidRDefault="004754B5" w:rsidP="004754B5">
      <w:pPr>
        <w:rPr>
          <w:rFonts w:ascii="Arial" w:hAnsi="Arial" w:cs="Arial"/>
          <w:sz w:val="22"/>
          <w:szCs w:val="22"/>
        </w:rPr>
      </w:pPr>
      <w:r w:rsidRPr="00AF42EC">
        <w:rPr>
          <w:rFonts w:ascii="Arial" w:hAnsi="Arial" w:cs="Arial"/>
          <w:sz w:val="22"/>
          <w:szCs w:val="22"/>
        </w:rPr>
        <w:t xml:space="preserve">Roy Mohr – Assistant County Engineer – 1949 (see </w:t>
      </w:r>
      <w:proofErr w:type="spellStart"/>
      <w:r w:rsidRPr="00AF42EC">
        <w:rPr>
          <w:rFonts w:ascii="Arial" w:hAnsi="Arial" w:cs="Arial"/>
          <w:sz w:val="22"/>
          <w:szCs w:val="22"/>
        </w:rPr>
        <w:t>CCCJ</w:t>
      </w:r>
      <w:proofErr w:type="spellEnd"/>
      <w:r w:rsidRPr="00AF42EC">
        <w:rPr>
          <w:rFonts w:ascii="Arial" w:hAnsi="Arial" w:cs="Arial"/>
          <w:sz w:val="22"/>
          <w:szCs w:val="22"/>
        </w:rPr>
        <w:t xml:space="preserve"> </w:t>
      </w:r>
      <w:proofErr w:type="spellStart"/>
      <w:r w:rsidRPr="00AF42EC">
        <w:rPr>
          <w:rFonts w:ascii="Arial" w:hAnsi="Arial" w:cs="Arial"/>
          <w:sz w:val="22"/>
          <w:szCs w:val="22"/>
        </w:rPr>
        <w:t>V21</w:t>
      </w:r>
      <w:proofErr w:type="spellEnd"/>
      <w:r w:rsidRPr="00AF42EC">
        <w:rPr>
          <w:rFonts w:ascii="Arial" w:hAnsi="Arial" w:cs="Arial"/>
          <w:sz w:val="22"/>
          <w:szCs w:val="22"/>
        </w:rPr>
        <w:t xml:space="preserve"> Pg 610)</w:t>
      </w:r>
    </w:p>
    <w:p w14:paraId="6C97D74A" w14:textId="3483408F" w:rsidR="00776A81" w:rsidRDefault="00776A81" w:rsidP="00776A81">
      <w:pPr>
        <w:rPr>
          <w:rFonts w:ascii="Arial" w:hAnsi="Arial" w:cs="Arial"/>
          <w:sz w:val="22"/>
          <w:szCs w:val="22"/>
        </w:rPr>
      </w:pPr>
      <w:r w:rsidRPr="00AF42EC">
        <w:rPr>
          <w:rFonts w:ascii="Arial" w:hAnsi="Arial" w:cs="Arial"/>
          <w:sz w:val="22"/>
          <w:szCs w:val="22"/>
        </w:rPr>
        <w:t xml:space="preserve">Tom Morgan – </w:t>
      </w:r>
      <w:r w:rsidRPr="003722B1">
        <w:rPr>
          <w:rFonts w:ascii="Arial" w:hAnsi="Arial" w:cs="Arial"/>
          <w:sz w:val="22"/>
          <w:szCs w:val="22"/>
          <w:highlight w:val="yellow"/>
        </w:rPr>
        <w:t>19??-19</w:t>
      </w:r>
      <w:r w:rsidR="003722B1" w:rsidRPr="003722B1">
        <w:rPr>
          <w:rFonts w:ascii="Arial" w:hAnsi="Arial" w:cs="Arial"/>
          <w:sz w:val="22"/>
          <w:szCs w:val="22"/>
          <w:highlight w:val="yellow"/>
        </w:rPr>
        <w:t>94</w:t>
      </w:r>
      <w:r w:rsidRPr="00AF42EC">
        <w:rPr>
          <w:rFonts w:ascii="Arial" w:hAnsi="Arial" w:cs="Arial"/>
          <w:sz w:val="22"/>
          <w:szCs w:val="22"/>
        </w:rPr>
        <w:t xml:space="preserve"> – GIS Land Surveyor</w:t>
      </w:r>
    </w:p>
    <w:p w14:paraId="5618CD7F" w14:textId="72ACD386" w:rsidR="00BF702D" w:rsidRPr="00AF42EC" w:rsidRDefault="00BF702D" w:rsidP="00776A81">
      <w:pPr>
        <w:rPr>
          <w:rFonts w:ascii="Arial" w:hAnsi="Arial" w:cs="Arial"/>
          <w:sz w:val="22"/>
          <w:szCs w:val="22"/>
        </w:rPr>
      </w:pPr>
      <w:r>
        <w:rPr>
          <w:rFonts w:ascii="Arial" w:hAnsi="Arial" w:cs="Arial"/>
          <w:sz w:val="22"/>
          <w:szCs w:val="22"/>
        </w:rPr>
        <w:t>Tom Schultz – Rear Chain from 6/4/1974 to 7/30/1974</w:t>
      </w:r>
    </w:p>
    <w:p w14:paraId="1F301B7A" w14:textId="77777777" w:rsidR="004754B5" w:rsidRPr="00AF42EC" w:rsidRDefault="004754B5" w:rsidP="004754B5">
      <w:pPr>
        <w:rPr>
          <w:rFonts w:ascii="Arial" w:hAnsi="Arial" w:cs="Arial"/>
          <w:sz w:val="22"/>
          <w:szCs w:val="22"/>
        </w:rPr>
      </w:pPr>
      <w:proofErr w:type="spellStart"/>
      <w:r w:rsidRPr="00AF42EC">
        <w:rPr>
          <w:rFonts w:ascii="Arial" w:hAnsi="Arial" w:cs="Arial"/>
          <w:sz w:val="22"/>
          <w:szCs w:val="22"/>
        </w:rPr>
        <w:t>U.G</w:t>
      </w:r>
      <w:proofErr w:type="spellEnd"/>
      <w:r w:rsidRPr="00AF42EC">
        <w:rPr>
          <w:rFonts w:ascii="Arial" w:hAnsi="Arial" w:cs="Arial"/>
          <w:sz w:val="22"/>
          <w:szCs w:val="22"/>
        </w:rPr>
        <w:t xml:space="preserve">. Jackson – </w:t>
      </w:r>
      <w:proofErr w:type="gramStart"/>
      <w:r w:rsidRPr="00AF42EC">
        <w:rPr>
          <w:rFonts w:ascii="Arial" w:hAnsi="Arial" w:cs="Arial"/>
          <w:sz w:val="22"/>
          <w:szCs w:val="22"/>
        </w:rPr>
        <w:t>191?-</w:t>
      </w:r>
      <w:proofErr w:type="gramEnd"/>
      <w:r w:rsidRPr="00AF42EC">
        <w:rPr>
          <w:rFonts w:ascii="Arial" w:hAnsi="Arial" w:cs="Arial"/>
          <w:sz w:val="22"/>
          <w:szCs w:val="22"/>
        </w:rPr>
        <w:t xml:space="preserve">1924 – City of Kelso Engineer.  Business with Middlebrooks – 1924 </w:t>
      </w:r>
      <w:proofErr w:type="gramStart"/>
      <w:r w:rsidRPr="00AF42EC">
        <w:rPr>
          <w:rFonts w:ascii="Arial" w:hAnsi="Arial" w:cs="Arial"/>
          <w:sz w:val="22"/>
          <w:szCs w:val="22"/>
        </w:rPr>
        <w:t>- ??</w:t>
      </w:r>
      <w:proofErr w:type="gramEnd"/>
      <w:r w:rsidRPr="00AF42EC">
        <w:rPr>
          <w:rFonts w:ascii="Arial" w:hAnsi="Arial" w:cs="Arial"/>
          <w:sz w:val="22"/>
          <w:szCs w:val="22"/>
        </w:rPr>
        <w:t xml:space="preserve"> –</w:t>
      </w:r>
    </w:p>
    <w:p w14:paraId="139AE061" w14:textId="77777777" w:rsidR="004754B5" w:rsidRPr="00AF42EC" w:rsidRDefault="004754B5" w:rsidP="004754B5">
      <w:pPr>
        <w:ind w:firstLine="720"/>
        <w:rPr>
          <w:rFonts w:ascii="Arial" w:hAnsi="Arial" w:cs="Arial"/>
          <w:sz w:val="22"/>
          <w:szCs w:val="22"/>
        </w:rPr>
      </w:pPr>
      <w:r w:rsidRPr="00AF42EC">
        <w:rPr>
          <w:rFonts w:ascii="Arial" w:hAnsi="Arial" w:cs="Arial"/>
          <w:sz w:val="22"/>
          <w:szCs w:val="22"/>
        </w:rPr>
        <w:t xml:space="preserve">Diking engineer for several districts – Worked for USACE in Portland sometime from </w:t>
      </w:r>
    </w:p>
    <w:p w14:paraId="379EA089" w14:textId="77777777" w:rsidR="004754B5" w:rsidRPr="00AF42EC" w:rsidRDefault="004754B5" w:rsidP="004754B5">
      <w:pPr>
        <w:ind w:firstLine="720"/>
        <w:rPr>
          <w:rFonts w:ascii="Arial" w:hAnsi="Arial" w:cs="Arial"/>
          <w:sz w:val="22"/>
          <w:szCs w:val="22"/>
        </w:rPr>
      </w:pPr>
      <w:r w:rsidRPr="00AF42EC">
        <w:rPr>
          <w:rFonts w:ascii="Arial" w:hAnsi="Arial" w:cs="Arial"/>
          <w:sz w:val="22"/>
          <w:szCs w:val="22"/>
        </w:rPr>
        <w:t xml:space="preserve">late </w:t>
      </w:r>
      <w:proofErr w:type="spellStart"/>
      <w:r w:rsidRPr="00AF42EC">
        <w:rPr>
          <w:rFonts w:ascii="Arial" w:hAnsi="Arial" w:cs="Arial"/>
          <w:sz w:val="22"/>
          <w:szCs w:val="22"/>
        </w:rPr>
        <w:t>1930s</w:t>
      </w:r>
      <w:proofErr w:type="spellEnd"/>
      <w:r w:rsidRPr="00AF42EC">
        <w:rPr>
          <w:rFonts w:ascii="Arial" w:hAnsi="Arial" w:cs="Arial"/>
          <w:sz w:val="22"/>
          <w:szCs w:val="22"/>
        </w:rPr>
        <w:t xml:space="preserve"> to mid-</w:t>
      </w:r>
      <w:proofErr w:type="spellStart"/>
      <w:r w:rsidRPr="00AF42EC">
        <w:rPr>
          <w:rFonts w:ascii="Arial" w:hAnsi="Arial" w:cs="Arial"/>
          <w:sz w:val="22"/>
          <w:szCs w:val="22"/>
        </w:rPr>
        <w:t>1950s</w:t>
      </w:r>
      <w:proofErr w:type="spellEnd"/>
      <w:r w:rsidRPr="00AF42EC">
        <w:rPr>
          <w:rFonts w:ascii="Arial" w:hAnsi="Arial" w:cs="Arial"/>
          <w:sz w:val="22"/>
          <w:szCs w:val="22"/>
        </w:rPr>
        <w:t xml:space="preserve"> and worked up here that entire time – seems to have done a </w:t>
      </w:r>
    </w:p>
    <w:p w14:paraId="5B81838E" w14:textId="77777777" w:rsidR="004754B5" w:rsidRPr="00AF42EC" w:rsidRDefault="004754B5" w:rsidP="004754B5">
      <w:pPr>
        <w:ind w:left="720"/>
        <w:rPr>
          <w:rFonts w:ascii="Arial" w:hAnsi="Arial" w:cs="Arial"/>
          <w:sz w:val="22"/>
          <w:szCs w:val="22"/>
        </w:rPr>
      </w:pPr>
      <w:r w:rsidRPr="00AF42EC">
        <w:rPr>
          <w:rFonts w:ascii="Arial" w:hAnsi="Arial" w:cs="Arial"/>
          <w:sz w:val="22"/>
          <w:szCs w:val="22"/>
        </w:rPr>
        <w:t>number of retracement surveys in the area – are his files at the Corps? - 462</w:t>
      </w:r>
    </w:p>
    <w:p w14:paraId="12A0CBFC" w14:textId="5800168F" w:rsidR="004754B5" w:rsidRPr="00AF42EC" w:rsidRDefault="00776A81" w:rsidP="004754B5">
      <w:pPr>
        <w:rPr>
          <w:rFonts w:ascii="Arial" w:hAnsi="Arial" w:cs="Arial"/>
          <w:sz w:val="22"/>
          <w:szCs w:val="22"/>
        </w:rPr>
      </w:pPr>
      <w:r w:rsidRPr="00AF42EC">
        <w:rPr>
          <w:rFonts w:ascii="Arial" w:hAnsi="Arial" w:cs="Arial"/>
          <w:sz w:val="22"/>
          <w:szCs w:val="22"/>
        </w:rPr>
        <w:t xml:space="preserve">W. Muncaster </w:t>
      </w:r>
    </w:p>
    <w:p w14:paraId="4FF7F4EC" w14:textId="77777777" w:rsidR="00AF42EC" w:rsidRPr="00AF42EC" w:rsidRDefault="00AF42EC" w:rsidP="004754B5">
      <w:pPr>
        <w:rPr>
          <w:rFonts w:ascii="Arial" w:hAnsi="Arial" w:cs="Arial"/>
          <w:sz w:val="22"/>
          <w:szCs w:val="22"/>
        </w:rPr>
      </w:pPr>
    </w:p>
    <w:p w14:paraId="04CF7C5E" w14:textId="26E2DF84" w:rsidR="00BF702D" w:rsidRPr="00AF42EC" w:rsidRDefault="00AF42EC" w:rsidP="004754B5">
      <w:pPr>
        <w:rPr>
          <w:rFonts w:ascii="Arial" w:hAnsi="Arial" w:cs="Arial"/>
          <w:b/>
          <w:bCs/>
          <w:sz w:val="22"/>
          <w:szCs w:val="22"/>
        </w:rPr>
      </w:pPr>
      <w:r w:rsidRPr="00AF42EC">
        <w:rPr>
          <w:rFonts w:ascii="Arial" w:hAnsi="Arial" w:cs="Arial"/>
          <w:b/>
          <w:bCs/>
          <w:sz w:val="22"/>
          <w:szCs w:val="22"/>
        </w:rPr>
        <w:t>Notable Equipment:</w:t>
      </w:r>
    </w:p>
    <w:p w14:paraId="6DA92648" w14:textId="66C3628C" w:rsidR="00AF42EC" w:rsidRDefault="00AF42EC" w:rsidP="004754B5">
      <w:pPr>
        <w:rPr>
          <w:rFonts w:ascii="Arial" w:hAnsi="Arial" w:cs="Arial"/>
          <w:sz w:val="22"/>
          <w:szCs w:val="22"/>
        </w:rPr>
      </w:pPr>
      <w:proofErr w:type="spellStart"/>
      <w:r>
        <w:rPr>
          <w:rFonts w:ascii="Arial" w:hAnsi="Arial" w:cs="Arial"/>
          <w:sz w:val="22"/>
          <w:szCs w:val="22"/>
        </w:rPr>
        <w:t>K&amp;E</w:t>
      </w:r>
      <w:proofErr w:type="spellEnd"/>
      <w:r>
        <w:rPr>
          <w:rFonts w:ascii="Arial" w:hAnsi="Arial" w:cs="Arial"/>
          <w:sz w:val="22"/>
          <w:szCs w:val="22"/>
        </w:rPr>
        <w:t xml:space="preserve"> Transit from Shannon and Company – January 8</w:t>
      </w:r>
      <w:r w:rsidRPr="00AF42EC">
        <w:rPr>
          <w:rFonts w:ascii="Arial" w:hAnsi="Arial" w:cs="Arial"/>
          <w:sz w:val="22"/>
          <w:szCs w:val="22"/>
          <w:vertAlign w:val="superscript"/>
        </w:rPr>
        <w:t>th</w:t>
      </w:r>
      <w:r>
        <w:rPr>
          <w:rFonts w:ascii="Arial" w:hAnsi="Arial" w:cs="Arial"/>
          <w:sz w:val="22"/>
          <w:szCs w:val="22"/>
        </w:rPr>
        <w:t>, 1974</w:t>
      </w:r>
    </w:p>
    <w:p w14:paraId="09B12EEF" w14:textId="77777777" w:rsidR="00AF42EC" w:rsidRPr="00AF42EC" w:rsidRDefault="00AF42EC" w:rsidP="004754B5">
      <w:pPr>
        <w:rPr>
          <w:rFonts w:ascii="Arial" w:hAnsi="Arial" w:cs="Arial"/>
          <w:sz w:val="22"/>
          <w:szCs w:val="22"/>
        </w:rPr>
      </w:pPr>
    </w:p>
    <w:p w14:paraId="232C65C4" w14:textId="77777777" w:rsidR="004754B5" w:rsidRPr="00AF42EC" w:rsidRDefault="004754B5" w:rsidP="004754B5">
      <w:pPr>
        <w:rPr>
          <w:rFonts w:ascii="Arial" w:hAnsi="Arial" w:cs="Arial"/>
          <w:sz w:val="22"/>
          <w:szCs w:val="22"/>
          <w:highlight w:val="yellow"/>
        </w:rPr>
      </w:pPr>
    </w:p>
    <w:p w14:paraId="7948C58D" w14:textId="68C8DCA5" w:rsidR="004754B5" w:rsidRPr="008B1349" w:rsidRDefault="004754B5" w:rsidP="004754B5">
      <w:pPr>
        <w:rPr>
          <w:sz w:val="22"/>
          <w:szCs w:val="22"/>
        </w:rPr>
      </w:pPr>
      <w:r w:rsidRPr="00AF42EC">
        <w:rPr>
          <w:rFonts w:ascii="Arial" w:hAnsi="Arial" w:cs="Arial"/>
          <w:sz w:val="22"/>
          <w:szCs w:val="22"/>
          <w:highlight w:val="yellow"/>
        </w:rPr>
        <w:t>FYI – The highlighting and question marks</w:t>
      </w:r>
      <w:r w:rsidR="009E3D58" w:rsidRPr="00AF42EC">
        <w:rPr>
          <w:rFonts w:ascii="Arial" w:hAnsi="Arial" w:cs="Arial"/>
          <w:sz w:val="22"/>
          <w:szCs w:val="22"/>
          <w:highlight w:val="yellow"/>
        </w:rPr>
        <w:t xml:space="preserve"> in this document</w:t>
      </w:r>
      <w:r w:rsidRPr="00AF42EC">
        <w:rPr>
          <w:rFonts w:ascii="Arial" w:hAnsi="Arial" w:cs="Arial"/>
          <w:sz w:val="22"/>
          <w:szCs w:val="22"/>
          <w:highlight w:val="yellow"/>
        </w:rPr>
        <w:t xml:space="preserve"> </w:t>
      </w:r>
      <w:r w:rsidR="00781352" w:rsidRPr="00AF42EC">
        <w:rPr>
          <w:rFonts w:ascii="Arial" w:hAnsi="Arial" w:cs="Arial"/>
          <w:sz w:val="22"/>
          <w:szCs w:val="22"/>
          <w:highlight w:val="yellow"/>
        </w:rPr>
        <w:t>typically</w:t>
      </w:r>
      <w:r w:rsidRPr="00AF42EC">
        <w:rPr>
          <w:rFonts w:ascii="Arial" w:hAnsi="Arial" w:cs="Arial"/>
          <w:sz w:val="22"/>
          <w:szCs w:val="22"/>
          <w:highlight w:val="yellow"/>
        </w:rPr>
        <w:t xml:space="preserve"> indicate that I still have unanswered questions about many things</w:t>
      </w:r>
      <w:r w:rsidR="0024405D" w:rsidRPr="00AF42EC">
        <w:rPr>
          <w:rFonts w:ascii="Arial" w:hAnsi="Arial" w:cs="Arial"/>
          <w:sz w:val="22"/>
          <w:szCs w:val="22"/>
          <w:highlight w:val="yellow"/>
        </w:rPr>
        <w:t xml:space="preserve"> and research left to do</w:t>
      </w:r>
      <w:r w:rsidRPr="00AF42EC">
        <w:rPr>
          <w:rFonts w:ascii="Arial" w:hAnsi="Arial" w:cs="Arial"/>
          <w:sz w:val="22"/>
          <w:szCs w:val="22"/>
          <w:highlight w:val="yellow"/>
        </w:rPr>
        <w:t xml:space="preserve">.  Most of my research is typically done during a project, where it is relevant to something the County is </w:t>
      </w:r>
      <w:r w:rsidR="008F7225">
        <w:rPr>
          <w:rFonts w:ascii="Arial" w:hAnsi="Arial" w:cs="Arial"/>
          <w:sz w:val="22"/>
          <w:szCs w:val="22"/>
          <w:highlight w:val="yellow"/>
        </w:rPr>
        <w:t xml:space="preserve">building or </w:t>
      </w:r>
      <w:r w:rsidR="008F7225">
        <w:rPr>
          <w:rFonts w:ascii="Arial" w:hAnsi="Arial" w:cs="Arial"/>
          <w:sz w:val="22"/>
          <w:szCs w:val="22"/>
          <w:highlight w:val="yellow"/>
        </w:rPr>
        <w:lastRenderedPageBreak/>
        <w:t>reconstructing</w:t>
      </w:r>
      <w:r w:rsidRPr="00AF42EC">
        <w:rPr>
          <w:rFonts w:ascii="Arial" w:hAnsi="Arial" w:cs="Arial"/>
          <w:sz w:val="22"/>
          <w:szCs w:val="22"/>
          <w:highlight w:val="yellow"/>
        </w:rPr>
        <w:t>.  As soon as I figure out what I need for that project</w:t>
      </w:r>
      <w:r w:rsidR="004B5026" w:rsidRPr="00AF42EC">
        <w:rPr>
          <w:rFonts w:ascii="Arial" w:hAnsi="Arial" w:cs="Arial"/>
          <w:sz w:val="22"/>
          <w:szCs w:val="22"/>
          <w:highlight w:val="yellow"/>
        </w:rPr>
        <w:t xml:space="preserve"> (IE: find a County Surveyor’s dates of service so I can </w:t>
      </w:r>
      <w:r w:rsidR="00DC3658" w:rsidRPr="00AF42EC">
        <w:rPr>
          <w:rFonts w:ascii="Arial" w:hAnsi="Arial" w:cs="Arial"/>
          <w:sz w:val="22"/>
          <w:szCs w:val="22"/>
          <w:highlight w:val="yellow"/>
        </w:rPr>
        <w:t xml:space="preserve">approximately </w:t>
      </w:r>
      <w:r w:rsidR="004B5026" w:rsidRPr="00AF42EC">
        <w:rPr>
          <w:rFonts w:ascii="Arial" w:hAnsi="Arial" w:cs="Arial"/>
          <w:sz w:val="22"/>
          <w:szCs w:val="22"/>
          <w:highlight w:val="yellow"/>
        </w:rPr>
        <w:t xml:space="preserve">date </w:t>
      </w:r>
      <w:r w:rsidR="00DC3658" w:rsidRPr="00AF42EC">
        <w:rPr>
          <w:rFonts w:ascii="Arial" w:hAnsi="Arial" w:cs="Arial"/>
          <w:sz w:val="22"/>
          <w:szCs w:val="22"/>
          <w:highlight w:val="yellow"/>
        </w:rPr>
        <w:t xml:space="preserve">signed but </w:t>
      </w:r>
      <w:r w:rsidR="004B5026" w:rsidRPr="00AF42EC">
        <w:rPr>
          <w:rFonts w:ascii="Arial" w:hAnsi="Arial" w:cs="Arial"/>
          <w:sz w:val="22"/>
          <w:szCs w:val="22"/>
          <w:highlight w:val="yellow"/>
        </w:rPr>
        <w:t>undated records)</w:t>
      </w:r>
      <w:r w:rsidRPr="00AF42EC">
        <w:rPr>
          <w:rFonts w:ascii="Arial" w:hAnsi="Arial" w:cs="Arial"/>
          <w:sz w:val="22"/>
          <w:szCs w:val="22"/>
          <w:highlight w:val="yellow"/>
        </w:rPr>
        <w:t xml:space="preserve">, I move on to something else.  Part of this document is a reminder to myself of what I’ve already </w:t>
      </w:r>
      <w:r w:rsidR="009E3D58" w:rsidRPr="00AF42EC">
        <w:rPr>
          <w:rFonts w:ascii="Arial" w:hAnsi="Arial" w:cs="Arial"/>
          <w:sz w:val="22"/>
          <w:szCs w:val="22"/>
          <w:highlight w:val="yellow"/>
        </w:rPr>
        <w:t>found</w:t>
      </w:r>
      <w:r w:rsidRPr="00AF42EC">
        <w:rPr>
          <w:rFonts w:ascii="Arial" w:hAnsi="Arial" w:cs="Arial"/>
          <w:sz w:val="22"/>
          <w:szCs w:val="22"/>
          <w:highlight w:val="yellow"/>
        </w:rPr>
        <w:t xml:space="preserve">, </w:t>
      </w:r>
      <w:r w:rsidR="009E3D58" w:rsidRPr="00AF42EC">
        <w:rPr>
          <w:rFonts w:ascii="Arial" w:hAnsi="Arial" w:cs="Arial"/>
          <w:sz w:val="22"/>
          <w:szCs w:val="22"/>
          <w:highlight w:val="yellow"/>
        </w:rPr>
        <w:t>in order to</w:t>
      </w:r>
      <w:r w:rsidRPr="00AF42EC">
        <w:rPr>
          <w:rFonts w:ascii="Arial" w:hAnsi="Arial" w:cs="Arial"/>
          <w:sz w:val="22"/>
          <w:szCs w:val="22"/>
          <w:highlight w:val="yellow"/>
        </w:rPr>
        <w:t xml:space="preserve"> remember what I still don’t know, so I have something to build on for future projects, or when an answer to one of </w:t>
      </w:r>
      <w:r w:rsidRPr="00217042">
        <w:rPr>
          <w:rFonts w:ascii="Arial" w:hAnsi="Arial" w:cs="Arial"/>
          <w:sz w:val="22"/>
          <w:szCs w:val="22"/>
          <w:highlight w:val="yellow"/>
        </w:rPr>
        <w:t xml:space="preserve">my </w:t>
      </w:r>
      <w:r w:rsidR="0024405D" w:rsidRPr="00217042">
        <w:rPr>
          <w:rFonts w:ascii="Arial" w:hAnsi="Arial" w:cs="Arial"/>
          <w:sz w:val="22"/>
          <w:szCs w:val="22"/>
          <w:highlight w:val="yellow"/>
        </w:rPr>
        <w:t>many</w:t>
      </w:r>
      <w:r w:rsidRPr="00217042">
        <w:rPr>
          <w:rFonts w:ascii="Arial" w:hAnsi="Arial" w:cs="Arial"/>
          <w:sz w:val="22"/>
          <w:szCs w:val="22"/>
          <w:highlight w:val="yellow"/>
        </w:rPr>
        <w:t xml:space="preserve"> questions presents itself (as it sometimes randomly does) and so I won’t have to redo past research when I forget something.</w:t>
      </w:r>
    </w:p>
    <w:p w14:paraId="77CF98A6" w14:textId="77777777" w:rsidR="004754B5" w:rsidRPr="00087B7D" w:rsidRDefault="004754B5" w:rsidP="004754B5">
      <w:pPr>
        <w:rPr>
          <w:rFonts w:ascii="Arial" w:hAnsi="Arial" w:cs="Arial"/>
          <w:sz w:val="22"/>
          <w:szCs w:val="22"/>
        </w:rPr>
      </w:pPr>
    </w:p>
    <w:p w14:paraId="5059B303" w14:textId="476F754D" w:rsidR="004754B5" w:rsidRDefault="004754B5" w:rsidP="004754B5">
      <w:pPr>
        <w:rPr>
          <w:sz w:val="20"/>
          <w:szCs w:val="20"/>
        </w:rPr>
      </w:pPr>
      <w:r w:rsidRPr="00087B7D">
        <w:rPr>
          <w:rFonts w:ascii="Arial" w:hAnsi="Arial" w:cs="Arial"/>
          <w:sz w:val="22"/>
          <w:szCs w:val="22"/>
        </w:rPr>
        <w:t xml:space="preserve">Jerry Olson’s website </w:t>
      </w:r>
      <w:hyperlink r:id="rId16" w:history="1">
        <w:r w:rsidR="005647E4" w:rsidRPr="00087B7D">
          <w:rPr>
            <w:rStyle w:val="Hyperlink"/>
            <w:rFonts w:ascii="Arial" w:hAnsi="Arial" w:cs="Arial"/>
            <w:sz w:val="22"/>
            <w:szCs w:val="22"/>
          </w:rPr>
          <w:t>http://www.northwestglosurveyors.com</w:t>
        </w:r>
      </w:hyperlink>
      <w:r w:rsidRPr="00087B7D">
        <w:rPr>
          <w:rFonts w:ascii="Arial" w:hAnsi="Arial" w:cs="Arial"/>
          <w:sz w:val="22"/>
          <w:szCs w:val="22"/>
        </w:rPr>
        <w:t xml:space="preserve"> and numerous chats with Ken Stone (Cowlitz County), Howard Richardson (Olson Engineering), </w:t>
      </w:r>
      <w:r w:rsidR="00776A81" w:rsidRPr="00087B7D">
        <w:rPr>
          <w:rFonts w:ascii="Arial" w:hAnsi="Arial" w:cs="Arial"/>
          <w:sz w:val="22"/>
          <w:szCs w:val="22"/>
        </w:rPr>
        <w:t xml:space="preserve">Larry Higgins (Cowlitz County), </w:t>
      </w:r>
      <w:r w:rsidRPr="00087B7D">
        <w:rPr>
          <w:rFonts w:ascii="Arial" w:hAnsi="Arial" w:cs="Arial"/>
          <w:sz w:val="22"/>
          <w:szCs w:val="22"/>
        </w:rPr>
        <w:t xml:space="preserve">Ken Paul (Clark County Surveyor), Karl Germunson (Germunson Surveying), Rich Williams (Gibbs and Olson), Bill Mumma (WSDOT), Kris Horton &amp; Pat Beehler (DNR </w:t>
      </w:r>
      <w:proofErr w:type="spellStart"/>
      <w:r w:rsidRPr="00087B7D">
        <w:rPr>
          <w:rFonts w:ascii="Arial" w:hAnsi="Arial" w:cs="Arial"/>
          <w:sz w:val="22"/>
          <w:szCs w:val="22"/>
        </w:rPr>
        <w:t>PLSO</w:t>
      </w:r>
      <w:proofErr w:type="spellEnd"/>
      <w:r w:rsidRPr="00087B7D">
        <w:rPr>
          <w:rFonts w:ascii="Arial" w:hAnsi="Arial" w:cs="Arial"/>
          <w:sz w:val="22"/>
          <w:szCs w:val="22"/>
        </w:rPr>
        <w:t xml:space="preserve">), </w:t>
      </w:r>
      <w:r w:rsidR="0007594E" w:rsidRPr="00087B7D">
        <w:rPr>
          <w:rFonts w:ascii="Arial" w:hAnsi="Arial" w:cs="Arial"/>
          <w:sz w:val="22"/>
          <w:szCs w:val="22"/>
        </w:rPr>
        <w:t xml:space="preserve">Andy </w:t>
      </w:r>
      <w:proofErr w:type="spellStart"/>
      <w:r w:rsidR="0007594E" w:rsidRPr="00087B7D">
        <w:rPr>
          <w:rFonts w:ascii="Arial" w:hAnsi="Arial" w:cs="Arial"/>
          <w:sz w:val="22"/>
          <w:szCs w:val="22"/>
        </w:rPr>
        <w:t>Blatchly</w:t>
      </w:r>
      <w:proofErr w:type="spellEnd"/>
      <w:r w:rsidR="0007594E" w:rsidRPr="00087B7D">
        <w:rPr>
          <w:rFonts w:ascii="Arial" w:hAnsi="Arial" w:cs="Arial"/>
          <w:sz w:val="22"/>
          <w:szCs w:val="22"/>
        </w:rPr>
        <w:t xml:space="preserve"> (Weyerhaeuser), </w:t>
      </w:r>
      <w:r w:rsidRPr="00087B7D">
        <w:rPr>
          <w:rFonts w:ascii="Arial" w:hAnsi="Arial" w:cs="Arial"/>
          <w:sz w:val="22"/>
          <w:szCs w:val="22"/>
        </w:rPr>
        <w:t xml:space="preserve">Bill Watson (Cowlitz County Museum), and many, many others have been hugely helpful in pulling together this information.  Without the community’s research, experience, and insights, I wouldn’t have been able to share any of this information, as the type of information they have put together and have given out freely is just not possible to do on </w:t>
      </w:r>
      <w:r w:rsidR="00A32BCE" w:rsidRPr="00087B7D">
        <w:rPr>
          <w:rFonts w:ascii="Arial" w:hAnsi="Arial" w:cs="Arial"/>
          <w:sz w:val="22"/>
          <w:szCs w:val="22"/>
        </w:rPr>
        <w:t>day-to-day</w:t>
      </w:r>
      <w:r w:rsidRPr="00087B7D">
        <w:rPr>
          <w:rFonts w:ascii="Arial" w:hAnsi="Arial" w:cs="Arial"/>
          <w:sz w:val="22"/>
          <w:szCs w:val="22"/>
        </w:rPr>
        <w:t xml:space="preserve"> projects, in something less </w:t>
      </w:r>
      <w:proofErr w:type="gramStart"/>
      <w:r w:rsidRPr="00087B7D">
        <w:rPr>
          <w:rFonts w:ascii="Arial" w:hAnsi="Arial" w:cs="Arial"/>
          <w:sz w:val="22"/>
          <w:szCs w:val="22"/>
        </w:rPr>
        <w:t>than about</w:t>
      </w:r>
      <w:proofErr w:type="gramEnd"/>
      <w:r w:rsidRPr="00087B7D">
        <w:rPr>
          <w:rFonts w:ascii="Arial" w:hAnsi="Arial" w:cs="Arial"/>
          <w:sz w:val="22"/>
          <w:szCs w:val="22"/>
        </w:rPr>
        <w:t xml:space="preserve"> 200 years.  Thank you!</w:t>
      </w:r>
      <w:r w:rsidRPr="008B1349">
        <w:rPr>
          <w:sz w:val="22"/>
          <w:szCs w:val="22"/>
        </w:rPr>
        <w:t xml:space="preserve">  </w:t>
      </w:r>
      <w:r>
        <w:rPr>
          <w:sz w:val="20"/>
          <w:szCs w:val="20"/>
        </w:rPr>
        <w:br w:type="page"/>
      </w:r>
    </w:p>
    <w:p w14:paraId="3B3C93E8" w14:textId="24A1CB94" w:rsidR="003E3275" w:rsidRPr="00CA6D1D" w:rsidRDefault="003E3275" w:rsidP="003E3275">
      <w:pPr>
        <w:pStyle w:val="Heading2"/>
        <w:rPr>
          <w:b/>
          <w:sz w:val="22"/>
          <w:szCs w:val="22"/>
        </w:rPr>
      </w:pPr>
      <w:bookmarkStart w:id="5" w:name="_Toc207196407"/>
      <w:r w:rsidRPr="00CA6D1D">
        <w:rPr>
          <w:b/>
          <w:sz w:val="22"/>
          <w:szCs w:val="22"/>
        </w:rPr>
        <w:lastRenderedPageBreak/>
        <w:t>Timeline of Important Dates</w:t>
      </w:r>
      <w:r w:rsidR="00C36A19" w:rsidRPr="00CA6D1D">
        <w:rPr>
          <w:b/>
          <w:sz w:val="22"/>
          <w:szCs w:val="22"/>
        </w:rPr>
        <w:t>/Laws</w:t>
      </w:r>
      <w:r w:rsidR="006C3B23">
        <w:rPr>
          <w:b/>
          <w:sz w:val="22"/>
          <w:szCs w:val="22"/>
        </w:rPr>
        <w:t>/Cases</w:t>
      </w:r>
      <w:r w:rsidR="00DB278F" w:rsidRPr="00CA6D1D">
        <w:rPr>
          <w:b/>
          <w:sz w:val="22"/>
          <w:szCs w:val="22"/>
        </w:rPr>
        <w:t xml:space="preserve"> (with links)</w:t>
      </w:r>
      <w:r w:rsidRPr="00CA6D1D">
        <w:rPr>
          <w:b/>
          <w:sz w:val="22"/>
          <w:szCs w:val="22"/>
        </w:rPr>
        <w:t>:</w:t>
      </w:r>
      <w:bookmarkEnd w:id="5"/>
    </w:p>
    <w:p w14:paraId="6CADA753" w14:textId="77777777" w:rsidR="001F6381" w:rsidRDefault="001F6381" w:rsidP="003E3275">
      <w:pPr>
        <w:rPr>
          <w:sz w:val="22"/>
          <w:szCs w:val="22"/>
        </w:rPr>
      </w:pPr>
    </w:p>
    <w:p w14:paraId="1E030127" w14:textId="0E638B64" w:rsidR="003E3275" w:rsidRDefault="009705C1" w:rsidP="003E3275">
      <w:pPr>
        <w:rPr>
          <w:sz w:val="22"/>
          <w:szCs w:val="22"/>
        </w:rPr>
      </w:pPr>
      <w:r>
        <w:rPr>
          <w:sz w:val="22"/>
          <w:szCs w:val="22"/>
        </w:rPr>
        <w:t>Highlight</w:t>
      </w:r>
      <w:r w:rsidR="001F6381">
        <w:rPr>
          <w:sz w:val="22"/>
          <w:szCs w:val="22"/>
        </w:rPr>
        <w:t>ed</w:t>
      </w:r>
      <w:r>
        <w:rPr>
          <w:sz w:val="22"/>
          <w:szCs w:val="22"/>
        </w:rPr>
        <w:t xml:space="preserve"> dates on the next 4 pages are intended to</w:t>
      </w:r>
      <w:r w:rsidR="00DD2EEA">
        <w:rPr>
          <w:sz w:val="22"/>
          <w:szCs w:val="22"/>
        </w:rPr>
        <w:t xml:space="preserve"> visually</w:t>
      </w:r>
      <w:r>
        <w:rPr>
          <w:sz w:val="22"/>
          <w:szCs w:val="22"/>
        </w:rPr>
        <w:t xml:space="preserve"> group research topics </w:t>
      </w:r>
      <w:proofErr w:type="gramStart"/>
      <w:r>
        <w:rPr>
          <w:sz w:val="22"/>
          <w:szCs w:val="22"/>
        </w:rPr>
        <w:t xml:space="preserve">together: </w:t>
      </w:r>
      <w:r w:rsidRPr="001F6381">
        <w:rPr>
          <w:sz w:val="22"/>
          <w:szCs w:val="22"/>
          <w:highlight w:val="green"/>
        </w:rPr>
        <w:t>####</w:t>
      </w:r>
      <w:proofErr w:type="gramEnd"/>
      <w:r w:rsidR="001F6381">
        <w:rPr>
          <w:sz w:val="22"/>
          <w:szCs w:val="22"/>
        </w:rPr>
        <w:t xml:space="preserve"> </w:t>
      </w:r>
      <w:r>
        <w:rPr>
          <w:sz w:val="22"/>
          <w:szCs w:val="22"/>
        </w:rPr>
        <w:t>-</w:t>
      </w:r>
      <w:r w:rsidR="001F6381">
        <w:rPr>
          <w:sz w:val="22"/>
          <w:szCs w:val="22"/>
        </w:rPr>
        <w:t xml:space="preserve"> </w:t>
      </w:r>
      <w:r>
        <w:rPr>
          <w:sz w:val="22"/>
          <w:szCs w:val="22"/>
        </w:rPr>
        <w:t xml:space="preserve">Right of </w:t>
      </w:r>
      <w:proofErr w:type="gramStart"/>
      <w:r>
        <w:rPr>
          <w:sz w:val="22"/>
          <w:szCs w:val="22"/>
        </w:rPr>
        <w:t xml:space="preserve">Way, </w:t>
      </w:r>
      <w:r w:rsidRPr="000B043F">
        <w:rPr>
          <w:sz w:val="22"/>
          <w:szCs w:val="22"/>
          <w:highlight w:val="yellow"/>
        </w:rPr>
        <w:t>####</w:t>
      </w:r>
      <w:proofErr w:type="gramEnd"/>
      <w:r>
        <w:rPr>
          <w:sz w:val="22"/>
          <w:szCs w:val="22"/>
        </w:rPr>
        <w:t xml:space="preserve"> - Office of the County </w:t>
      </w:r>
      <w:proofErr w:type="gramStart"/>
      <w:r>
        <w:rPr>
          <w:sz w:val="22"/>
          <w:szCs w:val="22"/>
        </w:rPr>
        <w:t xml:space="preserve">Surveyor, </w:t>
      </w:r>
      <w:r w:rsidRPr="000B043F">
        <w:rPr>
          <w:sz w:val="22"/>
          <w:szCs w:val="22"/>
          <w:highlight w:val="cyan"/>
        </w:rPr>
        <w:t>####</w:t>
      </w:r>
      <w:proofErr w:type="gramEnd"/>
      <w:r>
        <w:rPr>
          <w:sz w:val="22"/>
          <w:szCs w:val="22"/>
        </w:rPr>
        <w:t xml:space="preserve"> - </w:t>
      </w:r>
      <w:r w:rsidR="000B043F">
        <w:rPr>
          <w:sz w:val="22"/>
          <w:szCs w:val="22"/>
        </w:rPr>
        <w:t xml:space="preserve">5 yr unopened vacation </w:t>
      </w:r>
      <w:proofErr w:type="gramStart"/>
      <w:r w:rsidR="000B043F">
        <w:rPr>
          <w:sz w:val="22"/>
          <w:szCs w:val="22"/>
        </w:rPr>
        <w:t xml:space="preserve">law, </w:t>
      </w:r>
      <w:r w:rsidR="000B043F" w:rsidRPr="000B043F">
        <w:rPr>
          <w:sz w:val="22"/>
          <w:szCs w:val="22"/>
          <w:highlight w:val="magenta"/>
        </w:rPr>
        <w:t>####</w:t>
      </w:r>
      <w:proofErr w:type="gramEnd"/>
      <w:r w:rsidR="000B043F">
        <w:rPr>
          <w:sz w:val="22"/>
          <w:szCs w:val="22"/>
        </w:rPr>
        <w:t xml:space="preserve"> - Licensing </w:t>
      </w:r>
      <w:proofErr w:type="gramStart"/>
      <w:r w:rsidR="000B043F">
        <w:rPr>
          <w:sz w:val="22"/>
          <w:szCs w:val="22"/>
        </w:rPr>
        <w:t xml:space="preserve">Laws, </w:t>
      </w:r>
      <w:r w:rsidR="000B043F" w:rsidRPr="000B043F">
        <w:rPr>
          <w:sz w:val="22"/>
          <w:szCs w:val="22"/>
          <w:highlight w:val="darkYellow"/>
        </w:rPr>
        <w:t>####</w:t>
      </w:r>
      <w:proofErr w:type="gramEnd"/>
      <w:r w:rsidR="000B043F">
        <w:rPr>
          <w:sz w:val="22"/>
          <w:szCs w:val="22"/>
        </w:rPr>
        <w:t xml:space="preserve"> - Secondary source </w:t>
      </w:r>
      <w:proofErr w:type="gramStart"/>
      <w:r w:rsidR="000B043F">
        <w:rPr>
          <w:sz w:val="22"/>
          <w:szCs w:val="22"/>
        </w:rPr>
        <w:t xml:space="preserve">history, </w:t>
      </w:r>
      <w:r w:rsidR="00957271" w:rsidRPr="00957271">
        <w:rPr>
          <w:color w:val="FFFFFF" w:themeColor="background1"/>
          <w:sz w:val="22"/>
          <w:szCs w:val="22"/>
          <w:highlight w:val="blue"/>
        </w:rPr>
        <w:t>####</w:t>
      </w:r>
      <w:proofErr w:type="gramEnd"/>
      <w:r w:rsidR="00957271" w:rsidRPr="00957271">
        <w:rPr>
          <w:color w:val="FFFFFF" w:themeColor="background1"/>
          <w:sz w:val="22"/>
          <w:szCs w:val="22"/>
        </w:rPr>
        <w:t xml:space="preserve"> </w:t>
      </w:r>
      <w:r w:rsidR="00957271">
        <w:rPr>
          <w:sz w:val="22"/>
          <w:szCs w:val="22"/>
        </w:rPr>
        <w:t>- Survey Recording/Filing</w:t>
      </w:r>
    </w:p>
    <w:p w14:paraId="64D6C8E4" w14:textId="77777777" w:rsidR="001F6381" w:rsidRPr="00CA6D1D" w:rsidRDefault="001F6381" w:rsidP="003E3275">
      <w:pPr>
        <w:rPr>
          <w:sz w:val="22"/>
          <w:szCs w:val="22"/>
        </w:rPr>
      </w:pPr>
    </w:p>
    <w:p w14:paraId="2B7DED78" w14:textId="050D5C4A" w:rsidR="00CA6D1D" w:rsidRPr="00CA6D1D" w:rsidRDefault="00CA6D1D" w:rsidP="00CA6D1D">
      <w:pPr>
        <w:rPr>
          <w:sz w:val="22"/>
          <w:szCs w:val="22"/>
        </w:rPr>
      </w:pPr>
      <w:r w:rsidRPr="00F57D0C">
        <w:rPr>
          <w:sz w:val="22"/>
          <w:szCs w:val="22"/>
          <w:highlight w:val="green"/>
        </w:rPr>
        <w:t>1854</w:t>
      </w:r>
      <w:r w:rsidRPr="00CA6D1D">
        <w:rPr>
          <w:sz w:val="22"/>
          <w:szCs w:val="22"/>
        </w:rPr>
        <w:t xml:space="preserve"> – </w:t>
      </w:r>
      <w:r w:rsidR="0072227F">
        <w:rPr>
          <w:sz w:val="22"/>
          <w:szCs w:val="22"/>
        </w:rPr>
        <w:tab/>
      </w:r>
      <w:r w:rsidRPr="00CA6D1D">
        <w:rPr>
          <w:sz w:val="22"/>
          <w:szCs w:val="22"/>
        </w:rPr>
        <w:t xml:space="preserve">“all county roads shall be sixty feet in width, unless the </w:t>
      </w:r>
      <w:r w:rsidRPr="004E4DAF">
        <w:rPr>
          <w:i/>
          <w:iCs/>
          <w:sz w:val="22"/>
          <w:szCs w:val="22"/>
        </w:rPr>
        <w:t>commissioners</w:t>
      </w:r>
      <w:r w:rsidRPr="00CA6D1D">
        <w:rPr>
          <w:sz w:val="22"/>
          <w:szCs w:val="22"/>
        </w:rPr>
        <w:t xml:space="preserve"> shall, upon the prayer of </w:t>
      </w:r>
    </w:p>
    <w:p w14:paraId="3E411E54" w14:textId="0CF198C1" w:rsidR="00CA6D1D" w:rsidRPr="00CA6D1D" w:rsidRDefault="00CA6D1D" w:rsidP="00CA6D1D">
      <w:pPr>
        <w:ind w:left="720"/>
        <w:rPr>
          <w:sz w:val="22"/>
          <w:szCs w:val="22"/>
        </w:rPr>
      </w:pPr>
      <w:r w:rsidRPr="00CA6D1D">
        <w:rPr>
          <w:sz w:val="22"/>
          <w:szCs w:val="22"/>
        </w:rPr>
        <w:t xml:space="preserve">the petitioners for the same, determine on </w:t>
      </w:r>
      <w:proofErr w:type="gramStart"/>
      <w:r w:rsidRPr="00CA6D1D">
        <w:rPr>
          <w:sz w:val="22"/>
          <w:szCs w:val="22"/>
        </w:rPr>
        <w:t>a less</w:t>
      </w:r>
      <w:proofErr w:type="gramEnd"/>
      <w:r w:rsidRPr="00CA6D1D">
        <w:rPr>
          <w:sz w:val="22"/>
          <w:szCs w:val="22"/>
        </w:rPr>
        <w:t xml:space="preserve"> number of feet in point of width.” </w:t>
      </w:r>
      <w:hyperlink r:id="rId17" w:history="1">
        <w:r w:rsidRPr="00CA6D1D">
          <w:rPr>
            <w:rStyle w:val="Hyperlink"/>
            <w:sz w:val="22"/>
            <w:szCs w:val="22"/>
          </w:rPr>
          <w:t>https://leg.wa.gov/CodeReviser/documents/sessionlaw/1854pam1.pdf</w:t>
        </w:r>
      </w:hyperlink>
      <w:r w:rsidRPr="00CA6D1D">
        <w:rPr>
          <w:sz w:val="22"/>
          <w:szCs w:val="22"/>
        </w:rPr>
        <w:t xml:space="preserve"> </w:t>
      </w:r>
      <w:r w:rsidRPr="00520BD9">
        <w:rPr>
          <w:i/>
          <w:iCs/>
          <w:sz w:val="22"/>
          <w:szCs w:val="22"/>
        </w:rPr>
        <w:t>(PG 344, Section 13)</w:t>
      </w:r>
    </w:p>
    <w:p w14:paraId="76915BEE" w14:textId="77777777" w:rsidR="006B62B9" w:rsidRPr="006B62B9" w:rsidRDefault="006B62B9" w:rsidP="003E4B35">
      <w:pPr>
        <w:rPr>
          <w:sz w:val="10"/>
          <w:szCs w:val="10"/>
        </w:rPr>
      </w:pPr>
    </w:p>
    <w:p w14:paraId="755A128C" w14:textId="20CFB90F" w:rsidR="003E4B35" w:rsidRDefault="003E3275" w:rsidP="0034603A">
      <w:pPr>
        <w:ind w:left="720" w:hanging="720"/>
        <w:rPr>
          <w:sz w:val="22"/>
          <w:szCs w:val="22"/>
        </w:rPr>
      </w:pPr>
      <w:r w:rsidRPr="009557F5">
        <w:rPr>
          <w:sz w:val="22"/>
          <w:szCs w:val="22"/>
          <w:highlight w:val="yellow"/>
        </w:rPr>
        <w:t>18</w:t>
      </w:r>
      <w:r w:rsidRPr="00067D5B">
        <w:rPr>
          <w:color w:val="FFFFFF" w:themeColor="background1"/>
          <w:sz w:val="22"/>
          <w:szCs w:val="22"/>
          <w:highlight w:val="blue"/>
        </w:rPr>
        <w:t>55</w:t>
      </w:r>
      <w:r w:rsidRPr="00CA6D1D">
        <w:rPr>
          <w:sz w:val="22"/>
          <w:szCs w:val="22"/>
        </w:rPr>
        <w:t xml:space="preserve"> – </w:t>
      </w:r>
      <w:r w:rsidR="00051CE1">
        <w:rPr>
          <w:sz w:val="22"/>
          <w:szCs w:val="22"/>
        </w:rPr>
        <w:tab/>
      </w:r>
      <w:r w:rsidRPr="0034603A">
        <w:rPr>
          <w:sz w:val="22"/>
          <w:szCs w:val="22"/>
        </w:rPr>
        <w:t>Elected Office of County Surveyor is created in WA state law</w:t>
      </w:r>
      <w:r w:rsidR="00051CE1" w:rsidRPr="0034603A">
        <w:rPr>
          <w:sz w:val="22"/>
          <w:szCs w:val="22"/>
        </w:rPr>
        <w:t>.</w:t>
      </w:r>
      <w:r w:rsidR="0034603A" w:rsidRPr="0034603A">
        <w:rPr>
          <w:sz w:val="22"/>
          <w:szCs w:val="22"/>
        </w:rPr>
        <w:t xml:space="preserve">  The County Surveyor was required to keep field notes and then give those notes to his successor.</w:t>
      </w:r>
    </w:p>
    <w:p w14:paraId="584457B8" w14:textId="30993ACD" w:rsidR="00051CE1" w:rsidRDefault="00051CE1" w:rsidP="003E4B35">
      <w:pPr>
        <w:rPr>
          <w:i/>
          <w:iCs/>
          <w:sz w:val="22"/>
          <w:szCs w:val="22"/>
        </w:rPr>
      </w:pPr>
      <w:r>
        <w:rPr>
          <w:sz w:val="22"/>
          <w:szCs w:val="22"/>
        </w:rPr>
        <w:tab/>
      </w:r>
      <w:hyperlink r:id="rId18" w:history="1">
        <w:r w:rsidRPr="00AD3A39">
          <w:rPr>
            <w:rStyle w:val="Hyperlink"/>
            <w:sz w:val="22"/>
            <w:szCs w:val="22"/>
          </w:rPr>
          <w:t>https://leg.wa.gov/CodeReviser/documents/sessionlaw/1855pam1.pdf</w:t>
        </w:r>
      </w:hyperlink>
      <w:r>
        <w:rPr>
          <w:sz w:val="22"/>
          <w:szCs w:val="22"/>
        </w:rPr>
        <w:t xml:space="preserve"> </w:t>
      </w:r>
      <w:r w:rsidRPr="00520BD9">
        <w:rPr>
          <w:i/>
          <w:iCs/>
          <w:sz w:val="22"/>
          <w:szCs w:val="22"/>
        </w:rPr>
        <w:t>(Page 25).</w:t>
      </w:r>
    </w:p>
    <w:p w14:paraId="16F74D7B" w14:textId="77777777" w:rsidR="00741799" w:rsidRPr="006B62B9" w:rsidRDefault="00741799" w:rsidP="00741799">
      <w:pPr>
        <w:rPr>
          <w:sz w:val="10"/>
          <w:szCs w:val="10"/>
        </w:rPr>
      </w:pPr>
    </w:p>
    <w:p w14:paraId="33045ED5" w14:textId="3400ABDB" w:rsidR="00741799" w:rsidRDefault="00741799" w:rsidP="00741799">
      <w:pPr>
        <w:ind w:left="720" w:hanging="720"/>
        <w:rPr>
          <w:sz w:val="22"/>
          <w:szCs w:val="22"/>
        </w:rPr>
      </w:pPr>
      <w:r w:rsidRPr="00741799">
        <w:rPr>
          <w:sz w:val="22"/>
          <w:szCs w:val="22"/>
          <w:highlight w:val="green"/>
        </w:rPr>
        <w:t>1866</w:t>
      </w:r>
      <w:r>
        <w:rPr>
          <w:sz w:val="22"/>
          <w:szCs w:val="22"/>
        </w:rPr>
        <w:t xml:space="preserve"> – </w:t>
      </w:r>
      <w:r>
        <w:rPr>
          <w:sz w:val="22"/>
          <w:szCs w:val="22"/>
        </w:rPr>
        <w:tab/>
        <w:t xml:space="preserve">RS 2477 – Act of Congress, July 26, 1866 – </w:t>
      </w:r>
      <w:r w:rsidR="005932A1">
        <w:rPr>
          <w:sz w:val="22"/>
          <w:szCs w:val="22"/>
        </w:rPr>
        <w:t xml:space="preserve">“the right of way for the construction of highways across public lands, not reserved for public purposes, is hereby granted”.  </w:t>
      </w:r>
      <w:r w:rsidR="005932A1" w:rsidRPr="005932A1">
        <w:rPr>
          <w:i/>
          <w:iCs/>
          <w:sz w:val="22"/>
          <w:szCs w:val="22"/>
        </w:rPr>
        <w:t>For more info see:</w:t>
      </w:r>
    </w:p>
    <w:p w14:paraId="312BB163" w14:textId="7D63F4CC" w:rsidR="00741799" w:rsidRPr="005932A1" w:rsidRDefault="00741799" w:rsidP="00741799">
      <w:pPr>
        <w:ind w:firstLine="720"/>
        <w:rPr>
          <w:sz w:val="21"/>
          <w:szCs w:val="21"/>
        </w:rPr>
      </w:pPr>
      <w:hyperlink r:id="rId19" w:history="1">
        <w:r w:rsidRPr="005932A1">
          <w:rPr>
            <w:rStyle w:val="Hyperlink"/>
            <w:sz w:val="21"/>
            <w:szCs w:val="21"/>
          </w:rPr>
          <w:t>https://www.nps.gov/subjects/policy/upload/RS2477.pdf</w:t>
        </w:r>
      </w:hyperlink>
      <w:r w:rsidR="005932A1" w:rsidRPr="005932A1">
        <w:rPr>
          <w:sz w:val="21"/>
          <w:szCs w:val="21"/>
        </w:rPr>
        <w:t xml:space="preserve">  </w:t>
      </w:r>
      <w:hyperlink r:id="rId20" w:history="1">
        <w:r w:rsidR="005932A1" w:rsidRPr="005932A1">
          <w:rPr>
            <w:rStyle w:val="Hyperlink"/>
            <w:sz w:val="21"/>
            <w:szCs w:val="21"/>
          </w:rPr>
          <w:t>https://publiclandjurisdiction.com/rs-2477/</w:t>
        </w:r>
      </w:hyperlink>
    </w:p>
    <w:p w14:paraId="4C26E6EA" w14:textId="461CBD58" w:rsidR="00741799" w:rsidRDefault="00741799" w:rsidP="00741799">
      <w:pPr>
        <w:ind w:firstLine="720"/>
        <w:rPr>
          <w:sz w:val="20"/>
          <w:szCs w:val="20"/>
        </w:rPr>
      </w:pPr>
      <w:hyperlink r:id="rId21" w:history="1">
        <w:r w:rsidRPr="00741799">
          <w:rPr>
            <w:rStyle w:val="Hyperlink"/>
            <w:sz w:val="20"/>
            <w:szCs w:val="20"/>
          </w:rPr>
          <w:t>https://publiclandjurisdiction.com/wp-content/uploads/2021/01/2013-Garfield-County-RS-2477-Doc.pdf</w:t>
        </w:r>
      </w:hyperlink>
    </w:p>
    <w:p w14:paraId="54271349" w14:textId="183E863C" w:rsidR="00A73089" w:rsidRDefault="00A73089" w:rsidP="00741799">
      <w:pPr>
        <w:ind w:firstLine="720"/>
        <w:rPr>
          <w:sz w:val="20"/>
          <w:szCs w:val="20"/>
        </w:rPr>
      </w:pPr>
      <w:hyperlink r:id="rId22" w:history="1">
        <w:r w:rsidRPr="00630474">
          <w:rPr>
            <w:rStyle w:val="Hyperlink"/>
            <w:sz w:val="20"/>
            <w:szCs w:val="20"/>
          </w:rPr>
          <w:t>https://publiclandjurisdiction.com/wp-content/uploads/2021/01/2008-NYU-RS-2477.pdf</w:t>
        </w:r>
      </w:hyperlink>
    </w:p>
    <w:p w14:paraId="471B99AD" w14:textId="77777777" w:rsidR="007458CD" w:rsidRPr="006B62B9" w:rsidRDefault="007458CD" w:rsidP="009439CC">
      <w:pPr>
        <w:rPr>
          <w:sz w:val="10"/>
          <w:szCs w:val="10"/>
        </w:rPr>
      </w:pPr>
      <w:bookmarkStart w:id="6" w:name="_Hlk183086747"/>
    </w:p>
    <w:bookmarkEnd w:id="6"/>
    <w:p w14:paraId="026219E3" w14:textId="401BC97B" w:rsidR="00FD45C7" w:rsidRPr="00CA6D1D" w:rsidRDefault="000F02EB" w:rsidP="009439CC">
      <w:pPr>
        <w:rPr>
          <w:sz w:val="22"/>
          <w:szCs w:val="22"/>
        </w:rPr>
      </w:pPr>
      <w:r w:rsidRPr="00F57D0C">
        <w:rPr>
          <w:sz w:val="22"/>
          <w:szCs w:val="22"/>
          <w:highlight w:val="green"/>
        </w:rPr>
        <w:t>1869</w:t>
      </w:r>
      <w:r w:rsidRPr="00CA6D1D">
        <w:rPr>
          <w:sz w:val="22"/>
          <w:szCs w:val="22"/>
        </w:rPr>
        <w:t xml:space="preserve"> – </w:t>
      </w:r>
      <w:r w:rsidR="0072227F">
        <w:rPr>
          <w:sz w:val="22"/>
          <w:szCs w:val="22"/>
        </w:rPr>
        <w:tab/>
      </w:r>
      <w:r w:rsidR="00FD45C7" w:rsidRPr="00CA6D1D">
        <w:rPr>
          <w:sz w:val="22"/>
          <w:szCs w:val="22"/>
        </w:rPr>
        <w:t xml:space="preserve">“All county roads shall be sixty feet in width, unless the county commissioners shall, upon the </w:t>
      </w:r>
    </w:p>
    <w:p w14:paraId="69506170" w14:textId="2E80EF09" w:rsidR="00FD45C7" w:rsidRPr="00CA6D1D" w:rsidRDefault="00FD45C7" w:rsidP="00FD45C7">
      <w:pPr>
        <w:ind w:firstLine="720"/>
        <w:rPr>
          <w:sz w:val="22"/>
          <w:szCs w:val="22"/>
        </w:rPr>
      </w:pPr>
      <w:r w:rsidRPr="00CA6D1D">
        <w:rPr>
          <w:sz w:val="22"/>
          <w:szCs w:val="22"/>
        </w:rPr>
        <w:t xml:space="preserve">prayer of the petitioners for the same, determine on </w:t>
      </w:r>
      <w:proofErr w:type="gramStart"/>
      <w:r w:rsidRPr="00CA6D1D">
        <w:rPr>
          <w:sz w:val="22"/>
          <w:szCs w:val="22"/>
        </w:rPr>
        <w:t>a less</w:t>
      </w:r>
      <w:proofErr w:type="gramEnd"/>
      <w:r w:rsidRPr="00CA6D1D">
        <w:rPr>
          <w:sz w:val="22"/>
          <w:szCs w:val="22"/>
        </w:rPr>
        <w:t xml:space="preserve"> number of feet in width.”</w:t>
      </w:r>
    </w:p>
    <w:p w14:paraId="7A856D49" w14:textId="235EF028" w:rsidR="000F02EB" w:rsidRPr="00CA6D1D" w:rsidRDefault="00FD45C7" w:rsidP="00FD45C7">
      <w:pPr>
        <w:ind w:firstLine="720"/>
        <w:rPr>
          <w:sz w:val="22"/>
          <w:szCs w:val="22"/>
        </w:rPr>
      </w:pPr>
      <w:hyperlink r:id="rId23" w:history="1">
        <w:r w:rsidRPr="00CA6D1D">
          <w:rPr>
            <w:rStyle w:val="Hyperlink"/>
            <w:sz w:val="22"/>
            <w:szCs w:val="22"/>
          </w:rPr>
          <w:t>https://leg.wa.gov/CodeReviser/documents/sessionlaw/1869pam1.pdf</w:t>
        </w:r>
      </w:hyperlink>
      <w:r w:rsidR="000F02EB" w:rsidRPr="00CA6D1D">
        <w:rPr>
          <w:sz w:val="22"/>
          <w:szCs w:val="22"/>
        </w:rPr>
        <w:t xml:space="preserve"> </w:t>
      </w:r>
      <w:r w:rsidR="000F02EB" w:rsidRPr="00520BD9">
        <w:rPr>
          <w:i/>
          <w:iCs/>
          <w:sz w:val="22"/>
          <w:szCs w:val="22"/>
        </w:rPr>
        <w:t>(PG 271, Section 10)</w:t>
      </w:r>
    </w:p>
    <w:p w14:paraId="13E85022" w14:textId="77777777" w:rsidR="007458CD" w:rsidRPr="006B62B9" w:rsidRDefault="007458CD" w:rsidP="00FD45C7">
      <w:pPr>
        <w:rPr>
          <w:sz w:val="10"/>
          <w:szCs w:val="10"/>
        </w:rPr>
      </w:pPr>
    </w:p>
    <w:p w14:paraId="1BCDBD18" w14:textId="2F71E99C" w:rsidR="00FD45C7" w:rsidRPr="00CA6D1D" w:rsidRDefault="00FD45C7" w:rsidP="00FD45C7">
      <w:pPr>
        <w:rPr>
          <w:sz w:val="22"/>
          <w:szCs w:val="22"/>
        </w:rPr>
      </w:pPr>
      <w:r w:rsidRPr="00E249C6">
        <w:rPr>
          <w:sz w:val="22"/>
          <w:szCs w:val="22"/>
          <w:highlight w:val="green"/>
        </w:rPr>
        <w:t>1880</w:t>
      </w:r>
      <w:r w:rsidRPr="00CA6D1D">
        <w:rPr>
          <w:sz w:val="22"/>
          <w:szCs w:val="22"/>
        </w:rPr>
        <w:t xml:space="preserve"> – </w:t>
      </w:r>
      <w:r w:rsidR="0072227F">
        <w:rPr>
          <w:sz w:val="22"/>
          <w:szCs w:val="22"/>
        </w:rPr>
        <w:tab/>
      </w:r>
      <w:r w:rsidRPr="00CA6D1D">
        <w:rPr>
          <w:sz w:val="22"/>
          <w:szCs w:val="22"/>
        </w:rPr>
        <w:t xml:space="preserve">“Forms and instructions for establishing altering and vacating county roads” by Irving Ballard.  </w:t>
      </w:r>
    </w:p>
    <w:p w14:paraId="69023113" w14:textId="1B83DAA3" w:rsidR="00FD45C7" w:rsidRPr="00CA6D1D" w:rsidRDefault="00FD45C7" w:rsidP="00FD45C7">
      <w:pPr>
        <w:ind w:left="720"/>
        <w:rPr>
          <w:sz w:val="22"/>
          <w:szCs w:val="22"/>
        </w:rPr>
      </w:pPr>
      <w:r w:rsidRPr="00520BD9">
        <w:rPr>
          <w:i/>
          <w:iCs/>
          <w:sz w:val="22"/>
          <w:szCs w:val="22"/>
        </w:rPr>
        <w:t>This booklet was created by Mr. Ballard, who was the attorney for several west side counties, for them to understand and comply with the laws regarding County Roads at the time (pre-territorial days).  Can</w:t>
      </w:r>
      <w:r w:rsidR="00CF78F8" w:rsidRPr="00520BD9">
        <w:rPr>
          <w:i/>
          <w:iCs/>
          <w:sz w:val="22"/>
          <w:szCs w:val="22"/>
        </w:rPr>
        <w:t xml:space="preserve"> be </w:t>
      </w:r>
      <w:r w:rsidRPr="00520BD9">
        <w:rPr>
          <w:i/>
          <w:iCs/>
          <w:sz w:val="22"/>
          <w:szCs w:val="22"/>
        </w:rPr>
        <w:t>useful in understanding how</w:t>
      </w:r>
      <w:r w:rsidR="008F7225">
        <w:rPr>
          <w:i/>
          <w:iCs/>
          <w:sz w:val="22"/>
          <w:szCs w:val="22"/>
        </w:rPr>
        <w:t xml:space="preserve"> state</w:t>
      </w:r>
      <w:r w:rsidR="00D63CFB">
        <w:rPr>
          <w:i/>
          <w:iCs/>
          <w:sz w:val="22"/>
          <w:szCs w:val="22"/>
        </w:rPr>
        <w:t xml:space="preserve"> road</w:t>
      </w:r>
      <w:r w:rsidRPr="00520BD9">
        <w:rPr>
          <w:i/>
          <w:iCs/>
          <w:sz w:val="22"/>
          <w:szCs w:val="22"/>
        </w:rPr>
        <w:t xml:space="preserve"> law was actually practiced in those days: </w:t>
      </w:r>
      <w:hyperlink r:id="rId24" w:history="1">
        <w:r w:rsidRPr="00CA6D1D">
          <w:rPr>
            <w:rStyle w:val="Hyperlink"/>
            <w:sz w:val="22"/>
            <w:szCs w:val="22"/>
          </w:rPr>
          <w:t>https://www.co.cowlitz.wa.us/DocumentCenter/View/21401/5-Forms-and-instructions-for-establishing-altering-and-vacating-county-roads-Ballard-1880-WA</w:t>
        </w:r>
      </w:hyperlink>
    </w:p>
    <w:p w14:paraId="6889EDB4" w14:textId="77777777" w:rsidR="007458CD" w:rsidRPr="006B62B9" w:rsidRDefault="007458CD" w:rsidP="007537CA">
      <w:pPr>
        <w:rPr>
          <w:sz w:val="10"/>
          <w:szCs w:val="10"/>
        </w:rPr>
      </w:pPr>
    </w:p>
    <w:p w14:paraId="1D6067C1" w14:textId="7CDB22DA" w:rsidR="007537CA" w:rsidRPr="00CA6D1D" w:rsidRDefault="007537CA" w:rsidP="007537CA">
      <w:pPr>
        <w:rPr>
          <w:sz w:val="22"/>
          <w:szCs w:val="22"/>
        </w:rPr>
      </w:pPr>
      <w:r w:rsidRPr="00E249C6">
        <w:rPr>
          <w:sz w:val="22"/>
          <w:szCs w:val="22"/>
          <w:highlight w:val="green"/>
        </w:rPr>
        <w:t>1881</w:t>
      </w:r>
      <w:r w:rsidRPr="00CA6D1D">
        <w:rPr>
          <w:sz w:val="22"/>
          <w:szCs w:val="22"/>
        </w:rPr>
        <w:t xml:space="preserve"> – </w:t>
      </w:r>
      <w:r w:rsidR="009B1D4D">
        <w:rPr>
          <w:sz w:val="22"/>
          <w:szCs w:val="22"/>
        </w:rPr>
        <w:tab/>
      </w:r>
      <w:r w:rsidRPr="00CA6D1D">
        <w:rPr>
          <w:sz w:val="22"/>
          <w:szCs w:val="22"/>
        </w:rPr>
        <w:t>“the county auditor shall, within six months after this act takes effect, cause every public road in</w:t>
      </w:r>
    </w:p>
    <w:p w14:paraId="0B4379ED" w14:textId="77777777" w:rsidR="007537CA" w:rsidRPr="00CA6D1D" w:rsidRDefault="007537CA" w:rsidP="007537CA">
      <w:pPr>
        <w:ind w:left="720"/>
        <w:rPr>
          <w:sz w:val="22"/>
          <w:szCs w:val="22"/>
        </w:rPr>
      </w:pPr>
      <w:proofErr w:type="gramStart"/>
      <w:r w:rsidRPr="00CA6D1D">
        <w:rPr>
          <w:sz w:val="22"/>
          <w:szCs w:val="22"/>
        </w:rPr>
        <w:t>his</w:t>
      </w:r>
      <w:proofErr w:type="gramEnd"/>
      <w:r w:rsidRPr="00CA6D1D">
        <w:rPr>
          <w:sz w:val="22"/>
          <w:szCs w:val="22"/>
        </w:rPr>
        <w:t xml:space="preserve"> county, the legal existence of which is shown by the records and files of his office, to be </w:t>
      </w:r>
      <w:proofErr w:type="spellStart"/>
      <w:proofErr w:type="gramStart"/>
      <w:r w:rsidRPr="00CA6D1D">
        <w:rPr>
          <w:sz w:val="22"/>
          <w:szCs w:val="22"/>
        </w:rPr>
        <w:t>platted</w:t>
      </w:r>
      <w:proofErr w:type="spellEnd"/>
      <w:proofErr w:type="gramEnd"/>
      <w:r w:rsidRPr="00CA6D1D">
        <w:rPr>
          <w:sz w:val="22"/>
          <w:szCs w:val="22"/>
        </w:rPr>
        <w:t xml:space="preserve"> in a book, to be obtained and kept for that purpose, and to be called the "Highway Plat Book." Each township shall be platted separately on a scale of not less than four inches to the mile, and such auditor shall have all changes in, or addition to, the highways legally established, immediately entered upon said plat book, with appropriate references to the files in which the papers relating to the same may be found.”  </w:t>
      </w:r>
    </w:p>
    <w:p w14:paraId="5317DCF4" w14:textId="1C3505B7" w:rsidR="007537CA" w:rsidRPr="00520BD9" w:rsidRDefault="007537CA" w:rsidP="007537CA">
      <w:pPr>
        <w:ind w:left="720"/>
        <w:rPr>
          <w:i/>
          <w:iCs/>
          <w:sz w:val="22"/>
          <w:szCs w:val="22"/>
        </w:rPr>
      </w:pPr>
      <w:r w:rsidRPr="00520BD9">
        <w:rPr>
          <w:i/>
          <w:iCs/>
          <w:sz w:val="22"/>
          <w:szCs w:val="22"/>
        </w:rPr>
        <w:t xml:space="preserve">I believe this Auditor’s Highway Plat Book (kept/recorded by the </w:t>
      </w:r>
      <w:r w:rsidR="00472BDF" w:rsidRPr="00520BD9">
        <w:rPr>
          <w:i/>
          <w:iCs/>
          <w:sz w:val="22"/>
          <w:szCs w:val="22"/>
        </w:rPr>
        <w:t xml:space="preserve">County </w:t>
      </w:r>
      <w:r w:rsidRPr="00520BD9">
        <w:rPr>
          <w:i/>
          <w:iCs/>
          <w:sz w:val="22"/>
          <w:szCs w:val="22"/>
        </w:rPr>
        <w:t>Auditor</w:t>
      </w:r>
      <w:r w:rsidR="00086E80" w:rsidRPr="00520BD9">
        <w:rPr>
          <w:i/>
          <w:iCs/>
          <w:sz w:val="22"/>
          <w:szCs w:val="22"/>
        </w:rPr>
        <w:t xml:space="preserve"> – according to the law at the time</w:t>
      </w:r>
      <w:r w:rsidRPr="00520BD9">
        <w:rPr>
          <w:i/>
          <w:iCs/>
          <w:sz w:val="22"/>
          <w:szCs w:val="22"/>
        </w:rPr>
        <w:t>) is currently on file with the Cowlitz County Road Engineer and is what we</w:t>
      </w:r>
      <w:r w:rsidR="00086E80" w:rsidRPr="00520BD9">
        <w:rPr>
          <w:i/>
          <w:iCs/>
          <w:sz w:val="22"/>
          <w:szCs w:val="22"/>
        </w:rPr>
        <w:t xml:space="preserve"> generally</w:t>
      </w:r>
      <w:r w:rsidRPr="00520BD9">
        <w:rPr>
          <w:i/>
          <w:iCs/>
          <w:sz w:val="22"/>
          <w:szCs w:val="22"/>
        </w:rPr>
        <w:t xml:space="preserve"> call Road </w:t>
      </w:r>
      <w:r w:rsidR="00086E80" w:rsidRPr="00520BD9">
        <w:rPr>
          <w:i/>
          <w:iCs/>
          <w:sz w:val="22"/>
          <w:szCs w:val="22"/>
        </w:rPr>
        <w:t xml:space="preserve">Index </w:t>
      </w:r>
      <w:r w:rsidRPr="00520BD9">
        <w:rPr>
          <w:i/>
          <w:iCs/>
          <w:sz w:val="22"/>
          <w:szCs w:val="22"/>
        </w:rPr>
        <w:t>Book No 1</w:t>
      </w:r>
      <w:r w:rsidR="002B4E2E" w:rsidRPr="00520BD9">
        <w:rPr>
          <w:i/>
          <w:iCs/>
          <w:sz w:val="22"/>
          <w:szCs w:val="22"/>
        </w:rPr>
        <w:t>, as it includes stamped affidavits by the Cowlitz County Auditor</w:t>
      </w:r>
      <w:r w:rsidR="00D36FF7" w:rsidRPr="00520BD9">
        <w:rPr>
          <w:i/>
          <w:iCs/>
          <w:sz w:val="22"/>
          <w:szCs w:val="22"/>
        </w:rPr>
        <w:t xml:space="preserve"> and cross references to books of petitions, surveyors reports, viewers reports, and establishments for pre-</w:t>
      </w:r>
      <w:proofErr w:type="spellStart"/>
      <w:r w:rsidR="00D36FF7" w:rsidRPr="00520BD9">
        <w:rPr>
          <w:i/>
          <w:iCs/>
          <w:sz w:val="22"/>
          <w:szCs w:val="22"/>
        </w:rPr>
        <w:t>1900s</w:t>
      </w:r>
      <w:proofErr w:type="spellEnd"/>
      <w:r w:rsidR="00D36FF7" w:rsidRPr="00520BD9">
        <w:rPr>
          <w:i/>
          <w:iCs/>
          <w:sz w:val="22"/>
          <w:szCs w:val="22"/>
        </w:rPr>
        <w:t xml:space="preserve"> road in The County</w:t>
      </w:r>
      <w:r w:rsidR="00436DC3">
        <w:rPr>
          <w:i/>
          <w:iCs/>
          <w:sz w:val="22"/>
          <w:szCs w:val="22"/>
        </w:rPr>
        <w:t xml:space="preserve"> (which are also available in Public Works)</w:t>
      </w:r>
      <w:r w:rsidRPr="00520BD9">
        <w:rPr>
          <w:i/>
          <w:iCs/>
          <w:sz w:val="22"/>
          <w:szCs w:val="22"/>
        </w:rPr>
        <w:t>.</w:t>
      </w:r>
    </w:p>
    <w:p w14:paraId="2634D5C6" w14:textId="4A0129CF" w:rsidR="007537CA" w:rsidRPr="00CA6D1D" w:rsidRDefault="007537CA" w:rsidP="007537CA">
      <w:pPr>
        <w:ind w:left="720"/>
        <w:rPr>
          <w:sz w:val="22"/>
          <w:szCs w:val="22"/>
        </w:rPr>
      </w:pPr>
      <w:hyperlink r:id="rId25" w:history="1">
        <w:r w:rsidRPr="00CA6D1D">
          <w:rPr>
            <w:rStyle w:val="Hyperlink"/>
            <w:sz w:val="22"/>
            <w:szCs w:val="22"/>
          </w:rPr>
          <w:t>https://leg.wa.gov/CodeReviser/documents/sessionlaw/1881pam1.pdf</w:t>
        </w:r>
      </w:hyperlink>
      <w:r w:rsidRPr="00CA6D1D">
        <w:rPr>
          <w:sz w:val="22"/>
          <w:szCs w:val="22"/>
        </w:rPr>
        <w:t xml:space="preserve"> (PG 12, Section 7)</w:t>
      </w:r>
    </w:p>
    <w:p w14:paraId="20DDBA2C" w14:textId="77777777" w:rsidR="007458CD" w:rsidRPr="006B62B9" w:rsidRDefault="007458CD" w:rsidP="003E3275">
      <w:pPr>
        <w:rPr>
          <w:sz w:val="10"/>
          <w:szCs w:val="10"/>
        </w:rPr>
      </w:pPr>
    </w:p>
    <w:p w14:paraId="25046117" w14:textId="3E6E277F" w:rsidR="003E3275" w:rsidRPr="00FF6A7D" w:rsidRDefault="003E3275" w:rsidP="003E3275">
      <w:pPr>
        <w:rPr>
          <w:sz w:val="22"/>
          <w:szCs w:val="22"/>
        </w:rPr>
      </w:pPr>
      <w:r w:rsidRPr="001F31FA">
        <w:rPr>
          <w:color w:val="FFFFFF" w:themeColor="background1"/>
          <w:sz w:val="22"/>
          <w:szCs w:val="22"/>
          <w:highlight w:val="red"/>
        </w:rPr>
        <w:t>1889</w:t>
      </w:r>
      <w:r w:rsidR="009F1AAE" w:rsidRPr="001F31FA">
        <w:rPr>
          <w:color w:val="FFFFFF" w:themeColor="background1"/>
          <w:sz w:val="22"/>
          <w:szCs w:val="22"/>
          <w:highlight w:val="red"/>
        </w:rPr>
        <w:t>/11/11</w:t>
      </w:r>
      <w:r w:rsidRPr="001F31FA">
        <w:rPr>
          <w:color w:val="FFFFFF" w:themeColor="background1"/>
          <w:sz w:val="22"/>
          <w:szCs w:val="22"/>
        </w:rPr>
        <w:t xml:space="preserve"> </w:t>
      </w:r>
      <w:r w:rsidRPr="00FF6A7D">
        <w:rPr>
          <w:sz w:val="22"/>
          <w:szCs w:val="22"/>
        </w:rPr>
        <w:t xml:space="preserve">– </w:t>
      </w:r>
      <w:r w:rsidR="008F7DF1" w:rsidRPr="00FF6A7D">
        <w:rPr>
          <w:i/>
          <w:iCs/>
          <w:sz w:val="22"/>
          <w:szCs w:val="22"/>
        </w:rPr>
        <w:t>W</w:t>
      </w:r>
      <w:r w:rsidR="007458CD" w:rsidRPr="00FF6A7D">
        <w:rPr>
          <w:i/>
          <w:iCs/>
          <w:sz w:val="22"/>
          <w:szCs w:val="22"/>
        </w:rPr>
        <w:t>ashington was granted</w:t>
      </w:r>
      <w:r w:rsidR="008F7DF1" w:rsidRPr="00FF6A7D">
        <w:rPr>
          <w:i/>
          <w:iCs/>
          <w:sz w:val="22"/>
          <w:szCs w:val="22"/>
        </w:rPr>
        <w:t xml:space="preserve"> </w:t>
      </w:r>
      <w:r w:rsidRPr="00FF6A7D">
        <w:rPr>
          <w:i/>
          <w:iCs/>
          <w:sz w:val="22"/>
          <w:szCs w:val="22"/>
        </w:rPr>
        <w:t>Statehood</w:t>
      </w:r>
      <w:r w:rsidR="007458CD" w:rsidRPr="00FF6A7D">
        <w:rPr>
          <w:i/>
          <w:iCs/>
          <w:sz w:val="22"/>
          <w:szCs w:val="22"/>
        </w:rPr>
        <w:t>.</w:t>
      </w:r>
    </w:p>
    <w:p w14:paraId="699DCB0E" w14:textId="77777777" w:rsidR="00FF6A7D" w:rsidRPr="00FF6A7D" w:rsidRDefault="00FF6A7D" w:rsidP="00EB3388">
      <w:pPr>
        <w:ind w:left="720" w:hanging="720"/>
        <w:rPr>
          <w:sz w:val="10"/>
          <w:szCs w:val="10"/>
        </w:rPr>
      </w:pPr>
    </w:p>
    <w:p w14:paraId="04D3266E" w14:textId="79233F79" w:rsidR="00FF6A7D" w:rsidRDefault="00FF6A7D" w:rsidP="00FF6A7D">
      <w:pPr>
        <w:rPr>
          <w:i/>
          <w:iCs/>
          <w:sz w:val="22"/>
          <w:szCs w:val="22"/>
        </w:rPr>
      </w:pPr>
      <w:r w:rsidRPr="00F22534">
        <w:rPr>
          <w:sz w:val="22"/>
          <w:szCs w:val="22"/>
          <w:highlight w:val="cyan"/>
        </w:rPr>
        <w:t>1889</w:t>
      </w:r>
      <w:r w:rsidRPr="00FF6A7D">
        <w:rPr>
          <w:sz w:val="22"/>
          <w:szCs w:val="22"/>
        </w:rPr>
        <w:t xml:space="preserve"> – </w:t>
      </w:r>
      <w:r w:rsidRPr="00FF6A7D">
        <w:rPr>
          <w:sz w:val="22"/>
          <w:szCs w:val="22"/>
        </w:rPr>
        <w:tab/>
      </w:r>
      <w:r w:rsidR="005A0C51" w:rsidRPr="00FF6A7D">
        <w:rPr>
          <w:i/>
          <w:iCs/>
          <w:sz w:val="22"/>
          <w:szCs w:val="22"/>
        </w:rPr>
        <w:t>5-year</w:t>
      </w:r>
      <w:r w:rsidRPr="00FF6A7D">
        <w:rPr>
          <w:i/>
          <w:iCs/>
          <w:sz w:val="22"/>
          <w:szCs w:val="22"/>
        </w:rPr>
        <w:t xml:space="preserve"> unopened road vacation law created</w:t>
      </w:r>
      <w:r>
        <w:rPr>
          <w:i/>
          <w:iCs/>
          <w:sz w:val="22"/>
          <w:szCs w:val="22"/>
        </w:rPr>
        <w:t>.  Says that the commissioners may vacate the road.</w:t>
      </w:r>
    </w:p>
    <w:p w14:paraId="2ADAB2E9" w14:textId="50B9B63D" w:rsidR="00FF6A7D" w:rsidRPr="00FF6A7D" w:rsidRDefault="00FF6A7D" w:rsidP="00FF6A7D">
      <w:pPr>
        <w:rPr>
          <w:sz w:val="22"/>
          <w:szCs w:val="22"/>
        </w:rPr>
      </w:pPr>
      <w:r>
        <w:rPr>
          <w:i/>
          <w:iCs/>
          <w:sz w:val="22"/>
          <w:szCs w:val="22"/>
        </w:rPr>
        <w:tab/>
      </w:r>
      <w:hyperlink r:id="rId26" w:history="1">
        <w:r w:rsidRPr="00FF6A7D">
          <w:rPr>
            <w:rStyle w:val="Hyperlink"/>
            <w:sz w:val="22"/>
            <w:szCs w:val="22"/>
          </w:rPr>
          <w:t>https://leg.wa.gov/CodeReviser/Documents/SessionLaw/1889pam1.pdf</w:t>
        </w:r>
      </w:hyperlink>
      <w:r w:rsidRPr="00FF6A7D">
        <w:rPr>
          <w:sz w:val="22"/>
          <w:szCs w:val="22"/>
        </w:rPr>
        <w:t xml:space="preserve"> (PG 601, Section 25)</w:t>
      </w:r>
    </w:p>
    <w:p w14:paraId="0A7B49AF" w14:textId="33760DD9" w:rsidR="00FF6A7D" w:rsidRPr="00FF6A7D" w:rsidRDefault="00FF6A7D" w:rsidP="00EB3388">
      <w:pPr>
        <w:ind w:left="720" w:hanging="720"/>
        <w:rPr>
          <w:sz w:val="10"/>
          <w:szCs w:val="10"/>
          <w:highlight w:val="green"/>
        </w:rPr>
      </w:pPr>
    </w:p>
    <w:p w14:paraId="2462A0D9" w14:textId="6583C076" w:rsidR="00EB3388" w:rsidRDefault="00EB3388" w:rsidP="00EB3388">
      <w:pPr>
        <w:ind w:left="720" w:hanging="720"/>
        <w:rPr>
          <w:sz w:val="22"/>
          <w:szCs w:val="22"/>
        </w:rPr>
      </w:pPr>
      <w:r w:rsidRPr="00F57D0C">
        <w:rPr>
          <w:sz w:val="22"/>
          <w:szCs w:val="22"/>
          <w:highlight w:val="green"/>
        </w:rPr>
        <w:t>1890</w:t>
      </w:r>
      <w:r>
        <w:rPr>
          <w:sz w:val="22"/>
          <w:szCs w:val="22"/>
        </w:rPr>
        <w:t xml:space="preserve"> – </w:t>
      </w:r>
      <w:r>
        <w:rPr>
          <w:sz w:val="22"/>
          <w:szCs w:val="22"/>
        </w:rPr>
        <w:tab/>
      </w:r>
      <w:r w:rsidR="003F1929">
        <w:rPr>
          <w:sz w:val="22"/>
          <w:szCs w:val="22"/>
        </w:rPr>
        <w:t>“</w:t>
      </w:r>
      <w:r w:rsidRPr="00EB3388">
        <w:rPr>
          <w:sz w:val="22"/>
          <w:szCs w:val="22"/>
        </w:rPr>
        <w:t>That all county roads hereafter laid out and established shall not be less than thirty nor more than sixty</w:t>
      </w:r>
      <w:r>
        <w:rPr>
          <w:sz w:val="22"/>
          <w:szCs w:val="22"/>
        </w:rPr>
        <w:t xml:space="preserve"> </w:t>
      </w:r>
      <w:r w:rsidRPr="00EB3388">
        <w:rPr>
          <w:sz w:val="22"/>
          <w:szCs w:val="22"/>
        </w:rPr>
        <w:t>feet wide, to be determined by the viewers as hereinafter</w:t>
      </w:r>
      <w:r>
        <w:rPr>
          <w:sz w:val="22"/>
          <w:szCs w:val="22"/>
        </w:rPr>
        <w:t xml:space="preserve"> </w:t>
      </w:r>
      <w:r w:rsidRPr="00EB3388">
        <w:rPr>
          <w:sz w:val="22"/>
          <w:szCs w:val="22"/>
        </w:rPr>
        <w:t>provided</w:t>
      </w:r>
      <w:r w:rsidR="003F1929">
        <w:rPr>
          <w:sz w:val="22"/>
          <w:szCs w:val="22"/>
        </w:rPr>
        <w:t>…”</w:t>
      </w:r>
      <w:r w:rsidRPr="00EB3388">
        <w:rPr>
          <w:sz w:val="22"/>
          <w:szCs w:val="22"/>
        </w:rPr>
        <w:t xml:space="preserve"> </w:t>
      </w:r>
    </w:p>
    <w:p w14:paraId="4D673193" w14:textId="77777777" w:rsidR="00B72E21" w:rsidRDefault="00EB3388" w:rsidP="00EB3388">
      <w:pPr>
        <w:ind w:firstLine="720"/>
        <w:rPr>
          <w:i/>
          <w:iCs/>
          <w:sz w:val="22"/>
          <w:szCs w:val="22"/>
        </w:rPr>
      </w:pPr>
      <w:hyperlink r:id="rId27" w:history="1">
        <w:r w:rsidRPr="00AD3A39">
          <w:rPr>
            <w:rStyle w:val="Hyperlink"/>
            <w:sz w:val="22"/>
            <w:szCs w:val="22"/>
          </w:rPr>
          <w:t>https://leg.wa.gov/CodeReviser/Documents/SessionLaw/1889pam1.pdf</w:t>
        </w:r>
      </w:hyperlink>
      <w:r>
        <w:rPr>
          <w:sz w:val="22"/>
          <w:szCs w:val="22"/>
        </w:rPr>
        <w:t xml:space="preserve"> (PG 593, Section 1)</w:t>
      </w:r>
      <w:r w:rsidR="00B72E21" w:rsidRPr="00B72E21">
        <w:rPr>
          <w:i/>
          <w:iCs/>
          <w:sz w:val="22"/>
          <w:szCs w:val="22"/>
        </w:rPr>
        <w:t xml:space="preserve"> </w:t>
      </w:r>
    </w:p>
    <w:p w14:paraId="1F49DD74" w14:textId="77777777" w:rsidR="007458CD" w:rsidRPr="006B62B9" w:rsidRDefault="007458CD" w:rsidP="003E3275">
      <w:pPr>
        <w:rPr>
          <w:sz w:val="10"/>
          <w:szCs w:val="10"/>
        </w:rPr>
      </w:pPr>
    </w:p>
    <w:p w14:paraId="459AF7F0" w14:textId="4EC480CE" w:rsidR="003E3275" w:rsidRPr="00520BD9" w:rsidRDefault="003E3275" w:rsidP="003E3275">
      <w:pPr>
        <w:rPr>
          <w:i/>
          <w:iCs/>
          <w:sz w:val="22"/>
          <w:szCs w:val="22"/>
        </w:rPr>
      </w:pPr>
      <w:r w:rsidRPr="00720682">
        <w:rPr>
          <w:sz w:val="22"/>
          <w:szCs w:val="22"/>
          <w:highlight w:val="yellow"/>
        </w:rPr>
        <w:t>18</w:t>
      </w:r>
      <w:r w:rsidRPr="00957271">
        <w:rPr>
          <w:color w:val="FFFFFF" w:themeColor="background1"/>
          <w:sz w:val="22"/>
          <w:szCs w:val="22"/>
          <w:highlight w:val="blue"/>
        </w:rPr>
        <w:t>95</w:t>
      </w:r>
      <w:r w:rsidRPr="00957271">
        <w:rPr>
          <w:color w:val="FFFFFF" w:themeColor="background1"/>
          <w:sz w:val="22"/>
          <w:szCs w:val="22"/>
        </w:rPr>
        <w:t xml:space="preserve"> </w:t>
      </w:r>
      <w:r w:rsidRPr="00CA6D1D">
        <w:rPr>
          <w:sz w:val="22"/>
          <w:szCs w:val="22"/>
        </w:rPr>
        <w:t xml:space="preserve">– </w:t>
      </w:r>
      <w:r w:rsidR="00211EB8">
        <w:rPr>
          <w:sz w:val="22"/>
          <w:szCs w:val="22"/>
        </w:rPr>
        <w:tab/>
      </w:r>
      <w:r w:rsidR="00211EB8" w:rsidRPr="00520BD9">
        <w:rPr>
          <w:i/>
          <w:iCs/>
          <w:sz w:val="22"/>
          <w:szCs w:val="22"/>
        </w:rPr>
        <w:t xml:space="preserve">The </w:t>
      </w:r>
      <w:r w:rsidRPr="00520BD9">
        <w:rPr>
          <w:i/>
          <w:iCs/>
          <w:sz w:val="22"/>
          <w:szCs w:val="22"/>
        </w:rPr>
        <w:t>County Surveyor is designated as Engineer of Record on County Projects</w:t>
      </w:r>
      <w:r w:rsidR="00E34FFB" w:rsidRPr="00520BD9">
        <w:rPr>
          <w:i/>
          <w:iCs/>
          <w:sz w:val="22"/>
          <w:szCs w:val="22"/>
        </w:rPr>
        <w:t>.</w:t>
      </w:r>
    </w:p>
    <w:p w14:paraId="6F9CB3B3" w14:textId="77777777" w:rsidR="003E3275" w:rsidRPr="00520BD9" w:rsidRDefault="003E3275" w:rsidP="003E3275">
      <w:pPr>
        <w:rPr>
          <w:i/>
          <w:iCs/>
          <w:sz w:val="22"/>
          <w:szCs w:val="22"/>
        </w:rPr>
      </w:pPr>
      <w:r w:rsidRPr="00520BD9">
        <w:rPr>
          <w:i/>
          <w:iCs/>
          <w:sz w:val="22"/>
          <w:szCs w:val="22"/>
        </w:rPr>
        <w:tab/>
        <w:t xml:space="preserve">Survey Recording Law is created – this was mandatory for County Surveyor, and </w:t>
      </w:r>
    </w:p>
    <w:p w14:paraId="11C974D7" w14:textId="6D57ED07" w:rsidR="003E3275" w:rsidRPr="00520BD9" w:rsidRDefault="003E3275" w:rsidP="00E94699">
      <w:pPr>
        <w:ind w:left="720"/>
        <w:rPr>
          <w:i/>
          <w:iCs/>
          <w:sz w:val="22"/>
          <w:szCs w:val="22"/>
        </w:rPr>
      </w:pPr>
      <w:r w:rsidRPr="00520BD9">
        <w:rPr>
          <w:i/>
          <w:iCs/>
          <w:sz w:val="22"/>
          <w:szCs w:val="22"/>
        </w:rPr>
        <w:lastRenderedPageBreak/>
        <w:t>optional for all other surveyors</w:t>
      </w:r>
      <w:r w:rsidR="00E94699" w:rsidRPr="00520BD9">
        <w:rPr>
          <w:i/>
          <w:iCs/>
          <w:sz w:val="22"/>
          <w:szCs w:val="22"/>
        </w:rPr>
        <w:t>, assuming they consented to a review by the County Surveyor and paid the recording fee (same as that charged by the Auditor)</w:t>
      </w:r>
      <w:r w:rsidR="00E34FFB" w:rsidRPr="00520BD9">
        <w:rPr>
          <w:i/>
          <w:iCs/>
          <w:sz w:val="22"/>
          <w:szCs w:val="22"/>
        </w:rPr>
        <w:t>.</w:t>
      </w:r>
    </w:p>
    <w:p w14:paraId="2FBE9921" w14:textId="121788FC" w:rsidR="00756E14" w:rsidRPr="00CA6D1D" w:rsidRDefault="00756E14" w:rsidP="00F618A2">
      <w:pPr>
        <w:ind w:firstLine="720"/>
        <w:rPr>
          <w:sz w:val="22"/>
          <w:szCs w:val="22"/>
        </w:rPr>
      </w:pPr>
      <w:hyperlink r:id="rId28" w:history="1">
        <w:r w:rsidRPr="00CA6D1D">
          <w:rPr>
            <w:rStyle w:val="Hyperlink"/>
            <w:sz w:val="22"/>
            <w:szCs w:val="22"/>
          </w:rPr>
          <w:t>https://leg.wa.gov/CodeReviser/documents/sessionlaw/1895c77.pdf?cite=1895%20c%2077%</w:t>
        </w:r>
        <w:r w:rsidRPr="00CA6D1D">
          <w:rPr>
            <w:rStyle w:val="Hyperlink"/>
            <w:sz w:val="22"/>
            <w:szCs w:val="22"/>
            <w:u w:val="none"/>
          </w:rPr>
          <w:tab/>
        </w:r>
        <w:proofErr w:type="spellStart"/>
        <w:r w:rsidRPr="00CA6D1D">
          <w:rPr>
            <w:rStyle w:val="Hyperlink"/>
            <w:sz w:val="22"/>
            <w:szCs w:val="22"/>
          </w:rPr>
          <w:t>20%C2%A7%2010</w:t>
        </w:r>
        <w:proofErr w:type="spellEnd"/>
        <w:r w:rsidRPr="00CA6D1D">
          <w:rPr>
            <w:rStyle w:val="Hyperlink"/>
            <w:sz w:val="22"/>
            <w:szCs w:val="22"/>
          </w:rPr>
          <w:t>;%20</w:t>
        </w:r>
      </w:hyperlink>
    </w:p>
    <w:p w14:paraId="6C7C5559" w14:textId="0AE5B404" w:rsidR="007458CD" w:rsidRPr="006B62B9" w:rsidRDefault="003E3275" w:rsidP="003E3275">
      <w:pPr>
        <w:rPr>
          <w:sz w:val="10"/>
          <w:szCs w:val="10"/>
        </w:rPr>
      </w:pPr>
      <w:r w:rsidRPr="00CA6D1D">
        <w:rPr>
          <w:sz w:val="22"/>
          <w:szCs w:val="22"/>
        </w:rPr>
        <w:tab/>
      </w:r>
    </w:p>
    <w:p w14:paraId="12B14755" w14:textId="2F6C74B2" w:rsidR="00BB6E50" w:rsidRDefault="00BB6E50" w:rsidP="003E3275">
      <w:pPr>
        <w:rPr>
          <w:sz w:val="22"/>
          <w:szCs w:val="22"/>
        </w:rPr>
      </w:pPr>
      <w:r w:rsidRPr="00BB6E50">
        <w:rPr>
          <w:sz w:val="22"/>
          <w:szCs w:val="22"/>
          <w:highlight w:val="green"/>
        </w:rPr>
        <w:t>1901</w:t>
      </w:r>
      <w:r w:rsidRPr="00BB6E50">
        <w:rPr>
          <w:sz w:val="22"/>
          <w:szCs w:val="22"/>
        </w:rPr>
        <w:t xml:space="preserve"> – </w:t>
      </w:r>
      <w:r w:rsidR="00565DFE">
        <w:rPr>
          <w:sz w:val="22"/>
          <w:szCs w:val="22"/>
        </w:rPr>
        <w:tab/>
      </w:r>
      <w:r w:rsidRPr="00BB6E50">
        <w:rPr>
          <w:i/>
          <w:iCs/>
          <w:sz w:val="22"/>
          <w:szCs w:val="22"/>
        </w:rPr>
        <w:t>Road Vacations:</w:t>
      </w:r>
      <w:r w:rsidRPr="00BB6E50">
        <w:rPr>
          <w:sz w:val="22"/>
          <w:szCs w:val="22"/>
        </w:rPr>
        <w:t xml:space="preserve"> </w:t>
      </w:r>
      <w:hyperlink r:id="rId29" w:history="1">
        <w:r w:rsidRPr="00BB6E50">
          <w:rPr>
            <w:rStyle w:val="Hyperlink"/>
            <w:sz w:val="22"/>
            <w:szCs w:val="22"/>
          </w:rPr>
          <w:t>https://leg.wa.gov/CodeReviser/documents/sessionlaw/1901c90.pdf</w:t>
        </w:r>
      </w:hyperlink>
    </w:p>
    <w:p w14:paraId="7D74D1C3" w14:textId="7B297827" w:rsidR="00565DFE" w:rsidRDefault="00565DFE" w:rsidP="00565DFE">
      <w:pPr>
        <w:ind w:left="720"/>
        <w:rPr>
          <w:rStyle w:val="Hyperlink"/>
          <w:sz w:val="22"/>
          <w:szCs w:val="22"/>
        </w:rPr>
      </w:pPr>
      <w:r w:rsidRPr="00565DFE">
        <w:rPr>
          <w:i/>
          <w:iCs/>
          <w:sz w:val="22"/>
          <w:szCs w:val="22"/>
        </w:rPr>
        <w:t>Establishing and opening public roads</w:t>
      </w:r>
      <w:r w:rsidR="00723579">
        <w:rPr>
          <w:i/>
          <w:iCs/>
          <w:sz w:val="22"/>
          <w:szCs w:val="22"/>
        </w:rPr>
        <w:t xml:space="preserve"> (including changes to petitions and surveyor’s reports in the establishment process)</w:t>
      </w:r>
      <w:r w:rsidRPr="00565DFE">
        <w:rPr>
          <w:i/>
          <w:iCs/>
          <w:sz w:val="22"/>
          <w:szCs w:val="22"/>
        </w:rPr>
        <w:t xml:space="preserve">: </w:t>
      </w:r>
      <w:hyperlink r:id="rId30" w:history="1">
        <w:r w:rsidRPr="00103237">
          <w:rPr>
            <w:rStyle w:val="Hyperlink"/>
            <w:sz w:val="22"/>
            <w:szCs w:val="22"/>
          </w:rPr>
          <w:t>https://leg.wa.gov/CodeReviser/documents/sessionlaw/1901c96.pdf</w:t>
        </w:r>
      </w:hyperlink>
    </w:p>
    <w:p w14:paraId="7F6D0C54" w14:textId="77777777" w:rsidR="008D3753" w:rsidRPr="00BB6E50" w:rsidRDefault="008D3753" w:rsidP="008D3753">
      <w:pPr>
        <w:rPr>
          <w:sz w:val="10"/>
          <w:szCs w:val="10"/>
          <w:highlight w:val="yellow"/>
        </w:rPr>
      </w:pPr>
    </w:p>
    <w:p w14:paraId="2F9A85B4" w14:textId="2B73E743" w:rsidR="008D3753" w:rsidRDefault="008D3753" w:rsidP="008D3753">
      <w:pPr>
        <w:ind w:left="720" w:hanging="720"/>
        <w:rPr>
          <w:sz w:val="22"/>
          <w:szCs w:val="22"/>
        </w:rPr>
      </w:pPr>
      <w:r w:rsidRPr="008D3753">
        <w:rPr>
          <w:sz w:val="22"/>
          <w:szCs w:val="22"/>
          <w:highlight w:val="green"/>
        </w:rPr>
        <w:t>1903</w:t>
      </w:r>
      <w:r>
        <w:rPr>
          <w:sz w:val="22"/>
          <w:szCs w:val="22"/>
        </w:rPr>
        <w:t xml:space="preserve"> –</w:t>
      </w:r>
      <w:r>
        <w:rPr>
          <w:sz w:val="22"/>
          <w:szCs w:val="22"/>
        </w:rPr>
        <w:tab/>
        <w:t>“An act empowering Boards of County Commissioners to accept the right of way for the construction of highways over the public lands of the United States granted by Section 2477 of the Revised Statues of the Un</w:t>
      </w:r>
      <w:r w:rsidR="00933513">
        <w:rPr>
          <w:sz w:val="22"/>
          <w:szCs w:val="22"/>
        </w:rPr>
        <w:t>i</w:t>
      </w:r>
      <w:r>
        <w:rPr>
          <w:sz w:val="22"/>
          <w:szCs w:val="22"/>
        </w:rPr>
        <w:t>ted States, defining the width of such highways; providing the manner of accepting such grant of Congress, and ratifying and confirming the acceptance of such grant by Boards of County Commissioners heretofore made.”</w:t>
      </w:r>
      <w:r w:rsidR="00147C31">
        <w:rPr>
          <w:sz w:val="22"/>
          <w:szCs w:val="22"/>
        </w:rPr>
        <w:t xml:space="preserve">  </w:t>
      </w:r>
      <w:r w:rsidR="00147C31" w:rsidRPr="00147C31">
        <w:rPr>
          <w:i/>
          <w:iCs/>
          <w:sz w:val="22"/>
          <w:szCs w:val="22"/>
        </w:rPr>
        <w:t>WA Law allowing County Boards of Commissioners to accept lands for Roads over Public Lands as defined in RS 2477 – 1866.</w:t>
      </w:r>
      <w:r w:rsidR="00147C31" w:rsidRPr="00147C31">
        <w:rPr>
          <w:i/>
          <w:iCs/>
        </w:rPr>
        <w:t xml:space="preserve"> </w:t>
      </w:r>
      <w:hyperlink r:id="rId31" w:history="1">
        <w:r w:rsidR="00147C31" w:rsidRPr="00630474">
          <w:rPr>
            <w:rStyle w:val="Hyperlink"/>
            <w:sz w:val="22"/>
            <w:szCs w:val="22"/>
          </w:rPr>
          <w:t>https://leg.wa.gov/CodeReviser/documents/sessionlaw/1903pam1.pdf</w:t>
        </w:r>
      </w:hyperlink>
      <w:r w:rsidR="004E4DAF">
        <w:rPr>
          <w:sz w:val="22"/>
          <w:szCs w:val="22"/>
        </w:rPr>
        <w:t xml:space="preserve"> </w:t>
      </w:r>
      <w:r w:rsidR="004E4DAF" w:rsidRPr="004E4DAF">
        <w:rPr>
          <w:i/>
          <w:iCs/>
          <w:sz w:val="22"/>
          <w:szCs w:val="22"/>
        </w:rPr>
        <w:t>(PG 155, Chapter 103)</w:t>
      </w:r>
    </w:p>
    <w:p w14:paraId="33ADD7DC" w14:textId="77777777" w:rsidR="00BB6E50" w:rsidRPr="00BB6E50" w:rsidRDefault="00BB6E50" w:rsidP="003E3275">
      <w:pPr>
        <w:rPr>
          <w:sz w:val="10"/>
          <w:szCs w:val="10"/>
          <w:highlight w:val="yellow"/>
        </w:rPr>
      </w:pPr>
    </w:p>
    <w:p w14:paraId="3F3E581E" w14:textId="77777777" w:rsidR="002A1931" w:rsidRDefault="00CE7221" w:rsidP="0086422D">
      <w:pPr>
        <w:rPr>
          <w:i/>
          <w:iCs/>
          <w:sz w:val="22"/>
          <w:szCs w:val="22"/>
        </w:rPr>
      </w:pPr>
      <w:r w:rsidRPr="00CE7221">
        <w:rPr>
          <w:sz w:val="22"/>
          <w:szCs w:val="22"/>
          <w:highlight w:val="green"/>
        </w:rPr>
        <w:t>1905</w:t>
      </w:r>
      <w:r w:rsidRPr="00CE7221">
        <w:rPr>
          <w:sz w:val="22"/>
          <w:szCs w:val="22"/>
        </w:rPr>
        <w:t xml:space="preserve"> – </w:t>
      </w:r>
      <w:r w:rsidR="00C33466">
        <w:rPr>
          <w:i/>
          <w:iCs/>
          <w:sz w:val="22"/>
          <w:szCs w:val="22"/>
        </w:rPr>
        <w:t xml:space="preserve">The Washington State </w:t>
      </w:r>
      <w:r w:rsidR="002A1931">
        <w:rPr>
          <w:i/>
          <w:iCs/>
          <w:sz w:val="22"/>
          <w:szCs w:val="22"/>
        </w:rPr>
        <w:t xml:space="preserve">Highway Board (predecessor to </w:t>
      </w:r>
      <w:proofErr w:type="gramStart"/>
      <w:r w:rsidR="002A1931">
        <w:rPr>
          <w:i/>
          <w:iCs/>
          <w:sz w:val="22"/>
          <w:szCs w:val="22"/>
        </w:rPr>
        <w:t xml:space="preserve">WSDOT) </w:t>
      </w:r>
      <w:r w:rsidR="00C33466">
        <w:rPr>
          <w:i/>
          <w:iCs/>
          <w:sz w:val="22"/>
          <w:szCs w:val="22"/>
        </w:rPr>
        <w:t xml:space="preserve"> was</w:t>
      </w:r>
      <w:proofErr w:type="gramEnd"/>
      <w:r w:rsidR="00C33466">
        <w:rPr>
          <w:i/>
          <w:iCs/>
          <w:sz w:val="22"/>
          <w:szCs w:val="22"/>
        </w:rPr>
        <w:t xml:space="preserve"> created by state law: </w:t>
      </w:r>
    </w:p>
    <w:p w14:paraId="0A8E6EB5" w14:textId="77777777" w:rsidR="0081706E" w:rsidRDefault="00B7188D" w:rsidP="002A1931">
      <w:pPr>
        <w:ind w:firstLine="720"/>
        <w:rPr>
          <w:i/>
          <w:iCs/>
          <w:sz w:val="22"/>
          <w:szCs w:val="22"/>
        </w:rPr>
      </w:pPr>
      <w:hyperlink r:id="rId32" w:history="1">
        <w:r w:rsidRPr="00103237">
          <w:rPr>
            <w:rStyle w:val="Hyperlink"/>
            <w:i/>
            <w:iCs/>
            <w:sz w:val="22"/>
            <w:szCs w:val="22"/>
          </w:rPr>
          <w:t>https://leg.wa.gov/CodeReviser/documents/sessionlaw/1905c174.pdf</w:t>
        </w:r>
      </w:hyperlink>
      <w:r w:rsidR="0081706E">
        <w:rPr>
          <w:i/>
          <w:iCs/>
          <w:sz w:val="22"/>
          <w:szCs w:val="22"/>
        </w:rPr>
        <w:t xml:space="preserve">  It was still up to the County </w:t>
      </w:r>
    </w:p>
    <w:p w14:paraId="1B9640C1" w14:textId="3D0F2F18" w:rsidR="00C33466" w:rsidRDefault="0081706E" w:rsidP="002A1931">
      <w:pPr>
        <w:ind w:firstLine="720"/>
        <w:rPr>
          <w:i/>
          <w:iCs/>
          <w:sz w:val="22"/>
          <w:szCs w:val="22"/>
        </w:rPr>
      </w:pPr>
      <w:r>
        <w:rPr>
          <w:i/>
          <w:iCs/>
          <w:sz w:val="22"/>
          <w:szCs w:val="22"/>
        </w:rPr>
        <w:t>to maintain all roads at their expense, which were created by the state.</w:t>
      </w:r>
    </w:p>
    <w:p w14:paraId="411CC623" w14:textId="669FCD5C" w:rsidR="0086422D" w:rsidRDefault="00CE7221" w:rsidP="00C33466">
      <w:pPr>
        <w:ind w:firstLine="720"/>
        <w:rPr>
          <w:i/>
          <w:iCs/>
          <w:sz w:val="22"/>
          <w:szCs w:val="22"/>
        </w:rPr>
      </w:pPr>
      <w:r w:rsidRPr="00C33466">
        <w:rPr>
          <w:b/>
          <w:bCs/>
          <w:sz w:val="22"/>
          <w:szCs w:val="22"/>
        </w:rPr>
        <w:t>Road Laws of 1905</w:t>
      </w:r>
      <w:r w:rsidRPr="00CE7221">
        <w:rPr>
          <w:sz w:val="22"/>
          <w:szCs w:val="22"/>
        </w:rPr>
        <w:t xml:space="preserve"> – </w:t>
      </w:r>
      <w:r w:rsidRPr="00CE7221">
        <w:rPr>
          <w:i/>
          <w:iCs/>
          <w:sz w:val="22"/>
          <w:szCs w:val="22"/>
        </w:rPr>
        <w:t>from the WSDOT archive –</w:t>
      </w:r>
      <w:r w:rsidR="00DC23E6">
        <w:rPr>
          <w:i/>
          <w:iCs/>
          <w:sz w:val="22"/>
          <w:szCs w:val="22"/>
        </w:rPr>
        <w:t xml:space="preserve"> the</w:t>
      </w:r>
      <w:r w:rsidRPr="00CE7221">
        <w:rPr>
          <w:i/>
          <w:iCs/>
          <w:sz w:val="22"/>
          <w:szCs w:val="22"/>
        </w:rPr>
        <w:t xml:space="preserve"> road laws in effect in 1905</w:t>
      </w:r>
      <w:r w:rsidR="0086422D">
        <w:rPr>
          <w:i/>
          <w:iCs/>
          <w:sz w:val="22"/>
          <w:szCs w:val="22"/>
        </w:rPr>
        <w:t xml:space="preserve"> (state and </w:t>
      </w:r>
    </w:p>
    <w:p w14:paraId="02811A68" w14:textId="00791B66" w:rsidR="001F08BB" w:rsidRDefault="0086422D" w:rsidP="0086422D">
      <w:pPr>
        <w:ind w:firstLine="720"/>
        <w:rPr>
          <w:i/>
          <w:iCs/>
          <w:sz w:val="22"/>
          <w:szCs w:val="22"/>
        </w:rPr>
      </w:pPr>
      <w:r>
        <w:rPr>
          <w:i/>
          <w:iCs/>
          <w:sz w:val="22"/>
          <w:szCs w:val="22"/>
        </w:rPr>
        <w:t>county).  Includes helpful session law reference so one can figure out where they came from.</w:t>
      </w:r>
      <w:r w:rsidR="001F08BB">
        <w:rPr>
          <w:i/>
          <w:iCs/>
          <w:sz w:val="22"/>
          <w:szCs w:val="22"/>
        </w:rPr>
        <w:t>:</w:t>
      </w:r>
    </w:p>
    <w:p w14:paraId="6DCAE9F4" w14:textId="2DDEBC02" w:rsidR="00CE7221" w:rsidRDefault="00CE7221" w:rsidP="001F08BB">
      <w:pPr>
        <w:ind w:firstLine="720"/>
        <w:rPr>
          <w:i/>
          <w:iCs/>
          <w:sz w:val="22"/>
          <w:szCs w:val="22"/>
        </w:rPr>
      </w:pPr>
      <w:hyperlink r:id="rId33" w:history="1">
        <w:r w:rsidRPr="00103237">
          <w:rPr>
            <w:rStyle w:val="Hyperlink"/>
            <w:i/>
            <w:iCs/>
            <w:sz w:val="22"/>
            <w:szCs w:val="22"/>
          </w:rPr>
          <w:t>https://cdm16977.contentdm.oclc.org/digital/collection/p16977coll9/id/101/rec/1</w:t>
        </w:r>
      </w:hyperlink>
    </w:p>
    <w:p w14:paraId="5FE5E18F" w14:textId="69065D7B" w:rsidR="00433748" w:rsidRDefault="00433748" w:rsidP="00433748">
      <w:pPr>
        <w:ind w:left="720"/>
        <w:rPr>
          <w:i/>
          <w:iCs/>
          <w:sz w:val="22"/>
          <w:szCs w:val="22"/>
        </w:rPr>
      </w:pPr>
      <w:r>
        <w:rPr>
          <w:i/>
          <w:iCs/>
          <w:sz w:val="22"/>
          <w:szCs w:val="22"/>
        </w:rPr>
        <w:t xml:space="preserve">Here is a link to all the </w:t>
      </w:r>
      <w:r w:rsidRPr="00B7188D">
        <w:rPr>
          <w:b/>
          <w:bCs/>
          <w:i/>
          <w:iCs/>
          <w:sz w:val="22"/>
          <w:szCs w:val="22"/>
        </w:rPr>
        <w:t xml:space="preserve">historical road books </w:t>
      </w:r>
      <w:r w:rsidR="00344813">
        <w:rPr>
          <w:b/>
          <w:bCs/>
          <w:i/>
          <w:iCs/>
          <w:sz w:val="22"/>
          <w:szCs w:val="22"/>
        </w:rPr>
        <w:t xml:space="preserve">and laws </w:t>
      </w:r>
      <w:r w:rsidRPr="00B7188D">
        <w:rPr>
          <w:b/>
          <w:bCs/>
          <w:i/>
          <w:iCs/>
          <w:sz w:val="22"/>
          <w:szCs w:val="22"/>
        </w:rPr>
        <w:t>in the WSDOT online collection</w:t>
      </w:r>
      <w:r>
        <w:rPr>
          <w:i/>
          <w:iCs/>
          <w:sz w:val="22"/>
          <w:szCs w:val="22"/>
        </w:rPr>
        <w:t xml:space="preserve"> (this collection includes books by WSDOT and others from 1905 until 1950): </w:t>
      </w:r>
      <w:hyperlink r:id="rId34" w:history="1">
        <w:r w:rsidRPr="00103237">
          <w:rPr>
            <w:rStyle w:val="Hyperlink"/>
            <w:i/>
            <w:iCs/>
            <w:sz w:val="22"/>
            <w:szCs w:val="22"/>
          </w:rPr>
          <w:t>https://cdm16977.contentdm.oclc.org/digital/collection/p16977coll9/search/page/1</w:t>
        </w:r>
      </w:hyperlink>
    </w:p>
    <w:p w14:paraId="2E12F19A" w14:textId="77777777" w:rsidR="00CE7221" w:rsidRPr="00CE7221" w:rsidRDefault="00CE7221" w:rsidP="003E3275">
      <w:pPr>
        <w:rPr>
          <w:sz w:val="10"/>
          <w:szCs w:val="10"/>
          <w:highlight w:val="yellow"/>
        </w:rPr>
      </w:pPr>
    </w:p>
    <w:p w14:paraId="23781564" w14:textId="26E9AE28" w:rsidR="00B51E6A" w:rsidRPr="00520BD9" w:rsidRDefault="003E3275" w:rsidP="003E3275">
      <w:pPr>
        <w:rPr>
          <w:i/>
          <w:iCs/>
          <w:sz w:val="22"/>
          <w:szCs w:val="22"/>
        </w:rPr>
      </w:pPr>
      <w:r w:rsidRPr="009557F5">
        <w:rPr>
          <w:sz w:val="22"/>
          <w:szCs w:val="22"/>
          <w:highlight w:val="yellow"/>
        </w:rPr>
        <w:t>1907</w:t>
      </w:r>
      <w:r w:rsidRPr="00CA6D1D">
        <w:rPr>
          <w:sz w:val="22"/>
          <w:szCs w:val="22"/>
        </w:rPr>
        <w:t xml:space="preserve"> – </w:t>
      </w:r>
      <w:r w:rsidR="00A24CA5">
        <w:rPr>
          <w:sz w:val="22"/>
          <w:szCs w:val="22"/>
        </w:rPr>
        <w:tab/>
      </w:r>
      <w:r w:rsidRPr="00520BD9">
        <w:rPr>
          <w:i/>
          <w:iCs/>
          <w:sz w:val="22"/>
          <w:szCs w:val="22"/>
        </w:rPr>
        <w:t>The name of the Office of County Surveyor was changed to County Engineer</w:t>
      </w:r>
      <w:r w:rsidR="00F442C8" w:rsidRPr="00520BD9">
        <w:rPr>
          <w:i/>
          <w:iCs/>
          <w:sz w:val="22"/>
          <w:szCs w:val="22"/>
        </w:rPr>
        <w:t xml:space="preserve">.  </w:t>
      </w:r>
    </w:p>
    <w:p w14:paraId="415097AB" w14:textId="0BC6BA24" w:rsidR="003E3275" w:rsidRDefault="00F442C8" w:rsidP="00F442C8">
      <w:pPr>
        <w:ind w:firstLine="720"/>
        <w:rPr>
          <w:sz w:val="22"/>
          <w:szCs w:val="22"/>
        </w:rPr>
      </w:pPr>
      <w:r w:rsidRPr="00520BD9">
        <w:rPr>
          <w:i/>
          <w:iCs/>
          <w:sz w:val="22"/>
          <w:szCs w:val="22"/>
        </w:rPr>
        <w:t>He was required to be a</w:t>
      </w:r>
      <w:r w:rsidRPr="00CA6D1D">
        <w:rPr>
          <w:sz w:val="22"/>
          <w:szCs w:val="22"/>
        </w:rPr>
        <w:t xml:space="preserve"> </w:t>
      </w:r>
      <w:r w:rsidR="00520BD9">
        <w:rPr>
          <w:sz w:val="22"/>
          <w:szCs w:val="22"/>
        </w:rPr>
        <w:t>“</w:t>
      </w:r>
      <w:r w:rsidRPr="00CA6D1D">
        <w:rPr>
          <w:sz w:val="22"/>
          <w:szCs w:val="22"/>
        </w:rPr>
        <w:t>competent civil engineer and surveyor”.</w:t>
      </w:r>
    </w:p>
    <w:p w14:paraId="7CE1D561" w14:textId="58686D69" w:rsidR="00B51E6A" w:rsidRPr="00520BD9" w:rsidRDefault="00B51E6A" w:rsidP="00AB2F76">
      <w:pPr>
        <w:ind w:left="720"/>
        <w:rPr>
          <w:i/>
          <w:iCs/>
          <w:sz w:val="22"/>
          <w:szCs w:val="22"/>
        </w:rPr>
      </w:pPr>
      <w:r w:rsidRPr="00520BD9">
        <w:rPr>
          <w:i/>
          <w:iCs/>
          <w:sz w:val="22"/>
          <w:szCs w:val="22"/>
        </w:rPr>
        <w:t>He was required to keep a “Highway Plat Book” of all roads established by the Commissioners</w:t>
      </w:r>
      <w:r w:rsidR="00AB2F76" w:rsidRPr="00520BD9">
        <w:rPr>
          <w:i/>
          <w:iCs/>
          <w:sz w:val="22"/>
          <w:szCs w:val="22"/>
        </w:rPr>
        <w:t xml:space="preserve"> - I assume (until/unless I learn more) that this was to replace the previous one kept by the Auditor</w:t>
      </w:r>
      <w:r w:rsidRPr="00520BD9">
        <w:rPr>
          <w:i/>
          <w:iCs/>
          <w:sz w:val="22"/>
          <w:szCs w:val="22"/>
        </w:rPr>
        <w:t>.</w:t>
      </w:r>
    </w:p>
    <w:p w14:paraId="663B3BDF" w14:textId="2F80160A" w:rsidR="00756E14" w:rsidRPr="00CA6D1D" w:rsidRDefault="00756E14" w:rsidP="00756E14">
      <w:pPr>
        <w:ind w:left="720"/>
        <w:rPr>
          <w:sz w:val="22"/>
          <w:szCs w:val="22"/>
        </w:rPr>
      </w:pPr>
      <w:hyperlink r:id="rId35" w:history="1">
        <w:r w:rsidRPr="00CA6D1D">
          <w:rPr>
            <w:rStyle w:val="Hyperlink"/>
            <w:sz w:val="22"/>
            <w:szCs w:val="22"/>
          </w:rPr>
          <w:t>https://leg.wa.gov/CodeReviser/documents/sessionlaw/1907c160.pdf?cite=1907%20c%20160%20%C2%A7%204</w:t>
        </w:r>
      </w:hyperlink>
    </w:p>
    <w:p w14:paraId="3C1BFF74" w14:textId="77777777" w:rsidR="007458CD" w:rsidRPr="006B62B9" w:rsidRDefault="007458CD" w:rsidP="003E3275">
      <w:pPr>
        <w:rPr>
          <w:sz w:val="10"/>
          <w:szCs w:val="10"/>
        </w:rPr>
      </w:pPr>
    </w:p>
    <w:p w14:paraId="1369443C" w14:textId="31E80132" w:rsidR="003E3275" w:rsidRPr="00520BD9" w:rsidRDefault="003E3275" w:rsidP="003E3275">
      <w:pPr>
        <w:rPr>
          <w:i/>
          <w:iCs/>
          <w:sz w:val="22"/>
          <w:szCs w:val="22"/>
        </w:rPr>
      </w:pPr>
      <w:r w:rsidRPr="00F22534">
        <w:rPr>
          <w:sz w:val="22"/>
          <w:szCs w:val="22"/>
          <w:highlight w:val="cyan"/>
        </w:rPr>
        <w:t>1909</w:t>
      </w:r>
      <w:r w:rsidRPr="00CA6D1D">
        <w:rPr>
          <w:sz w:val="22"/>
          <w:szCs w:val="22"/>
        </w:rPr>
        <w:t xml:space="preserve"> – </w:t>
      </w:r>
      <w:r w:rsidR="0072227F">
        <w:rPr>
          <w:sz w:val="22"/>
          <w:szCs w:val="22"/>
        </w:rPr>
        <w:tab/>
      </w:r>
      <w:r w:rsidRPr="00520BD9">
        <w:rPr>
          <w:i/>
          <w:iCs/>
          <w:sz w:val="22"/>
          <w:szCs w:val="22"/>
        </w:rPr>
        <w:t xml:space="preserve">The </w:t>
      </w:r>
      <w:proofErr w:type="gramStart"/>
      <w:r w:rsidRPr="00520BD9">
        <w:rPr>
          <w:i/>
          <w:iCs/>
          <w:sz w:val="22"/>
          <w:szCs w:val="22"/>
        </w:rPr>
        <w:t>5 year</w:t>
      </w:r>
      <w:proofErr w:type="gramEnd"/>
      <w:r w:rsidRPr="00520BD9">
        <w:rPr>
          <w:i/>
          <w:iCs/>
          <w:sz w:val="22"/>
          <w:szCs w:val="22"/>
        </w:rPr>
        <w:t xml:space="preserve"> unopened road vacation law was amended to exclude roads that </w:t>
      </w:r>
      <w:r w:rsidR="00166D04">
        <w:rPr>
          <w:i/>
          <w:iCs/>
          <w:sz w:val="22"/>
          <w:szCs w:val="22"/>
        </w:rPr>
        <w:t>were in</w:t>
      </w:r>
      <w:r w:rsidRPr="00520BD9">
        <w:rPr>
          <w:i/>
          <w:iCs/>
          <w:sz w:val="22"/>
          <w:szCs w:val="22"/>
        </w:rPr>
        <w:t xml:space="preserve"> recorded </w:t>
      </w:r>
    </w:p>
    <w:p w14:paraId="71627CCD" w14:textId="5A53FA9E" w:rsidR="003E3275" w:rsidRDefault="003E3275" w:rsidP="003E3275">
      <w:pPr>
        <w:ind w:firstLine="720"/>
        <w:rPr>
          <w:sz w:val="22"/>
          <w:szCs w:val="22"/>
        </w:rPr>
      </w:pPr>
      <w:r w:rsidRPr="00520BD9">
        <w:rPr>
          <w:i/>
          <w:iCs/>
          <w:sz w:val="22"/>
          <w:szCs w:val="22"/>
        </w:rPr>
        <w:t>d</w:t>
      </w:r>
      <w:r w:rsidR="000A5E96">
        <w:rPr>
          <w:i/>
          <w:iCs/>
          <w:sz w:val="22"/>
          <w:szCs w:val="22"/>
        </w:rPr>
        <w:t>ocuments</w:t>
      </w:r>
      <w:r w:rsidRPr="00520BD9">
        <w:rPr>
          <w:i/>
          <w:iCs/>
          <w:sz w:val="22"/>
          <w:szCs w:val="22"/>
        </w:rPr>
        <w:t xml:space="preserve"> or were within </w:t>
      </w:r>
      <w:proofErr w:type="gramStart"/>
      <w:r w:rsidRPr="00520BD9">
        <w:rPr>
          <w:i/>
          <w:iCs/>
          <w:sz w:val="22"/>
          <w:szCs w:val="22"/>
        </w:rPr>
        <w:t>plats</w:t>
      </w:r>
      <w:proofErr w:type="gramEnd"/>
      <w:r w:rsidRPr="00520BD9">
        <w:rPr>
          <w:i/>
          <w:iCs/>
          <w:sz w:val="22"/>
          <w:szCs w:val="22"/>
        </w:rPr>
        <w:t>.</w:t>
      </w:r>
    </w:p>
    <w:p w14:paraId="37EE4405" w14:textId="3DEF54FA" w:rsidR="005A0C51" w:rsidRPr="005A0C51" w:rsidRDefault="005A0C51" w:rsidP="003E3275">
      <w:pPr>
        <w:ind w:firstLine="720"/>
        <w:rPr>
          <w:sz w:val="22"/>
          <w:szCs w:val="22"/>
        </w:rPr>
      </w:pPr>
      <w:hyperlink r:id="rId36" w:history="1">
        <w:r w:rsidRPr="003E4962">
          <w:rPr>
            <w:rStyle w:val="Hyperlink"/>
            <w:sz w:val="22"/>
            <w:szCs w:val="22"/>
          </w:rPr>
          <w:t>https://leg.wa.gov/CodeReviser/documents/sessionlaw/1909pam1.pdf</w:t>
        </w:r>
      </w:hyperlink>
      <w:r>
        <w:rPr>
          <w:sz w:val="22"/>
          <w:szCs w:val="22"/>
        </w:rPr>
        <w:t xml:space="preserve"> (PG 188, Cpt. 90, Sect. 1)</w:t>
      </w:r>
    </w:p>
    <w:p w14:paraId="09366945" w14:textId="77777777" w:rsidR="002B76A7" w:rsidRPr="002B76A7" w:rsidRDefault="002B76A7" w:rsidP="003E3275">
      <w:pPr>
        <w:ind w:firstLine="720"/>
        <w:rPr>
          <w:sz w:val="10"/>
          <w:szCs w:val="10"/>
        </w:rPr>
      </w:pPr>
    </w:p>
    <w:p w14:paraId="3627734E" w14:textId="634BA27F" w:rsidR="008874D2" w:rsidRDefault="008874D2" w:rsidP="008874D2">
      <w:pPr>
        <w:ind w:left="720" w:hanging="720"/>
      </w:pPr>
      <w:r w:rsidRPr="00FC2419">
        <w:rPr>
          <w:sz w:val="22"/>
          <w:szCs w:val="22"/>
          <w:highlight w:val="green"/>
        </w:rPr>
        <w:t>1925</w:t>
      </w:r>
      <w:r>
        <w:rPr>
          <w:sz w:val="22"/>
          <w:szCs w:val="22"/>
        </w:rPr>
        <w:t xml:space="preserve"> – </w:t>
      </w:r>
      <w:r>
        <w:rPr>
          <w:sz w:val="22"/>
          <w:szCs w:val="22"/>
        </w:rPr>
        <w:tab/>
        <w:t>“…</w:t>
      </w:r>
      <w:r w:rsidRPr="008874D2">
        <w:rPr>
          <w:sz w:val="22"/>
          <w:szCs w:val="22"/>
        </w:rPr>
        <w:t>the proper width of</w:t>
      </w:r>
      <w:r>
        <w:rPr>
          <w:sz w:val="22"/>
          <w:szCs w:val="22"/>
        </w:rPr>
        <w:t xml:space="preserve"> the </w:t>
      </w:r>
      <w:r w:rsidRPr="008874D2">
        <w:rPr>
          <w:sz w:val="22"/>
          <w:szCs w:val="22"/>
        </w:rPr>
        <w:t>road, which shall be not less than thirty feet</w:t>
      </w:r>
      <w:r>
        <w:rPr>
          <w:sz w:val="22"/>
          <w:szCs w:val="22"/>
        </w:rPr>
        <w:t xml:space="preserve"> </w:t>
      </w:r>
      <w:r w:rsidRPr="008874D2">
        <w:rPr>
          <w:sz w:val="22"/>
          <w:szCs w:val="22"/>
        </w:rPr>
        <w:t>nor more than one hundred twenty feet</w:t>
      </w:r>
      <w:r w:rsidR="00FC2419">
        <w:rPr>
          <w:sz w:val="22"/>
          <w:szCs w:val="22"/>
        </w:rPr>
        <w:t>, exclusive of slopes for cuts and fills</w:t>
      </w:r>
      <w:r>
        <w:rPr>
          <w:sz w:val="22"/>
          <w:szCs w:val="22"/>
        </w:rPr>
        <w:t>…”</w:t>
      </w:r>
      <w:r w:rsidRPr="008874D2">
        <w:t xml:space="preserve"> </w:t>
      </w:r>
    </w:p>
    <w:p w14:paraId="0AF2F024" w14:textId="69E69AF6" w:rsidR="008874D2" w:rsidRDefault="008874D2" w:rsidP="008874D2">
      <w:pPr>
        <w:ind w:left="720"/>
        <w:rPr>
          <w:sz w:val="22"/>
          <w:szCs w:val="22"/>
        </w:rPr>
      </w:pPr>
      <w:hyperlink r:id="rId37" w:history="1">
        <w:r w:rsidRPr="00AD3A39">
          <w:rPr>
            <w:rStyle w:val="Hyperlink"/>
            <w:sz w:val="22"/>
            <w:szCs w:val="22"/>
          </w:rPr>
          <w:t>https://leg.wa.gov/CodeReviser/documents/sessionlaw/1925pam1.pdf</w:t>
        </w:r>
      </w:hyperlink>
      <w:r>
        <w:rPr>
          <w:sz w:val="22"/>
          <w:szCs w:val="22"/>
        </w:rPr>
        <w:t xml:space="preserve"> (PG 480 Section 3).</w:t>
      </w:r>
    </w:p>
    <w:p w14:paraId="0F3C9FB9" w14:textId="77777777" w:rsidR="007458CD" w:rsidRPr="006B62B9" w:rsidRDefault="007458CD" w:rsidP="003E3275">
      <w:pPr>
        <w:rPr>
          <w:sz w:val="10"/>
          <w:szCs w:val="10"/>
        </w:rPr>
      </w:pPr>
    </w:p>
    <w:p w14:paraId="480C1DCD" w14:textId="70ABD58B" w:rsidR="003E3275" w:rsidRPr="00520BD9" w:rsidRDefault="003E3275" w:rsidP="003E3275">
      <w:pPr>
        <w:rPr>
          <w:i/>
          <w:iCs/>
          <w:sz w:val="22"/>
          <w:szCs w:val="22"/>
        </w:rPr>
      </w:pPr>
      <w:r w:rsidRPr="009557F5">
        <w:rPr>
          <w:sz w:val="22"/>
          <w:szCs w:val="22"/>
          <w:highlight w:val="yellow"/>
        </w:rPr>
        <w:t>1926</w:t>
      </w:r>
      <w:r w:rsidRPr="00CA6D1D">
        <w:rPr>
          <w:sz w:val="22"/>
          <w:szCs w:val="22"/>
        </w:rPr>
        <w:t xml:space="preserve"> – </w:t>
      </w:r>
      <w:r w:rsidR="0072227F">
        <w:rPr>
          <w:sz w:val="22"/>
          <w:szCs w:val="22"/>
        </w:rPr>
        <w:tab/>
      </w:r>
      <w:r w:rsidRPr="00520BD9">
        <w:rPr>
          <w:i/>
          <w:iCs/>
          <w:sz w:val="22"/>
          <w:szCs w:val="22"/>
        </w:rPr>
        <w:t xml:space="preserve">The County Engineer/Surveyor’s Office was abolished in all but Class A and 1 </w:t>
      </w:r>
      <w:proofErr w:type="gramStart"/>
      <w:r w:rsidRPr="00520BD9">
        <w:rPr>
          <w:i/>
          <w:iCs/>
          <w:sz w:val="22"/>
          <w:szCs w:val="22"/>
        </w:rPr>
        <w:t>counties</w:t>
      </w:r>
      <w:proofErr w:type="gramEnd"/>
      <w:r w:rsidRPr="00520BD9">
        <w:rPr>
          <w:i/>
          <w:iCs/>
          <w:sz w:val="22"/>
          <w:szCs w:val="22"/>
        </w:rPr>
        <w:t xml:space="preserve"> </w:t>
      </w:r>
    </w:p>
    <w:p w14:paraId="11F52839" w14:textId="04524229" w:rsidR="003E3275" w:rsidRDefault="003E3275" w:rsidP="003E3275">
      <w:pPr>
        <w:ind w:left="720"/>
        <w:rPr>
          <w:i/>
          <w:iCs/>
          <w:sz w:val="22"/>
          <w:szCs w:val="22"/>
        </w:rPr>
      </w:pPr>
      <w:r w:rsidRPr="00520BD9">
        <w:rPr>
          <w:i/>
          <w:iCs/>
          <w:sz w:val="22"/>
          <w:szCs w:val="22"/>
        </w:rPr>
        <w:t>(this included Cowlitz County) and these duties were given to the County Commissioners.  In this County, they kept the County Engineer/Surveyor Office as they always had and started calling him the</w:t>
      </w:r>
      <w:r w:rsidRPr="00CA6D1D">
        <w:rPr>
          <w:sz w:val="22"/>
          <w:szCs w:val="22"/>
        </w:rPr>
        <w:t xml:space="preserve"> “Engineer of Record”, </w:t>
      </w:r>
      <w:r w:rsidRPr="00520BD9">
        <w:rPr>
          <w:i/>
          <w:iCs/>
          <w:sz w:val="22"/>
          <w:szCs w:val="22"/>
        </w:rPr>
        <w:t xml:space="preserve">with the Chairman of the County Commissioners being ex officio County </w:t>
      </w:r>
      <w:r w:rsidRPr="004B225B">
        <w:rPr>
          <w:i/>
          <w:iCs/>
          <w:sz w:val="22"/>
          <w:szCs w:val="22"/>
        </w:rPr>
        <w:t>Engineer.</w:t>
      </w:r>
      <w:r w:rsidR="004B225B" w:rsidRPr="004B225B">
        <w:rPr>
          <w:sz w:val="22"/>
          <w:szCs w:val="22"/>
        </w:rPr>
        <w:t xml:space="preserve"> </w:t>
      </w:r>
      <w:r w:rsidR="004B225B">
        <w:rPr>
          <w:sz w:val="22"/>
          <w:szCs w:val="22"/>
        </w:rPr>
        <w:t>“…</w:t>
      </w:r>
      <w:r w:rsidR="004B225B" w:rsidRPr="004B225B">
        <w:rPr>
          <w:sz w:val="22"/>
          <w:szCs w:val="22"/>
        </w:rPr>
        <w:t xml:space="preserve">Provided, </w:t>
      </w:r>
      <w:proofErr w:type="gramStart"/>
      <w:r w:rsidR="004B225B" w:rsidRPr="004B225B">
        <w:rPr>
          <w:sz w:val="22"/>
          <w:szCs w:val="22"/>
        </w:rPr>
        <w:t>That</w:t>
      </w:r>
      <w:proofErr w:type="gramEnd"/>
      <w:r w:rsidR="004B225B" w:rsidRPr="004B225B">
        <w:rPr>
          <w:sz w:val="22"/>
          <w:szCs w:val="22"/>
        </w:rPr>
        <w:t xml:space="preserve"> whenever duties of county by law the county engineer is required to act ex officio as a member of any board, commission or other body, he is required to execute or certify any instrument in writing, such duties shall be performed by the chairman of the board of county commissioners.</w:t>
      </w:r>
      <w:r w:rsidR="004B225B">
        <w:rPr>
          <w:sz w:val="22"/>
          <w:szCs w:val="22"/>
        </w:rPr>
        <w:t xml:space="preserve">”  </w:t>
      </w:r>
    </w:p>
    <w:p w14:paraId="0A42E9FA" w14:textId="06AA0FBF" w:rsidR="004B225B" w:rsidRPr="00CA6D1D" w:rsidRDefault="004B225B" w:rsidP="003E3275">
      <w:pPr>
        <w:ind w:left="720"/>
        <w:rPr>
          <w:sz w:val="22"/>
          <w:szCs w:val="22"/>
        </w:rPr>
      </w:pPr>
      <w:hyperlink r:id="rId38" w:history="1">
        <w:r w:rsidRPr="003E4962">
          <w:rPr>
            <w:rStyle w:val="Hyperlink"/>
            <w:sz w:val="22"/>
            <w:szCs w:val="22"/>
          </w:rPr>
          <w:t>https://leg.wa.gov/CodeReviser/documents/sessionlaw/1925pam1.pdf</w:t>
        </w:r>
      </w:hyperlink>
      <w:r>
        <w:rPr>
          <w:sz w:val="22"/>
          <w:szCs w:val="22"/>
        </w:rPr>
        <w:t xml:space="preserve"> (PG 413, Sec. 5)</w:t>
      </w:r>
    </w:p>
    <w:p w14:paraId="51EB5D78" w14:textId="77777777" w:rsidR="007458CD" w:rsidRPr="006B62B9" w:rsidRDefault="007458CD" w:rsidP="003E3275">
      <w:pPr>
        <w:rPr>
          <w:sz w:val="10"/>
          <w:szCs w:val="10"/>
        </w:rPr>
      </w:pPr>
    </w:p>
    <w:p w14:paraId="44219505" w14:textId="0B2C2751" w:rsidR="003E3275" w:rsidRPr="00520BD9" w:rsidRDefault="003E3275" w:rsidP="003E3275">
      <w:pPr>
        <w:rPr>
          <w:i/>
          <w:iCs/>
          <w:sz w:val="22"/>
          <w:szCs w:val="22"/>
        </w:rPr>
      </w:pPr>
      <w:r w:rsidRPr="00DA2835">
        <w:rPr>
          <w:sz w:val="22"/>
          <w:szCs w:val="22"/>
          <w:highlight w:val="magenta"/>
        </w:rPr>
        <w:t>1935</w:t>
      </w:r>
      <w:r w:rsidRPr="00CA6D1D">
        <w:rPr>
          <w:sz w:val="22"/>
          <w:szCs w:val="22"/>
        </w:rPr>
        <w:t xml:space="preserve"> – </w:t>
      </w:r>
      <w:r w:rsidR="0072227F">
        <w:rPr>
          <w:sz w:val="22"/>
          <w:szCs w:val="22"/>
        </w:rPr>
        <w:tab/>
      </w:r>
      <w:r w:rsidRPr="00520BD9">
        <w:rPr>
          <w:i/>
          <w:iCs/>
          <w:sz w:val="22"/>
          <w:szCs w:val="22"/>
        </w:rPr>
        <w:t xml:space="preserve">PE/PLS licensing law created, giving PEs the ability to survey their own projects.  </w:t>
      </w:r>
    </w:p>
    <w:p w14:paraId="0BA86CC3" w14:textId="7DB37FE2" w:rsidR="003E3275" w:rsidRPr="00520BD9" w:rsidRDefault="003E3275" w:rsidP="003E3275">
      <w:pPr>
        <w:ind w:firstLine="720"/>
        <w:rPr>
          <w:i/>
          <w:iCs/>
          <w:sz w:val="22"/>
          <w:szCs w:val="22"/>
        </w:rPr>
      </w:pPr>
      <w:r w:rsidRPr="00520BD9">
        <w:rPr>
          <w:i/>
          <w:iCs/>
          <w:sz w:val="22"/>
          <w:szCs w:val="22"/>
        </w:rPr>
        <w:t xml:space="preserve">Surveying was also considered as experience to becoming a PE under this law.  </w:t>
      </w:r>
    </w:p>
    <w:p w14:paraId="035DC33D" w14:textId="1D5AAC26" w:rsidR="007458CD" w:rsidRDefault="00086E80" w:rsidP="00086E80">
      <w:pPr>
        <w:ind w:left="720"/>
        <w:rPr>
          <w:sz w:val="22"/>
          <w:szCs w:val="22"/>
        </w:rPr>
      </w:pPr>
      <w:hyperlink r:id="rId39" w:history="1">
        <w:r w:rsidRPr="00AD3A39">
          <w:rPr>
            <w:rStyle w:val="Hyperlink"/>
            <w:sz w:val="22"/>
            <w:szCs w:val="22"/>
          </w:rPr>
          <w:t>https://leg.wa.gov/CodeReviser/documents/sessionlaw/1935c167.pdf?cite=1935%20c%20167%20%C2%A7%202</w:t>
        </w:r>
      </w:hyperlink>
      <w:r w:rsidRPr="00086E80">
        <w:rPr>
          <w:sz w:val="22"/>
          <w:szCs w:val="22"/>
        </w:rPr>
        <w:t>;</w:t>
      </w:r>
    </w:p>
    <w:p w14:paraId="50169DBB" w14:textId="77777777" w:rsidR="00086E80" w:rsidRPr="006B62B9" w:rsidRDefault="00086E80" w:rsidP="003E3275">
      <w:pPr>
        <w:rPr>
          <w:sz w:val="10"/>
          <w:szCs w:val="10"/>
        </w:rPr>
      </w:pPr>
    </w:p>
    <w:p w14:paraId="03695A04" w14:textId="3C9561F9" w:rsidR="00F442C8" w:rsidRPr="00520BD9" w:rsidRDefault="003E3275" w:rsidP="003E3275">
      <w:pPr>
        <w:rPr>
          <w:i/>
          <w:iCs/>
          <w:sz w:val="22"/>
          <w:szCs w:val="22"/>
        </w:rPr>
      </w:pPr>
      <w:r w:rsidRPr="009557F5">
        <w:rPr>
          <w:sz w:val="22"/>
          <w:szCs w:val="22"/>
          <w:highlight w:val="yellow"/>
        </w:rPr>
        <w:t>1936</w:t>
      </w:r>
      <w:r w:rsidRPr="00CA6D1D">
        <w:rPr>
          <w:sz w:val="22"/>
          <w:szCs w:val="22"/>
        </w:rPr>
        <w:t xml:space="preserve"> – </w:t>
      </w:r>
      <w:r w:rsidR="0072227F" w:rsidRPr="00520BD9">
        <w:rPr>
          <w:i/>
          <w:iCs/>
          <w:sz w:val="22"/>
          <w:szCs w:val="22"/>
        </w:rPr>
        <w:tab/>
      </w:r>
      <w:r w:rsidRPr="00520BD9">
        <w:rPr>
          <w:i/>
          <w:iCs/>
          <w:sz w:val="22"/>
          <w:szCs w:val="22"/>
        </w:rPr>
        <w:t>The Elected Office of the County Engineer/Surveyor/</w:t>
      </w:r>
      <w:r w:rsidR="00F442C8" w:rsidRPr="00520BD9">
        <w:rPr>
          <w:i/>
          <w:iCs/>
          <w:sz w:val="22"/>
          <w:szCs w:val="22"/>
        </w:rPr>
        <w:t xml:space="preserve">Engineer </w:t>
      </w:r>
      <w:r w:rsidR="0075684E">
        <w:rPr>
          <w:i/>
          <w:iCs/>
          <w:sz w:val="22"/>
          <w:szCs w:val="22"/>
        </w:rPr>
        <w:t>in Charge</w:t>
      </w:r>
      <w:r w:rsidRPr="00520BD9">
        <w:rPr>
          <w:i/>
          <w:iCs/>
          <w:sz w:val="22"/>
          <w:szCs w:val="22"/>
        </w:rPr>
        <w:t xml:space="preserve"> was </w:t>
      </w:r>
      <w:r w:rsidR="00F442C8" w:rsidRPr="00520BD9">
        <w:rPr>
          <w:i/>
          <w:iCs/>
          <w:sz w:val="22"/>
          <w:szCs w:val="22"/>
        </w:rPr>
        <w:t xml:space="preserve">changed to </w:t>
      </w:r>
    </w:p>
    <w:p w14:paraId="7EF2FFEB" w14:textId="2B2238ED" w:rsidR="00F442C8" w:rsidRPr="00520BD9" w:rsidRDefault="00F442C8" w:rsidP="00F442C8">
      <w:pPr>
        <w:ind w:left="720"/>
        <w:rPr>
          <w:i/>
          <w:iCs/>
          <w:sz w:val="22"/>
          <w:szCs w:val="22"/>
        </w:rPr>
      </w:pPr>
      <w:r w:rsidRPr="00520BD9">
        <w:rPr>
          <w:i/>
          <w:iCs/>
          <w:sz w:val="22"/>
          <w:szCs w:val="22"/>
        </w:rPr>
        <w:t xml:space="preserve">the Appointed Office of the County Road Engineer, under the appointment and direction of the County Commissioners.  He was required to be a PE which, under the 1935 </w:t>
      </w:r>
      <w:r w:rsidR="00033D74">
        <w:rPr>
          <w:i/>
          <w:iCs/>
          <w:sz w:val="22"/>
          <w:szCs w:val="22"/>
        </w:rPr>
        <w:t xml:space="preserve">licensing </w:t>
      </w:r>
      <w:r w:rsidRPr="00520BD9">
        <w:rPr>
          <w:i/>
          <w:iCs/>
          <w:sz w:val="22"/>
          <w:szCs w:val="22"/>
        </w:rPr>
        <w:t>law, also made him a competent surveyor for his own project</w:t>
      </w:r>
      <w:r w:rsidR="00683070" w:rsidRPr="00520BD9">
        <w:rPr>
          <w:i/>
          <w:iCs/>
          <w:sz w:val="22"/>
          <w:szCs w:val="22"/>
        </w:rPr>
        <w:t>s</w:t>
      </w:r>
      <w:r w:rsidR="00520BD9" w:rsidRPr="00520BD9">
        <w:rPr>
          <w:i/>
          <w:iCs/>
          <w:sz w:val="22"/>
          <w:szCs w:val="22"/>
        </w:rPr>
        <w:t xml:space="preserve"> (as he always had been)</w:t>
      </w:r>
      <w:r w:rsidRPr="00520BD9">
        <w:rPr>
          <w:i/>
          <w:iCs/>
          <w:sz w:val="22"/>
          <w:szCs w:val="22"/>
        </w:rPr>
        <w:t>.</w:t>
      </w:r>
    </w:p>
    <w:p w14:paraId="0DA2CAC9" w14:textId="1CFA47F5" w:rsidR="00683070" w:rsidRPr="00033D74" w:rsidRDefault="00683070" w:rsidP="00683070">
      <w:pPr>
        <w:ind w:left="720"/>
        <w:rPr>
          <w:sz w:val="22"/>
          <w:szCs w:val="22"/>
        </w:rPr>
      </w:pPr>
      <w:hyperlink r:id="rId40" w:history="1">
        <w:r w:rsidRPr="00AD3A39">
          <w:rPr>
            <w:rStyle w:val="Hyperlink"/>
            <w:sz w:val="22"/>
            <w:szCs w:val="22"/>
          </w:rPr>
          <w:t>https://leg.wa.gov/CodeReviser/documents/sessionlaw/1937c187.pdf</w:t>
        </w:r>
      </w:hyperlink>
      <w:r w:rsidR="00033D74">
        <w:rPr>
          <w:rStyle w:val="Hyperlink"/>
          <w:sz w:val="22"/>
          <w:szCs w:val="22"/>
        </w:rPr>
        <w:t xml:space="preserve"> </w:t>
      </w:r>
      <w:r w:rsidR="00033D74" w:rsidRPr="00033D74">
        <w:rPr>
          <w:rStyle w:val="Hyperlink"/>
          <w:color w:val="auto"/>
          <w:sz w:val="22"/>
          <w:szCs w:val="22"/>
          <w:u w:val="none"/>
        </w:rPr>
        <w:t xml:space="preserve">(electronic doc </w:t>
      </w:r>
      <w:proofErr w:type="spellStart"/>
      <w:r w:rsidR="00033D74" w:rsidRPr="00033D74">
        <w:rPr>
          <w:rStyle w:val="Hyperlink"/>
          <w:color w:val="auto"/>
          <w:sz w:val="22"/>
          <w:szCs w:val="22"/>
          <w:u w:val="none"/>
        </w:rPr>
        <w:t>pg</w:t>
      </w:r>
      <w:proofErr w:type="spellEnd"/>
      <w:r w:rsidR="00033D74" w:rsidRPr="00033D74">
        <w:rPr>
          <w:rStyle w:val="Hyperlink"/>
          <w:color w:val="auto"/>
          <w:sz w:val="22"/>
          <w:szCs w:val="22"/>
          <w:u w:val="none"/>
        </w:rPr>
        <w:t xml:space="preserve"> </w:t>
      </w:r>
      <w:r w:rsidR="00695D36">
        <w:rPr>
          <w:rStyle w:val="Hyperlink"/>
          <w:color w:val="auto"/>
          <w:sz w:val="22"/>
          <w:szCs w:val="22"/>
          <w:u w:val="none"/>
        </w:rPr>
        <w:t>8</w:t>
      </w:r>
      <w:r w:rsidR="00033D74" w:rsidRPr="00033D74">
        <w:rPr>
          <w:rStyle w:val="Hyperlink"/>
          <w:color w:val="auto"/>
          <w:sz w:val="22"/>
          <w:szCs w:val="22"/>
          <w:u w:val="none"/>
        </w:rPr>
        <w:t>-</w:t>
      </w:r>
      <w:proofErr w:type="spellStart"/>
      <w:r w:rsidR="00033D74" w:rsidRPr="00033D74">
        <w:rPr>
          <w:rStyle w:val="Hyperlink"/>
          <w:color w:val="auto"/>
          <w:sz w:val="22"/>
          <w:szCs w:val="22"/>
          <w:u w:val="none"/>
        </w:rPr>
        <w:t>pg</w:t>
      </w:r>
      <w:proofErr w:type="spellEnd"/>
      <w:r w:rsidR="00033D74" w:rsidRPr="00033D74">
        <w:rPr>
          <w:rStyle w:val="Hyperlink"/>
          <w:color w:val="auto"/>
          <w:sz w:val="22"/>
          <w:szCs w:val="22"/>
          <w:u w:val="none"/>
        </w:rPr>
        <w:t xml:space="preserve"> 735)</w:t>
      </w:r>
    </w:p>
    <w:p w14:paraId="11051027" w14:textId="0A495953" w:rsidR="00FF7F84" w:rsidRPr="00FF7F84" w:rsidRDefault="00FF7F84" w:rsidP="00FF7F84">
      <w:pPr>
        <w:rPr>
          <w:sz w:val="10"/>
          <w:szCs w:val="10"/>
        </w:rPr>
      </w:pPr>
    </w:p>
    <w:p w14:paraId="505CEBC0" w14:textId="77777777" w:rsidR="00FF7F84" w:rsidRDefault="00FF7F84" w:rsidP="00FF7F84">
      <w:pPr>
        <w:ind w:left="720" w:hanging="720"/>
        <w:rPr>
          <w:sz w:val="22"/>
          <w:szCs w:val="22"/>
        </w:rPr>
      </w:pPr>
      <w:r w:rsidRPr="006A1096">
        <w:rPr>
          <w:sz w:val="22"/>
          <w:szCs w:val="22"/>
          <w:highlight w:val="green"/>
        </w:rPr>
        <w:t>1937</w:t>
      </w:r>
      <w:r>
        <w:rPr>
          <w:sz w:val="22"/>
          <w:szCs w:val="22"/>
        </w:rPr>
        <w:t xml:space="preserve"> – </w:t>
      </w:r>
      <w:r>
        <w:rPr>
          <w:sz w:val="22"/>
          <w:szCs w:val="22"/>
        </w:rPr>
        <w:tab/>
        <w:t>“</w:t>
      </w:r>
      <w:r w:rsidRPr="00FF7F84">
        <w:rPr>
          <w:sz w:val="22"/>
          <w:szCs w:val="22"/>
        </w:rPr>
        <w:t>From and after the taking effect of this</w:t>
      </w:r>
      <w:r>
        <w:rPr>
          <w:sz w:val="22"/>
          <w:szCs w:val="22"/>
        </w:rPr>
        <w:t xml:space="preserve"> </w:t>
      </w:r>
      <w:r w:rsidRPr="00FF7F84">
        <w:rPr>
          <w:sz w:val="22"/>
          <w:szCs w:val="22"/>
        </w:rPr>
        <w:t>act, the width of thirty (30) feet on each side of the</w:t>
      </w:r>
      <w:r>
        <w:rPr>
          <w:sz w:val="22"/>
          <w:szCs w:val="22"/>
        </w:rPr>
        <w:t xml:space="preserve"> </w:t>
      </w:r>
      <w:r w:rsidRPr="00FF7F84">
        <w:rPr>
          <w:sz w:val="22"/>
          <w:szCs w:val="22"/>
        </w:rPr>
        <w:t>center line of county roads, exclusive of such additional width as may be required for cuts and fills,</w:t>
      </w:r>
      <w:r>
        <w:rPr>
          <w:sz w:val="22"/>
          <w:szCs w:val="22"/>
        </w:rPr>
        <w:t xml:space="preserve"> </w:t>
      </w:r>
      <w:r w:rsidRPr="00FF7F84">
        <w:rPr>
          <w:sz w:val="22"/>
          <w:szCs w:val="22"/>
        </w:rPr>
        <w:t>is the necessary and proper right of way width for</w:t>
      </w:r>
      <w:r>
        <w:rPr>
          <w:sz w:val="22"/>
          <w:szCs w:val="22"/>
        </w:rPr>
        <w:t xml:space="preserve"> </w:t>
      </w:r>
      <w:r w:rsidRPr="00FF7F84">
        <w:rPr>
          <w:sz w:val="22"/>
          <w:szCs w:val="22"/>
        </w:rPr>
        <w:t>county roads, unless the board of county commissioners, shall, in any instance, adopt and designate a</w:t>
      </w:r>
      <w:r>
        <w:rPr>
          <w:sz w:val="22"/>
          <w:szCs w:val="22"/>
        </w:rPr>
        <w:t xml:space="preserve"> </w:t>
      </w:r>
      <w:r w:rsidRPr="00FF7F84">
        <w:rPr>
          <w:sz w:val="22"/>
          <w:szCs w:val="22"/>
        </w:rPr>
        <w:t>different width.</w:t>
      </w:r>
      <w:r>
        <w:rPr>
          <w:sz w:val="22"/>
          <w:szCs w:val="22"/>
        </w:rPr>
        <w:t>”</w:t>
      </w:r>
    </w:p>
    <w:p w14:paraId="5ED9EE96" w14:textId="39DBB232" w:rsidR="00A93089" w:rsidRDefault="006A1096" w:rsidP="0003438D">
      <w:pPr>
        <w:ind w:left="720"/>
        <w:rPr>
          <w:sz w:val="22"/>
          <w:szCs w:val="22"/>
        </w:rPr>
      </w:pPr>
      <w:hyperlink r:id="rId41" w:history="1">
        <w:r w:rsidRPr="00AD3A39">
          <w:rPr>
            <w:rStyle w:val="Hyperlink"/>
            <w:sz w:val="22"/>
            <w:szCs w:val="22"/>
          </w:rPr>
          <w:t>https://leg.wa.gov/CodeReviser/documents/sessionlaw/1937c187.pdf?cite=1937%20c%20187%20%C2%A7%2014</w:t>
        </w:r>
      </w:hyperlink>
      <w:r w:rsidR="00FF7F84">
        <w:rPr>
          <w:sz w:val="22"/>
          <w:szCs w:val="22"/>
        </w:rPr>
        <w:t xml:space="preserve"> (PG 740, Section 14).</w:t>
      </w:r>
      <w:r w:rsidR="00A93089" w:rsidRPr="00A93089">
        <w:rPr>
          <w:sz w:val="22"/>
          <w:szCs w:val="22"/>
        </w:rPr>
        <w:t xml:space="preserve"> </w:t>
      </w:r>
      <w:r w:rsidR="0003438D">
        <w:rPr>
          <w:sz w:val="22"/>
          <w:szCs w:val="22"/>
        </w:rPr>
        <w:t xml:space="preserve"> </w:t>
      </w:r>
    </w:p>
    <w:p w14:paraId="603D766E" w14:textId="77777777" w:rsidR="00A93089" w:rsidRPr="00A93089" w:rsidRDefault="00A93089" w:rsidP="00FF7F84">
      <w:pPr>
        <w:ind w:left="720"/>
        <w:rPr>
          <w:sz w:val="10"/>
          <w:szCs w:val="10"/>
        </w:rPr>
      </w:pPr>
    </w:p>
    <w:p w14:paraId="486FCDE2" w14:textId="46E7E6C5" w:rsidR="00A93089" w:rsidRDefault="00A93089" w:rsidP="003B6389">
      <w:pPr>
        <w:ind w:left="720" w:hanging="720"/>
        <w:rPr>
          <w:sz w:val="22"/>
          <w:szCs w:val="22"/>
        </w:rPr>
      </w:pPr>
      <w:r w:rsidRPr="00DB3E79">
        <w:rPr>
          <w:sz w:val="22"/>
          <w:szCs w:val="22"/>
          <w:highlight w:val="darkYellow"/>
        </w:rPr>
        <w:t>1942</w:t>
      </w:r>
      <w:r>
        <w:rPr>
          <w:sz w:val="22"/>
          <w:szCs w:val="22"/>
        </w:rPr>
        <w:t xml:space="preserve"> – </w:t>
      </w:r>
      <w:r>
        <w:rPr>
          <w:sz w:val="22"/>
          <w:szCs w:val="22"/>
        </w:rPr>
        <w:tab/>
        <w:t>“Inventory of the County Archives of Washington No. 8 Cowlitz County”</w:t>
      </w:r>
      <w:r w:rsidR="003B6389" w:rsidRPr="003B6389">
        <w:t xml:space="preserve"> </w:t>
      </w:r>
      <w:r w:rsidR="003B6389" w:rsidRPr="003B6389">
        <w:rPr>
          <w:sz w:val="22"/>
          <w:szCs w:val="22"/>
        </w:rPr>
        <w:t xml:space="preserve">prepared by The Washington Historical Records Survey Division of Community Service Programs Work Projects Administration.  These volumes contain a history and inventory of records at individual County Offices.  15 volumes were </w:t>
      </w:r>
      <w:r w:rsidR="00416BA1">
        <w:rPr>
          <w:sz w:val="22"/>
          <w:szCs w:val="22"/>
        </w:rPr>
        <w:t>published</w:t>
      </w:r>
      <w:r w:rsidR="003B6389" w:rsidRPr="003B6389">
        <w:rPr>
          <w:sz w:val="22"/>
          <w:szCs w:val="22"/>
        </w:rPr>
        <w:t>, of 39, prior to the program ending in 1942 due to WWII.</w:t>
      </w:r>
    </w:p>
    <w:p w14:paraId="2FA8BC6E" w14:textId="782F78A3" w:rsidR="00A93089" w:rsidRDefault="00A93089" w:rsidP="00A93089">
      <w:pPr>
        <w:ind w:left="720"/>
        <w:rPr>
          <w:sz w:val="22"/>
          <w:szCs w:val="22"/>
        </w:rPr>
      </w:pPr>
      <w:hyperlink r:id="rId42" w:history="1">
        <w:r w:rsidRPr="00AD3A39">
          <w:rPr>
            <w:rStyle w:val="Hyperlink"/>
            <w:sz w:val="22"/>
            <w:szCs w:val="22"/>
          </w:rPr>
          <w:t>https://www.co.cowlitz.wa.us/DocumentCenter/View/19935/4-Inventory-County-Archives-WA-WPA-Bk-8-Cowlitz</w:t>
        </w:r>
      </w:hyperlink>
      <w:r>
        <w:rPr>
          <w:sz w:val="22"/>
          <w:szCs w:val="22"/>
        </w:rPr>
        <w:t xml:space="preserve"> (See County Road Engineer’s Office on page 249).</w:t>
      </w:r>
    </w:p>
    <w:p w14:paraId="0B0C2F75" w14:textId="77777777" w:rsidR="007458CD" w:rsidRPr="006B62B9" w:rsidRDefault="007458CD" w:rsidP="00F442C8">
      <w:pPr>
        <w:rPr>
          <w:sz w:val="10"/>
          <w:szCs w:val="10"/>
        </w:rPr>
      </w:pPr>
    </w:p>
    <w:p w14:paraId="1EC86739" w14:textId="19F05248" w:rsidR="00F442C8" w:rsidRPr="00520BD9" w:rsidRDefault="00F442C8" w:rsidP="00F442C8">
      <w:pPr>
        <w:rPr>
          <w:i/>
          <w:iCs/>
          <w:sz w:val="22"/>
          <w:szCs w:val="22"/>
        </w:rPr>
      </w:pPr>
      <w:r w:rsidRPr="00DA2835">
        <w:rPr>
          <w:sz w:val="22"/>
          <w:szCs w:val="22"/>
          <w:highlight w:val="magenta"/>
        </w:rPr>
        <w:t>1947</w:t>
      </w:r>
      <w:r w:rsidRPr="00CA6D1D">
        <w:rPr>
          <w:sz w:val="22"/>
          <w:szCs w:val="22"/>
        </w:rPr>
        <w:t xml:space="preserve"> – </w:t>
      </w:r>
      <w:r w:rsidR="0072227F">
        <w:rPr>
          <w:sz w:val="22"/>
          <w:szCs w:val="22"/>
        </w:rPr>
        <w:tab/>
      </w:r>
      <w:r w:rsidR="00F618A2" w:rsidRPr="00520BD9">
        <w:rPr>
          <w:i/>
          <w:iCs/>
          <w:sz w:val="22"/>
          <w:szCs w:val="22"/>
        </w:rPr>
        <w:t>T</w:t>
      </w:r>
      <w:r w:rsidRPr="00520BD9">
        <w:rPr>
          <w:i/>
          <w:iCs/>
          <w:sz w:val="22"/>
          <w:szCs w:val="22"/>
        </w:rPr>
        <w:t xml:space="preserve">he PE/PLS laws were changed so that PEs could no longer survey their own projects, </w:t>
      </w:r>
    </w:p>
    <w:p w14:paraId="51EBB689" w14:textId="49FC1998" w:rsidR="00F442C8" w:rsidRDefault="00F442C8" w:rsidP="00F442C8">
      <w:pPr>
        <w:ind w:left="720"/>
        <w:rPr>
          <w:sz w:val="22"/>
          <w:szCs w:val="22"/>
        </w:rPr>
      </w:pPr>
      <w:r w:rsidRPr="00520BD9">
        <w:rPr>
          <w:i/>
          <w:iCs/>
          <w:sz w:val="22"/>
          <w:szCs w:val="22"/>
        </w:rPr>
        <w:t xml:space="preserve">and surveying was no longer considered experience to becoming a PE.  Most (if not all) County Engineers </w:t>
      </w:r>
      <w:r w:rsidR="00A47E85" w:rsidRPr="00520BD9">
        <w:rPr>
          <w:i/>
          <w:iCs/>
          <w:sz w:val="22"/>
          <w:szCs w:val="22"/>
        </w:rPr>
        <w:t xml:space="preserve">or “Engineers in Charge” </w:t>
      </w:r>
      <w:r w:rsidRPr="00520BD9">
        <w:rPr>
          <w:i/>
          <w:iCs/>
          <w:sz w:val="22"/>
          <w:szCs w:val="22"/>
        </w:rPr>
        <w:t xml:space="preserve">(who were all competent surveyors at the time – under the previous laws) </w:t>
      </w:r>
      <w:r w:rsidR="0044516B" w:rsidRPr="00520BD9">
        <w:rPr>
          <w:i/>
          <w:iCs/>
          <w:sz w:val="22"/>
          <w:szCs w:val="22"/>
        </w:rPr>
        <w:t xml:space="preserve">presumably </w:t>
      </w:r>
      <w:r w:rsidRPr="00520BD9">
        <w:rPr>
          <w:i/>
          <w:iCs/>
          <w:sz w:val="22"/>
          <w:szCs w:val="22"/>
        </w:rPr>
        <w:t>obtained their PLS licenses so that they could continue surveying their projects, as they always had</w:t>
      </w:r>
      <w:r w:rsidR="0044516B" w:rsidRPr="00520BD9">
        <w:rPr>
          <w:i/>
          <w:iCs/>
          <w:sz w:val="22"/>
          <w:szCs w:val="22"/>
        </w:rPr>
        <w:t xml:space="preserve"> (at least </w:t>
      </w:r>
      <w:r w:rsidR="00CE22A0" w:rsidRPr="00520BD9">
        <w:rPr>
          <w:i/>
          <w:iCs/>
          <w:sz w:val="22"/>
          <w:szCs w:val="22"/>
        </w:rPr>
        <w:t xml:space="preserve">it </w:t>
      </w:r>
      <w:r w:rsidR="0044516B" w:rsidRPr="00520BD9">
        <w:rPr>
          <w:i/>
          <w:iCs/>
          <w:sz w:val="22"/>
          <w:szCs w:val="22"/>
        </w:rPr>
        <w:t xml:space="preserve">happened </w:t>
      </w:r>
      <w:r w:rsidR="00CE22A0" w:rsidRPr="00520BD9">
        <w:rPr>
          <w:i/>
          <w:iCs/>
          <w:sz w:val="22"/>
          <w:szCs w:val="22"/>
        </w:rPr>
        <w:t xml:space="preserve">that way </w:t>
      </w:r>
      <w:r w:rsidR="0044516B" w:rsidRPr="00520BD9">
        <w:rPr>
          <w:i/>
          <w:iCs/>
          <w:sz w:val="22"/>
          <w:szCs w:val="22"/>
        </w:rPr>
        <w:t>here in Cowlitz County)</w:t>
      </w:r>
      <w:r w:rsidRPr="00520BD9">
        <w:rPr>
          <w:i/>
          <w:iCs/>
          <w:sz w:val="22"/>
          <w:szCs w:val="22"/>
        </w:rPr>
        <w:t>.</w:t>
      </w:r>
      <w:r w:rsidR="00A47E85" w:rsidRPr="00520BD9">
        <w:rPr>
          <w:i/>
          <w:iCs/>
          <w:sz w:val="22"/>
          <w:szCs w:val="22"/>
        </w:rPr>
        <w:t xml:space="preserve">  </w:t>
      </w:r>
      <w:hyperlink r:id="rId43" w:history="1">
        <w:r w:rsidR="00A47E85" w:rsidRPr="00AD3A39">
          <w:rPr>
            <w:rStyle w:val="Hyperlink"/>
            <w:sz w:val="22"/>
            <w:szCs w:val="22"/>
          </w:rPr>
          <w:t>https://leg.wa.gov/CodeReviser/documents/sessionlaw/1947c283.pdf?cite=1947%20c%20283%20%C2%A7%201</w:t>
        </w:r>
      </w:hyperlink>
      <w:r w:rsidR="00A47E85" w:rsidRPr="00A47E85">
        <w:rPr>
          <w:sz w:val="22"/>
          <w:szCs w:val="22"/>
        </w:rPr>
        <w:t>;</w:t>
      </w:r>
    </w:p>
    <w:p w14:paraId="676EBC6D" w14:textId="77777777" w:rsidR="00E70F6D" w:rsidRPr="00E70F6D" w:rsidRDefault="00E70F6D" w:rsidP="00F442C8">
      <w:pPr>
        <w:ind w:left="720"/>
        <w:rPr>
          <w:sz w:val="10"/>
          <w:szCs w:val="10"/>
        </w:rPr>
      </w:pPr>
    </w:p>
    <w:p w14:paraId="0C45A9E9" w14:textId="540A4CB1" w:rsidR="00E70F6D" w:rsidRPr="00E6126A" w:rsidRDefault="00E70F6D" w:rsidP="00E6126A">
      <w:pPr>
        <w:ind w:left="720" w:hanging="720"/>
        <w:rPr>
          <w:i/>
          <w:iCs/>
          <w:sz w:val="22"/>
          <w:szCs w:val="22"/>
        </w:rPr>
      </w:pPr>
      <w:r w:rsidRPr="00A06E56">
        <w:rPr>
          <w:color w:val="FFFFFF" w:themeColor="background1"/>
          <w:sz w:val="22"/>
          <w:szCs w:val="22"/>
          <w:highlight w:val="blue"/>
        </w:rPr>
        <w:t>1949</w:t>
      </w:r>
      <w:r w:rsidRPr="00A06E56">
        <w:rPr>
          <w:color w:val="FFFFFF" w:themeColor="background1"/>
          <w:sz w:val="22"/>
          <w:szCs w:val="22"/>
        </w:rPr>
        <w:t xml:space="preserve"> </w:t>
      </w:r>
      <w:r>
        <w:rPr>
          <w:sz w:val="22"/>
          <w:szCs w:val="22"/>
        </w:rPr>
        <w:t xml:space="preserve">– </w:t>
      </w:r>
      <w:r>
        <w:rPr>
          <w:sz w:val="22"/>
          <w:szCs w:val="22"/>
        </w:rPr>
        <w:tab/>
        <w:t xml:space="preserve">Spokane vs. Catholic Bishop – </w:t>
      </w:r>
      <w:r w:rsidRPr="00C71BE6">
        <w:rPr>
          <w:i/>
          <w:iCs/>
          <w:sz w:val="22"/>
          <w:szCs w:val="22"/>
        </w:rPr>
        <w:t xml:space="preserve">WA Supreme Court case </w:t>
      </w:r>
      <w:r w:rsidR="00C71BE6" w:rsidRPr="00C71BE6">
        <w:rPr>
          <w:i/>
          <w:iCs/>
          <w:sz w:val="22"/>
          <w:szCs w:val="22"/>
        </w:rPr>
        <w:t>about ROW and ancient documents</w:t>
      </w:r>
      <w:r w:rsidR="00E6126A">
        <w:rPr>
          <w:i/>
          <w:iCs/>
          <w:sz w:val="22"/>
          <w:szCs w:val="22"/>
        </w:rPr>
        <w:t xml:space="preserve"> recorded in the County Road Engineer’s Office</w:t>
      </w:r>
      <w:r w:rsidR="00C71BE6" w:rsidRPr="00C71BE6">
        <w:rPr>
          <w:i/>
          <w:iCs/>
          <w:sz w:val="22"/>
          <w:szCs w:val="22"/>
        </w:rPr>
        <w:t>.</w:t>
      </w:r>
    </w:p>
    <w:p w14:paraId="6892326C" w14:textId="42FD5441" w:rsidR="00C71BE6" w:rsidRDefault="00C71BE6" w:rsidP="00E70F6D">
      <w:pPr>
        <w:rPr>
          <w:rStyle w:val="Hyperlink"/>
          <w:sz w:val="22"/>
          <w:szCs w:val="22"/>
        </w:rPr>
      </w:pPr>
      <w:r>
        <w:rPr>
          <w:sz w:val="22"/>
          <w:szCs w:val="22"/>
        </w:rPr>
        <w:tab/>
      </w:r>
      <w:hyperlink r:id="rId44" w:history="1">
        <w:r w:rsidRPr="00AD3A39">
          <w:rPr>
            <w:rStyle w:val="Hyperlink"/>
            <w:sz w:val="22"/>
            <w:szCs w:val="22"/>
          </w:rPr>
          <w:t>https://casetext.com/case/spokane-v-catholic-bishop</w:t>
        </w:r>
      </w:hyperlink>
    </w:p>
    <w:p w14:paraId="479370E3" w14:textId="77777777" w:rsidR="00B27185" w:rsidRPr="006B62B9" w:rsidRDefault="00B27185" w:rsidP="00B27185">
      <w:pPr>
        <w:rPr>
          <w:sz w:val="10"/>
          <w:szCs w:val="10"/>
        </w:rPr>
      </w:pPr>
    </w:p>
    <w:p w14:paraId="4FCECCB6" w14:textId="3C5E6BF5" w:rsidR="0039594A" w:rsidRPr="00B27185" w:rsidRDefault="0039594A" w:rsidP="0039594A">
      <w:pPr>
        <w:ind w:left="720" w:hanging="720"/>
        <w:rPr>
          <w:i/>
          <w:iCs/>
          <w:sz w:val="22"/>
          <w:szCs w:val="22"/>
        </w:rPr>
      </w:pPr>
      <w:r w:rsidRPr="0039594A">
        <w:rPr>
          <w:sz w:val="22"/>
          <w:szCs w:val="22"/>
          <w:highlight w:val="green"/>
        </w:rPr>
        <w:t>1949</w:t>
      </w:r>
      <w:r>
        <w:rPr>
          <w:sz w:val="22"/>
          <w:szCs w:val="22"/>
        </w:rPr>
        <w:t xml:space="preserve"> –</w:t>
      </w:r>
      <w:r>
        <w:rPr>
          <w:sz w:val="22"/>
          <w:szCs w:val="22"/>
        </w:rPr>
        <w:tab/>
        <w:t>AGO (R/W Widths) – February 2, 1949 – “…The best evidence, therefore, of the width of a county road is that of the county whereby a definite width is designated.  In the absence of such a designation</w:t>
      </w:r>
      <w:r w:rsidR="00B27185">
        <w:rPr>
          <w:sz w:val="22"/>
          <w:szCs w:val="22"/>
        </w:rPr>
        <w:t xml:space="preserve">, the above statutes will be evidence of the be shown along with other pertinent facts to determine the width of roads...”  This opinion is available at the Cowlitz County Road Engineer’s Office.  </w:t>
      </w:r>
      <w:r w:rsidR="00B27185" w:rsidRPr="00B27185">
        <w:rPr>
          <w:i/>
          <w:iCs/>
          <w:sz w:val="22"/>
          <w:szCs w:val="22"/>
        </w:rPr>
        <w:t>This opinion documents the differing ROW widths required in State Law over the years</w:t>
      </w:r>
      <w:r w:rsidR="00B27185">
        <w:rPr>
          <w:i/>
          <w:iCs/>
          <w:sz w:val="22"/>
          <w:szCs w:val="22"/>
        </w:rPr>
        <w:t xml:space="preserve"> and explains that information from the </w:t>
      </w:r>
      <w:r w:rsidR="004D737A">
        <w:rPr>
          <w:i/>
          <w:iCs/>
          <w:sz w:val="22"/>
          <w:szCs w:val="22"/>
        </w:rPr>
        <w:t xml:space="preserve">Official </w:t>
      </w:r>
      <w:r w:rsidR="00B27185">
        <w:rPr>
          <w:i/>
          <w:iCs/>
          <w:sz w:val="22"/>
          <w:szCs w:val="22"/>
        </w:rPr>
        <w:t xml:space="preserve">County </w:t>
      </w:r>
      <w:r w:rsidR="004D737A">
        <w:rPr>
          <w:i/>
          <w:iCs/>
          <w:sz w:val="22"/>
          <w:szCs w:val="22"/>
        </w:rPr>
        <w:t xml:space="preserve">Record </w:t>
      </w:r>
      <w:r w:rsidR="00B27185">
        <w:rPr>
          <w:i/>
          <w:iCs/>
          <w:sz w:val="22"/>
          <w:szCs w:val="22"/>
        </w:rPr>
        <w:t>is the best source of these widths (if available).  It also talks about what to do if such information is not available.</w:t>
      </w:r>
    </w:p>
    <w:p w14:paraId="30F1254D" w14:textId="77777777" w:rsidR="007458CD" w:rsidRPr="006B62B9" w:rsidRDefault="007458CD" w:rsidP="001D41A2">
      <w:pPr>
        <w:rPr>
          <w:sz w:val="10"/>
          <w:szCs w:val="10"/>
        </w:rPr>
      </w:pPr>
    </w:p>
    <w:p w14:paraId="20FB79A9" w14:textId="49BFC909" w:rsidR="009D7E4A" w:rsidRDefault="00F618A2" w:rsidP="009D7E4A">
      <w:pPr>
        <w:ind w:left="720" w:hanging="720"/>
        <w:rPr>
          <w:i/>
          <w:iCs/>
          <w:sz w:val="22"/>
          <w:szCs w:val="22"/>
        </w:rPr>
      </w:pPr>
      <w:r w:rsidRPr="00957271">
        <w:rPr>
          <w:color w:val="FFFFFF" w:themeColor="background1"/>
          <w:sz w:val="22"/>
          <w:szCs w:val="22"/>
          <w:highlight w:val="blue"/>
        </w:rPr>
        <w:t>1950</w:t>
      </w:r>
      <w:r w:rsidRPr="00957271">
        <w:rPr>
          <w:color w:val="FFFFFF" w:themeColor="background1"/>
          <w:sz w:val="22"/>
          <w:szCs w:val="22"/>
        </w:rPr>
        <w:t xml:space="preserve"> </w:t>
      </w:r>
      <w:r w:rsidRPr="00CA6D1D">
        <w:rPr>
          <w:sz w:val="22"/>
          <w:szCs w:val="22"/>
        </w:rPr>
        <w:t xml:space="preserve">– </w:t>
      </w:r>
      <w:r w:rsidR="0072227F">
        <w:rPr>
          <w:sz w:val="22"/>
          <w:szCs w:val="22"/>
        </w:rPr>
        <w:tab/>
      </w:r>
      <w:r w:rsidR="00977348" w:rsidRPr="00977348">
        <w:rPr>
          <w:sz w:val="22"/>
          <w:szCs w:val="22"/>
        </w:rPr>
        <w:t>AGO 49-51 No. 324</w:t>
      </w:r>
      <w:r w:rsidR="002A588F">
        <w:rPr>
          <w:sz w:val="22"/>
          <w:szCs w:val="22"/>
        </w:rPr>
        <w:t xml:space="preserve"> – </w:t>
      </w:r>
      <w:r w:rsidR="002A588F" w:rsidRPr="002A588F">
        <w:rPr>
          <w:sz w:val="22"/>
          <w:szCs w:val="22"/>
        </w:rPr>
        <w:t>Aug 24 1950</w:t>
      </w:r>
      <w:r w:rsidR="00977348">
        <w:rPr>
          <w:sz w:val="22"/>
          <w:szCs w:val="22"/>
        </w:rPr>
        <w:t xml:space="preserve"> </w:t>
      </w:r>
      <w:r w:rsidR="009D7E4A">
        <w:rPr>
          <w:sz w:val="22"/>
          <w:szCs w:val="22"/>
        </w:rPr>
        <w:t>–</w:t>
      </w:r>
      <w:r w:rsidR="00977348">
        <w:rPr>
          <w:sz w:val="22"/>
          <w:szCs w:val="22"/>
        </w:rPr>
        <w:t xml:space="preserve"> </w:t>
      </w:r>
      <w:r w:rsidR="009D7E4A">
        <w:rPr>
          <w:sz w:val="22"/>
          <w:szCs w:val="22"/>
        </w:rPr>
        <w:t>“</w:t>
      </w:r>
      <w:r w:rsidR="009D7E4A" w:rsidRPr="009D7E4A">
        <w:rPr>
          <w:sz w:val="22"/>
          <w:szCs w:val="22"/>
        </w:rPr>
        <w:t>The 1947 act accordingly has amended the survey recording act by defining the term "surveyor" and it therefore follows that unless the surveyor who made the notes was registered he is not a surveyor under the 1895 act, as amended, and the county engineer accordingly would not be required to accept his notes for recording</w:t>
      </w:r>
      <w:r w:rsidR="009D7E4A">
        <w:rPr>
          <w:sz w:val="22"/>
          <w:szCs w:val="22"/>
        </w:rPr>
        <w:t xml:space="preserve">.” - </w:t>
      </w:r>
      <w:r w:rsidRPr="00520BD9">
        <w:rPr>
          <w:i/>
          <w:iCs/>
          <w:sz w:val="22"/>
          <w:szCs w:val="22"/>
        </w:rPr>
        <w:t>Attorney General Smith Troy opinion on recording surveys</w:t>
      </w:r>
      <w:r w:rsidR="009D7E4A">
        <w:rPr>
          <w:i/>
          <w:iCs/>
          <w:sz w:val="22"/>
          <w:szCs w:val="22"/>
        </w:rPr>
        <w:t xml:space="preserve"> by non-licensed surveyors</w:t>
      </w:r>
      <w:r w:rsidRPr="00520BD9">
        <w:rPr>
          <w:i/>
          <w:iCs/>
          <w:sz w:val="22"/>
          <w:szCs w:val="22"/>
        </w:rPr>
        <w:t xml:space="preserve"> in </w:t>
      </w:r>
      <w:r w:rsidR="009D7E4A">
        <w:rPr>
          <w:i/>
          <w:iCs/>
          <w:sz w:val="22"/>
          <w:szCs w:val="22"/>
        </w:rPr>
        <w:t xml:space="preserve">the </w:t>
      </w:r>
      <w:r w:rsidR="001D41A2" w:rsidRPr="00520BD9">
        <w:rPr>
          <w:i/>
          <w:iCs/>
          <w:sz w:val="22"/>
          <w:szCs w:val="22"/>
        </w:rPr>
        <w:t xml:space="preserve">County Road Engineers’ Offices in </w:t>
      </w:r>
      <w:r w:rsidRPr="00520BD9">
        <w:rPr>
          <w:i/>
          <w:iCs/>
          <w:sz w:val="22"/>
          <w:szCs w:val="22"/>
        </w:rPr>
        <w:t>WA State</w:t>
      </w:r>
      <w:r w:rsidR="009D7E4A">
        <w:rPr>
          <w:i/>
          <w:iCs/>
          <w:sz w:val="22"/>
          <w:szCs w:val="22"/>
        </w:rPr>
        <w:t xml:space="preserve">.  </w:t>
      </w:r>
    </w:p>
    <w:p w14:paraId="0578FC1B" w14:textId="02C6D58F" w:rsidR="001D41A2" w:rsidRDefault="00977348" w:rsidP="009D7E4A">
      <w:pPr>
        <w:ind w:left="720"/>
        <w:rPr>
          <w:rStyle w:val="Hyperlink"/>
          <w:sz w:val="22"/>
          <w:szCs w:val="22"/>
        </w:rPr>
      </w:pPr>
      <w:hyperlink r:id="rId45" w:history="1">
        <w:r w:rsidRPr="0078464E">
          <w:rPr>
            <w:rStyle w:val="Hyperlink"/>
            <w:sz w:val="22"/>
            <w:szCs w:val="22"/>
          </w:rPr>
          <w:t>https://www.atg.wa.gov/ago-opinions/county-engineers-recording-land-surveys</w:t>
        </w:r>
      </w:hyperlink>
    </w:p>
    <w:p w14:paraId="211F0FB9" w14:textId="77777777" w:rsidR="007458CD" w:rsidRPr="006B62B9" w:rsidRDefault="007458CD" w:rsidP="00F442C8">
      <w:pPr>
        <w:rPr>
          <w:sz w:val="10"/>
          <w:szCs w:val="10"/>
        </w:rPr>
      </w:pPr>
    </w:p>
    <w:p w14:paraId="557C9484" w14:textId="4F3113B7" w:rsidR="00F442C8" w:rsidRPr="00520BD9" w:rsidRDefault="00F442C8" w:rsidP="00F442C8">
      <w:pPr>
        <w:rPr>
          <w:i/>
          <w:iCs/>
          <w:sz w:val="22"/>
          <w:szCs w:val="22"/>
        </w:rPr>
      </w:pPr>
      <w:r w:rsidRPr="00957271">
        <w:rPr>
          <w:color w:val="FFFFFF" w:themeColor="background1"/>
          <w:sz w:val="22"/>
          <w:szCs w:val="22"/>
          <w:highlight w:val="blue"/>
        </w:rPr>
        <w:t>1951</w:t>
      </w:r>
      <w:r w:rsidRPr="00957271">
        <w:rPr>
          <w:color w:val="FFFFFF" w:themeColor="background1"/>
          <w:sz w:val="22"/>
          <w:szCs w:val="22"/>
        </w:rPr>
        <w:t xml:space="preserve"> </w:t>
      </w:r>
      <w:r w:rsidRPr="00CA6D1D">
        <w:rPr>
          <w:sz w:val="22"/>
          <w:szCs w:val="22"/>
        </w:rPr>
        <w:t xml:space="preserve">– </w:t>
      </w:r>
      <w:r w:rsidR="00A3172B">
        <w:rPr>
          <w:sz w:val="22"/>
          <w:szCs w:val="22"/>
        </w:rPr>
        <w:tab/>
      </w:r>
      <w:r w:rsidRPr="00520BD9">
        <w:rPr>
          <w:i/>
          <w:iCs/>
          <w:sz w:val="22"/>
          <w:szCs w:val="22"/>
        </w:rPr>
        <w:t xml:space="preserve">DNR </w:t>
      </w:r>
      <w:proofErr w:type="spellStart"/>
      <w:r w:rsidRPr="00520BD9">
        <w:rPr>
          <w:i/>
          <w:iCs/>
          <w:sz w:val="22"/>
          <w:szCs w:val="22"/>
        </w:rPr>
        <w:t>PLSO</w:t>
      </w:r>
      <w:proofErr w:type="spellEnd"/>
      <w:r w:rsidRPr="00520BD9">
        <w:rPr>
          <w:i/>
          <w:iCs/>
          <w:sz w:val="22"/>
          <w:szCs w:val="22"/>
        </w:rPr>
        <w:t xml:space="preserve"> (called the Bureau of Surveys and Maps at that time) was created in state </w:t>
      </w:r>
    </w:p>
    <w:p w14:paraId="20770596" w14:textId="7264F36B" w:rsidR="003E3275" w:rsidRPr="00520BD9" w:rsidRDefault="00F442C8" w:rsidP="00F442C8">
      <w:pPr>
        <w:ind w:firstLine="720"/>
        <w:rPr>
          <w:i/>
          <w:iCs/>
          <w:sz w:val="22"/>
          <w:szCs w:val="22"/>
        </w:rPr>
      </w:pPr>
      <w:r w:rsidRPr="00520BD9">
        <w:rPr>
          <w:i/>
          <w:iCs/>
          <w:sz w:val="22"/>
          <w:szCs w:val="22"/>
        </w:rPr>
        <w:t>law, though it was not funded.</w:t>
      </w:r>
      <w:r w:rsidR="002968EF" w:rsidRPr="00520BD9">
        <w:rPr>
          <w:i/>
          <w:iCs/>
          <w:sz w:val="22"/>
          <w:szCs w:val="22"/>
        </w:rPr>
        <w:t xml:space="preserve">  Talks about coordination with Counties for maps and monuments.</w:t>
      </w:r>
    </w:p>
    <w:p w14:paraId="25DB51A6" w14:textId="60666D15" w:rsidR="002968EF" w:rsidRPr="00520BD9" w:rsidRDefault="002968EF" w:rsidP="00F442C8">
      <w:pPr>
        <w:ind w:firstLine="720"/>
        <w:rPr>
          <w:i/>
          <w:iCs/>
          <w:sz w:val="22"/>
          <w:szCs w:val="22"/>
        </w:rPr>
      </w:pPr>
      <w:r w:rsidRPr="00520BD9">
        <w:rPr>
          <w:i/>
          <w:iCs/>
          <w:sz w:val="22"/>
          <w:szCs w:val="22"/>
        </w:rPr>
        <w:t xml:space="preserve">The </w:t>
      </w:r>
      <w:proofErr w:type="spellStart"/>
      <w:r w:rsidRPr="00520BD9">
        <w:rPr>
          <w:i/>
          <w:iCs/>
          <w:sz w:val="22"/>
          <w:szCs w:val="22"/>
        </w:rPr>
        <w:t>DNR’s</w:t>
      </w:r>
      <w:proofErr w:type="spellEnd"/>
      <w:r w:rsidRPr="00520BD9">
        <w:rPr>
          <w:i/>
          <w:iCs/>
          <w:sz w:val="22"/>
          <w:szCs w:val="22"/>
        </w:rPr>
        <w:t xml:space="preserve"> Survey Advisory Board was created at the same time.</w:t>
      </w:r>
    </w:p>
    <w:p w14:paraId="096B2BEE" w14:textId="54739D7D" w:rsidR="00A3172B" w:rsidRDefault="00A3172B" w:rsidP="00F442C8">
      <w:pPr>
        <w:ind w:firstLine="720"/>
        <w:rPr>
          <w:sz w:val="22"/>
          <w:szCs w:val="22"/>
        </w:rPr>
      </w:pPr>
      <w:hyperlink r:id="rId46" w:history="1">
        <w:r w:rsidRPr="00AD3A39">
          <w:rPr>
            <w:rStyle w:val="Hyperlink"/>
            <w:sz w:val="22"/>
            <w:szCs w:val="22"/>
          </w:rPr>
          <w:t>https://leg.wa.gov/CodeReviser/documents/sessionlaw/1951pam1.pdf</w:t>
        </w:r>
      </w:hyperlink>
      <w:r>
        <w:rPr>
          <w:sz w:val="22"/>
          <w:szCs w:val="22"/>
        </w:rPr>
        <w:t xml:space="preserve"> (PG 679 Section 3)</w:t>
      </w:r>
    </w:p>
    <w:p w14:paraId="6E2DFED5" w14:textId="77777777" w:rsidR="00FD0E81" w:rsidRPr="00195EFF" w:rsidRDefault="002968EF" w:rsidP="002968EF">
      <w:pPr>
        <w:ind w:left="720"/>
        <w:rPr>
          <w:i/>
          <w:iCs/>
          <w:sz w:val="22"/>
          <w:szCs w:val="22"/>
        </w:rPr>
      </w:pPr>
      <w:r w:rsidRPr="00195EFF">
        <w:rPr>
          <w:i/>
          <w:iCs/>
          <w:sz w:val="22"/>
          <w:szCs w:val="22"/>
        </w:rPr>
        <w:lastRenderedPageBreak/>
        <w:t xml:space="preserve">Per Section 2 of the above law: </w:t>
      </w:r>
      <w:r w:rsidRPr="00195EFF">
        <w:rPr>
          <w:sz w:val="22"/>
          <w:szCs w:val="22"/>
        </w:rPr>
        <w:t>“There is now no recognized agency for the establishment of survey points for the definition of land boundaries and a need for such an agency to coordinate and publish dependable surveys now in existence where the record has been obscured.”</w:t>
      </w:r>
      <w:r w:rsidRPr="00195EFF">
        <w:rPr>
          <w:i/>
          <w:iCs/>
          <w:sz w:val="22"/>
          <w:szCs w:val="22"/>
        </w:rPr>
        <w:t xml:space="preserve"> </w:t>
      </w:r>
    </w:p>
    <w:p w14:paraId="726D9C99" w14:textId="793D2815" w:rsidR="002968EF" w:rsidRPr="00195EFF" w:rsidRDefault="002968EF" w:rsidP="002968EF">
      <w:pPr>
        <w:ind w:left="720"/>
        <w:rPr>
          <w:i/>
          <w:iCs/>
          <w:sz w:val="22"/>
          <w:szCs w:val="22"/>
        </w:rPr>
      </w:pPr>
      <w:r w:rsidRPr="00195EFF">
        <w:rPr>
          <w:i/>
          <w:iCs/>
          <w:sz w:val="22"/>
          <w:szCs w:val="22"/>
        </w:rPr>
        <w:t>– I’m not sure what they were trying to say</w:t>
      </w:r>
      <w:r w:rsidR="00B91427">
        <w:rPr>
          <w:i/>
          <w:iCs/>
          <w:sz w:val="22"/>
          <w:szCs w:val="22"/>
        </w:rPr>
        <w:t>/do</w:t>
      </w:r>
      <w:r w:rsidRPr="00195EFF">
        <w:rPr>
          <w:i/>
          <w:iCs/>
          <w:sz w:val="22"/>
          <w:szCs w:val="22"/>
        </w:rPr>
        <w:t xml:space="preserve"> here.  Are they trying to fill the hole they (the legislature) left when they changed the laws that (prior to 1947) allowed </w:t>
      </w:r>
      <w:r w:rsidR="00F35F73" w:rsidRPr="00195EFF">
        <w:rPr>
          <w:i/>
          <w:iCs/>
          <w:sz w:val="22"/>
          <w:szCs w:val="22"/>
        </w:rPr>
        <w:t>PEs (</w:t>
      </w:r>
      <w:r w:rsidR="00B91427">
        <w:rPr>
          <w:i/>
          <w:iCs/>
          <w:sz w:val="22"/>
          <w:szCs w:val="22"/>
        </w:rPr>
        <w:t xml:space="preserve">without a </w:t>
      </w:r>
      <w:r w:rsidR="00F35F73" w:rsidRPr="00195EFF">
        <w:rPr>
          <w:i/>
          <w:iCs/>
          <w:sz w:val="22"/>
          <w:szCs w:val="22"/>
        </w:rPr>
        <w:t>PLS)</w:t>
      </w:r>
      <w:r w:rsidRPr="00195EFF">
        <w:rPr>
          <w:i/>
          <w:iCs/>
          <w:sz w:val="22"/>
          <w:szCs w:val="22"/>
        </w:rPr>
        <w:t xml:space="preserve"> to survey their own projects and do the work of the County Road Engineer</w:t>
      </w:r>
      <w:r w:rsidR="00FD0E81" w:rsidRPr="00195EFF">
        <w:rPr>
          <w:i/>
          <w:iCs/>
          <w:sz w:val="22"/>
          <w:szCs w:val="22"/>
        </w:rPr>
        <w:t xml:space="preserve"> </w:t>
      </w:r>
      <w:r w:rsidR="00A93089" w:rsidRPr="00195EFF">
        <w:rPr>
          <w:i/>
          <w:iCs/>
          <w:sz w:val="22"/>
          <w:szCs w:val="22"/>
        </w:rPr>
        <w:t xml:space="preserve">and </w:t>
      </w:r>
      <w:r w:rsidR="00FD0E81" w:rsidRPr="00195EFF">
        <w:rPr>
          <w:i/>
          <w:iCs/>
          <w:sz w:val="22"/>
          <w:szCs w:val="22"/>
        </w:rPr>
        <w:t>w</w:t>
      </w:r>
      <w:r w:rsidR="00A93089" w:rsidRPr="00195EFF">
        <w:rPr>
          <w:i/>
          <w:iCs/>
          <w:sz w:val="22"/>
          <w:szCs w:val="22"/>
        </w:rPr>
        <w:t>ho</w:t>
      </w:r>
      <w:r w:rsidR="00FD0E81" w:rsidRPr="00195EFF">
        <w:rPr>
          <w:i/>
          <w:iCs/>
          <w:sz w:val="22"/>
          <w:szCs w:val="22"/>
        </w:rPr>
        <w:t xml:space="preserve"> no longer </w:t>
      </w:r>
      <w:r w:rsidR="00A93089" w:rsidRPr="00195EFF">
        <w:rPr>
          <w:i/>
          <w:iCs/>
          <w:sz w:val="22"/>
          <w:szCs w:val="22"/>
        </w:rPr>
        <w:t>had authority</w:t>
      </w:r>
      <w:r w:rsidR="007F27D4" w:rsidRPr="00195EFF">
        <w:rPr>
          <w:i/>
          <w:iCs/>
          <w:sz w:val="22"/>
          <w:szCs w:val="22"/>
        </w:rPr>
        <w:t xml:space="preserve"> to do</w:t>
      </w:r>
      <w:r w:rsidR="00FD0E81" w:rsidRPr="00195EFF">
        <w:rPr>
          <w:i/>
          <w:iCs/>
          <w:sz w:val="22"/>
          <w:szCs w:val="22"/>
        </w:rPr>
        <w:t xml:space="preserve"> the survey functions</w:t>
      </w:r>
      <w:r w:rsidR="00C236E9" w:rsidRPr="00195EFF">
        <w:rPr>
          <w:i/>
          <w:iCs/>
          <w:sz w:val="22"/>
          <w:szCs w:val="22"/>
        </w:rPr>
        <w:t xml:space="preserve"> </w:t>
      </w:r>
      <w:r w:rsidR="00FD0E81" w:rsidRPr="00195EFF">
        <w:rPr>
          <w:i/>
          <w:iCs/>
          <w:sz w:val="22"/>
          <w:szCs w:val="22"/>
        </w:rPr>
        <w:t>that the old (pre-19</w:t>
      </w:r>
      <w:r w:rsidR="00E64D0F" w:rsidRPr="00195EFF">
        <w:rPr>
          <w:i/>
          <w:iCs/>
          <w:sz w:val="22"/>
          <w:szCs w:val="22"/>
        </w:rPr>
        <w:t>4</w:t>
      </w:r>
      <w:r w:rsidR="00A405B0" w:rsidRPr="00195EFF">
        <w:rPr>
          <w:i/>
          <w:iCs/>
          <w:sz w:val="22"/>
          <w:szCs w:val="22"/>
        </w:rPr>
        <w:t>7</w:t>
      </w:r>
      <w:r w:rsidR="00FD0E81" w:rsidRPr="00195EFF">
        <w:rPr>
          <w:i/>
          <w:iCs/>
          <w:sz w:val="22"/>
          <w:szCs w:val="22"/>
        </w:rPr>
        <w:t>) “County Engineer</w:t>
      </w:r>
      <w:r w:rsidR="007E6A04" w:rsidRPr="00195EFF">
        <w:rPr>
          <w:i/>
          <w:iCs/>
          <w:sz w:val="22"/>
          <w:szCs w:val="22"/>
        </w:rPr>
        <w:t>/Surveyor</w:t>
      </w:r>
      <w:r w:rsidR="00FD0E81" w:rsidRPr="00195EFF">
        <w:rPr>
          <w:i/>
          <w:iCs/>
          <w:sz w:val="22"/>
          <w:szCs w:val="22"/>
        </w:rPr>
        <w:t>” did</w:t>
      </w:r>
      <w:r w:rsidRPr="00195EFF">
        <w:rPr>
          <w:i/>
          <w:iCs/>
          <w:sz w:val="22"/>
          <w:szCs w:val="22"/>
        </w:rPr>
        <w:t xml:space="preserve">?  Was it supposed to be filled by the DNR working with Counties to provide the surveying?  </w:t>
      </w:r>
      <w:r w:rsidR="007E6A04" w:rsidRPr="00195EFF">
        <w:rPr>
          <w:i/>
          <w:iCs/>
          <w:sz w:val="22"/>
          <w:szCs w:val="22"/>
        </w:rPr>
        <w:t xml:space="preserve">Maybe the 1950 attorney general case caused a stir, and some </w:t>
      </w:r>
      <w:proofErr w:type="spellStart"/>
      <w:r w:rsidR="007E6A04" w:rsidRPr="00195EFF">
        <w:rPr>
          <w:i/>
          <w:iCs/>
          <w:sz w:val="22"/>
          <w:szCs w:val="22"/>
        </w:rPr>
        <w:t>CREs</w:t>
      </w:r>
      <w:proofErr w:type="spellEnd"/>
      <w:r w:rsidR="007E6A04" w:rsidRPr="00195EFF">
        <w:rPr>
          <w:i/>
          <w:iCs/>
          <w:sz w:val="22"/>
          <w:szCs w:val="22"/>
        </w:rPr>
        <w:t xml:space="preserve"> no longer wanted to be responsible for all the survey duties of the previous office, which were still included in state law</w:t>
      </w:r>
      <w:r w:rsidR="009A089F" w:rsidRPr="00195EFF">
        <w:rPr>
          <w:i/>
          <w:iCs/>
          <w:sz w:val="22"/>
          <w:szCs w:val="22"/>
        </w:rPr>
        <w:t xml:space="preserve"> (and certainly needed in each county</w:t>
      </w:r>
      <w:r w:rsidR="00B24CDD" w:rsidRPr="00195EFF">
        <w:rPr>
          <w:i/>
          <w:iCs/>
          <w:sz w:val="22"/>
          <w:szCs w:val="22"/>
        </w:rPr>
        <w:t xml:space="preserve"> as always had been the case</w:t>
      </w:r>
      <w:r w:rsidR="009A089F" w:rsidRPr="00195EFF">
        <w:rPr>
          <w:i/>
          <w:iCs/>
          <w:sz w:val="22"/>
          <w:szCs w:val="22"/>
        </w:rPr>
        <w:t>)</w:t>
      </w:r>
      <w:r w:rsidR="007E6A04" w:rsidRPr="00195EFF">
        <w:rPr>
          <w:i/>
          <w:iCs/>
          <w:sz w:val="22"/>
          <w:szCs w:val="22"/>
        </w:rPr>
        <w:t>?</w:t>
      </w:r>
      <w:r w:rsidR="008B48BC" w:rsidRPr="00195EFF">
        <w:rPr>
          <w:i/>
          <w:iCs/>
          <w:sz w:val="22"/>
          <w:szCs w:val="22"/>
        </w:rPr>
        <w:t xml:space="preserve"> </w:t>
      </w:r>
      <w:proofErr w:type="gramStart"/>
      <w:r w:rsidR="008B48BC" w:rsidRPr="00195EFF">
        <w:rPr>
          <w:i/>
          <w:iCs/>
          <w:sz w:val="22"/>
          <w:szCs w:val="22"/>
        </w:rPr>
        <w:t>Don’t</w:t>
      </w:r>
      <w:proofErr w:type="gramEnd"/>
      <w:r w:rsidR="008B48BC" w:rsidRPr="00195EFF">
        <w:rPr>
          <w:i/>
          <w:iCs/>
          <w:sz w:val="22"/>
          <w:szCs w:val="22"/>
        </w:rPr>
        <w:t xml:space="preserve"> know.</w:t>
      </w:r>
      <w:r w:rsidR="007E6A04" w:rsidRPr="00195EFF">
        <w:rPr>
          <w:i/>
          <w:iCs/>
          <w:sz w:val="22"/>
          <w:szCs w:val="22"/>
        </w:rPr>
        <w:t xml:space="preserve">  </w:t>
      </w:r>
    </w:p>
    <w:p w14:paraId="1970CCF5" w14:textId="77777777" w:rsidR="007458CD" w:rsidRPr="00195EFF" w:rsidRDefault="007458CD" w:rsidP="00F442C8">
      <w:pPr>
        <w:rPr>
          <w:sz w:val="10"/>
          <w:szCs w:val="10"/>
        </w:rPr>
      </w:pPr>
    </w:p>
    <w:p w14:paraId="51A79F49" w14:textId="6B91F430" w:rsidR="00CB2783" w:rsidRPr="00195EFF" w:rsidRDefault="00F442C8" w:rsidP="00F442C8">
      <w:pPr>
        <w:rPr>
          <w:i/>
          <w:iCs/>
          <w:sz w:val="22"/>
          <w:szCs w:val="22"/>
        </w:rPr>
      </w:pPr>
      <w:r w:rsidRPr="00195EFF">
        <w:rPr>
          <w:color w:val="FFFFFF" w:themeColor="background1"/>
          <w:sz w:val="22"/>
          <w:szCs w:val="22"/>
        </w:rPr>
        <w:t>195</w:t>
      </w:r>
      <w:r w:rsidR="00201B6F" w:rsidRPr="00195EFF">
        <w:rPr>
          <w:color w:val="FFFFFF" w:themeColor="background1"/>
          <w:sz w:val="22"/>
          <w:szCs w:val="22"/>
        </w:rPr>
        <w:t>6</w:t>
      </w:r>
      <w:r w:rsidRPr="00195EFF">
        <w:rPr>
          <w:color w:val="FFFFFF" w:themeColor="background1"/>
          <w:sz w:val="22"/>
          <w:szCs w:val="22"/>
        </w:rPr>
        <w:t xml:space="preserve"> </w:t>
      </w:r>
      <w:r w:rsidRPr="00195EFF">
        <w:rPr>
          <w:sz w:val="22"/>
          <w:szCs w:val="22"/>
        </w:rPr>
        <w:t xml:space="preserve">– </w:t>
      </w:r>
      <w:r w:rsidR="0072227F" w:rsidRPr="00195EFF">
        <w:rPr>
          <w:sz w:val="22"/>
          <w:szCs w:val="22"/>
        </w:rPr>
        <w:tab/>
      </w:r>
      <w:r w:rsidRPr="00195EFF">
        <w:rPr>
          <w:i/>
          <w:iCs/>
          <w:sz w:val="22"/>
          <w:szCs w:val="22"/>
        </w:rPr>
        <w:t xml:space="preserve">DNR </w:t>
      </w:r>
      <w:proofErr w:type="spellStart"/>
      <w:r w:rsidRPr="00195EFF">
        <w:rPr>
          <w:i/>
          <w:iCs/>
          <w:sz w:val="22"/>
          <w:szCs w:val="22"/>
        </w:rPr>
        <w:t>PLSO</w:t>
      </w:r>
      <w:proofErr w:type="spellEnd"/>
      <w:r w:rsidRPr="00195EFF">
        <w:rPr>
          <w:i/>
          <w:iCs/>
          <w:sz w:val="22"/>
          <w:szCs w:val="22"/>
        </w:rPr>
        <w:t xml:space="preserve"> (Bureaus of Surveys &amp; Maps) was </w:t>
      </w:r>
      <w:r w:rsidR="00CB2783" w:rsidRPr="00195EFF">
        <w:rPr>
          <w:i/>
          <w:iCs/>
          <w:sz w:val="22"/>
          <w:szCs w:val="22"/>
        </w:rPr>
        <w:t xml:space="preserve">finally </w:t>
      </w:r>
      <w:r w:rsidRPr="00195EFF">
        <w:rPr>
          <w:i/>
          <w:iCs/>
          <w:sz w:val="22"/>
          <w:szCs w:val="22"/>
        </w:rPr>
        <w:t>funded</w:t>
      </w:r>
      <w:r w:rsidR="00CB2783" w:rsidRPr="00195EFF">
        <w:rPr>
          <w:i/>
          <w:iCs/>
          <w:sz w:val="22"/>
          <w:szCs w:val="22"/>
        </w:rPr>
        <w:t xml:space="preserve"> under state law</w:t>
      </w:r>
      <w:r w:rsidRPr="00195EFF">
        <w:rPr>
          <w:i/>
          <w:iCs/>
          <w:sz w:val="22"/>
          <w:szCs w:val="22"/>
        </w:rPr>
        <w:t xml:space="preserve">, and a head </w:t>
      </w:r>
    </w:p>
    <w:p w14:paraId="21D33CE1" w14:textId="6C642E98" w:rsidR="00F442C8" w:rsidRPr="00CA6D1D" w:rsidRDefault="00F442C8" w:rsidP="00A3172B">
      <w:pPr>
        <w:ind w:left="720"/>
        <w:rPr>
          <w:sz w:val="22"/>
          <w:szCs w:val="22"/>
        </w:rPr>
      </w:pPr>
      <w:r w:rsidRPr="00195EFF">
        <w:rPr>
          <w:i/>
          <w:iCs/>
          <w:sz w:val="22"/>
          <w:szCs w:val="22"/>
        </w:rPr>
        <w:t>of the office was hired (Burton Ingalls).</w:t>
      </w:r>
      <w:r w:rsidR="00247291" w:rsidRPr="00195EFF">
        <w:rPr>
          <w:i/>
          <w:iCs/>
          <w:sz w:val="22"/>
          <w:szCs w:val="22"/>
        </w:rPr>
        <w:t xml:space="preserve"> Perhaps this 5-year gap created an issue where what was intended in the 1951 law didn’t </w:t>
      </w:r>
      <w:proofErr w:type="gramStart"/>
      <w:r w:rsidR="00247291" w:rsidRPr="00195EFF">
        <w:rPr>
          <w:i/>
          <w:iCs/>
          <w:sz w:val="22"/>
          <w:szCs w:val="22"/>
        </w:rPr>
        <w:t>actually happen</w:t>
      </w:r>
      <w:proofErr w:type="gramEnd"/>
      <w:r w:rsidR="00247291" w:rsidRPr="00195EFF">
        <w:rPr>
          <w:i/>
          <w:iCs/>
          <w:sz w:val="22"/>
          <w:szCs w:val="22"/>
        </w:rPr>
        <w:t xml:space="preserve"> because not everyone remembered the intent (assuming there was one that didn’t get taken on by the new office)?</w:t>
      </w:r>
      <w:r w:rsidR="00A3172B" w:rsidRPr="00520BD9">
        <w:rPr>
          <w:i/>
          <w:iCs/>
        </w:rPr>
        <w:t xml:space="preserve"> </w:t>
      </w:r>
      <w:hyperlink r:id="rId47" w:history="1">
        <w:r w:rsidR="00A3172B" w:rsidRPr="00AD3A39">
          <w:rPr>
            <w:rStyle w:val="Hyperlink"/>
            <w:sz w:val="22"/>
            <w:szCs w:val="22"/>
          </w:rPr>
          <w:t>https://leg.wa.gov/CodeReviser/documents/sessionlaw/1955pam1.pdf</w:t>
        </w:r>
      </w:hyperlink>
      <w:r w:rsidR="00A3172B">
        <w:rPr>
          <w:sz w:val="22"/>
          <w:szCs w:val="22"/>
        </w:rPr>
        <w:t xml:space="preserve"> (PG 1229, Chapter 280)</w:t>
      </w:r>
    </w:p>
    <w:p w14:paraId="457C740C" w14:textId="77777777" w:rsidR="007458CD" w:rsidRPr="006B62B9" w:rsidRDefault="007458CD" w:rsidP="008F44E1">
      <w:pPr>
        <w:rPr>
          <w:sz w:val="10"/>
          <w:szCs w:val="10"/>
        </w:rPr>
      </w:pPr>
    </w:p>
    <w:p w14:paraId="067FB56F" w14:textId="4051D65F" w:rsidR="009E11C7" w:rsidRDefault="009E11C7" w:rsidP="009E11C7">
      <w:pPr>
        <w:ind w:left="720" w:hanging="720"/>
        <w:rPr>
          <w:sz w:val="22"/>
          <w:szCs w:val="22"/>
        </w:rPr>
      </w:pPr>
      <w:r w:rsidRPr="009E11C7">
        <w:rPr>
          <w:sz w:val="22"/>
          <w:szCs w:val="22"/>
          <w:highlight w:val="green"/>
        </w:rPr>
        <w:t>1959</w:t>
      </w:r>
      <w:r>
        <w:rPr>
          <w:sz w:val="22"/>
          <w:szCs w:val="22"/>
        </w:rPr>
        <w:t xml:space="preserve"> – </w:t>
      </w:r>
      <w:r>
        <w:rPr>
          <w:sz w:val="22"/>
          <w:szCs w:val="22"/>
        </w:rPr>
        <w:tab/>
        <w:t>AGO 1959 No. 87 – Nov 25</w:t>
      </w:r>
      <w:proofErr w:type="gramStart"/>
      <w:r>
        <w:rPr>
          <w:sz w:val="22"/>
          <w:szCs w:val="22"/>
        </w:rPr>
        <w:t xml:space="preserve"> 1959</w:t>
      </w:r>
      <w:proofErr w:type="gramEnd"/>
      <w:r>
        <w:rPr>
          <w:sz w:val="22"/>
          <w:szCs w:val="22"/>
        </w:rPr>
        <w:t xml:space="preserve"> – “</w:t>
      </w:r>
      <w:r w:rsidRPr="009E11C7">
        <w:rPr>
          <w:sz w:val="22"/>
          <w:szCs w:val="22"/>
        </w:rPr>
        <w:t>COUNTY - ROADS - WITH THE RIGHT OF WAY ACQUIRED BY COUNTY UNDER RCW 36.75.070 AND 36.75.080.</w:t>
      </w:r>
      <w:r>
        <w:rPr>
          <w:sz w:val="22"/>
          <w:szCs w:val="22"/>
        </w:rPr>
        <w:t xml:space="preserve">  </w:t>
      </w:r>
      <w:r w:rsidRPr="009E11C7">
        <w:rPr>
          <w:sz w:val="22"/>
          <w:szCs w:val="22"/>
        </w:rPr>
        <w:t>The width of the right of way which a county is entitled to rely upon for maintenance and improvement on highways acquired by the county under RCW 36.75.070 and 36.75.080 is such width as is reasonably necessary for public travel</w:t>
      </w:r>
      <w:r>
        <w:rPr>
          <w:sz w:val="22"/>
          <w:szCs w:val="22"/>
        </w:rPr>
        <w:t xml:space="preserve">…”  </w:t>
      </w:r>
      <w:hyperlink r:id="rId48" w:history="1">
        <w:r w:rsidRPr="00AD3A39">
          <w:rPr>
            <w:rStyle w:val="Hyperlink"/>
            <w:sz w:val="22"/>
            <w:szCs w:val="22"/>
          </w:rPr>
          <w:t>https://www.atg.wa.gov/ago-opinions/county-roads-right-way-acquired-county-under-rcw-3675070-and-3675080</w:t>
        </w:r>
      </w:hyperlink>
    </w:p>
    <w:p w14:paraId="1E99C37F" w14:textId="77777777" w:rsidR="009E11C7" w:rsidRPr="009E11C7" w:rsidRDefault="009E11C7" w:rsidP="009E11C7">
      <w:pPr>
        <w:ind w:left="720" w:hanging="720"/>
        <w:rPr>
          <w:sz w:val="10"/>
          <w:szCs w:val="10"/>
        </w:rPr>
      </w:pPr>
    </w:p>
    <w:p w14:paraId="61333153" w14:textId="3FC1BD15" w:rsidR="008F44E1" w:rsidRPr="00CA6D1D" w:rsidRDefault="008F44E1" w:rsidP="008F44E1">
      <w:pPr>
        <w:rPr>
          <w:sz w:val="22"/>
          <w:szCs w:val="22"/>
        </w:rPr>
      </w:pPr>
      <w:r w:rsidRPr="00CA6D1D">
        <w:rPr>
          <w:sz w:val="22"/>
          <w:szCs w:val="22"/>
        </w:rPr>
        <w:t xml:space="preserve">1959 – </w:t>
      </w:r>
      <w:r w:rsidR="0072227F">
        <w:rPr>
          <w:sz w:val="22"/>
          <w:szCs w:val="22"/>
        </w:rPr>
        <w:tab/>
      </w:r>
      <w:r w:rsidRPr="00CA6D1D">
        <w:rPr>
          <w:sz w:val="22"/>
          <w:szCs w:val="22"/>
        </w:rPr>
        <w:t xml:space="preserve">Paper by Burton R. Ingalls (first head of the DNR Bureau of Surveys and Maps), titled </w:t>
      </w:r>
    </w:p>
    <w:p w14:paraId="5F67721D" w14:textId="77777777" w:rsidR="008F44E1" w:rsidRPr="00CA6D1D" w:rsidRDefault="008F44E1" w:rsidP="008F44E1">
      <w:pPr>
        <w:ind w:firstLine="720"/>
        <w:rPr>
          <w:sz w:val="22"/>
          <w:szCs w:val="22"/>
        </w:rPr>
      </w:pPr>
      <w:r w:rsidRPr="00CA6D1D">
        <w:rPr>
          <w:sz w:val="22"/>
          <w:szCs w:val="22"/>
        </w:rPr>
        <w:t xml:space="preserve">“Evolution of Government Responsibility for Maintenance of Land Survey Monuments”, </w:t>
      </w:r>
    </w:p>
    <w:p w14:paraId="3DA597D8" w14:textId="4351572C" w:rsidR="008F44E1" w:rsidRPr="00520BD9" w:rsidRDefault="008F44E1" w:rsidP="008F44E1">
      <w:pPr>
        <w:ind w:left="720"/>
        <w:rPr>
          <w:i/>
          <w:iCs/>
          <w:sz w:val="22"/>
          <w:szCs w:val="22"/>
        </w:rPr>
      </w:pPr>
      <w:r w:rsidRPr="00CA6D1D">
        <w:rPr>
          <w:sz w:val="22"/>
          <w:szCs w:val="22"/>
        </w:rPr>
        <w:t xml:space="preserve">available at </w:t>
      </w:r>
      <w:proofErr w:type="gramStart"/>
      <w:r w:rsidRPr="00CA6D1D">
        <w:rPr>
          <w:sz w:val="22"/>
          <w:szCs w:val="22"/>
        </w:rPr>
        <w:t>the DNR</w:t>
      </w:r>
      <w:proofErr w:type="gramEnd"/>
      <w:r w:rsidRPr="00CA6D1D">
        <w:rPr>
          <w:sz w:val="22"/>
          <w:szCs w:val="22"/>
        </w:rPr>
        <w:t xml:space="preserve"> </w:t>
      </w:r>
      <w:proofErr w:type="spellStart"/>
      <w:r w:rsidRPr="00CA6D1D">
        <w:rPr>
          <w:sz w:val="22"/>
          <w:szCs w:val="22"/>
        </w:rPr>
        <w:t>PLSO</w:t>
      </w:r>
      <w:proofErr w:type="spellEnd"/>
      <w:r w:rsidRPr="00CA6D1D">
        <w:rPr>
          <w:sz w:val="22"/>
          <w:szCs w:val="22"/>
        </w:rPr>
        <w:t xml:space="preserve">.  </w:t>
      </w:r>
      <w:r w:rsidR="00BC6597" w:rsidRPr="00520BD9">
        <w:rPr>
          <w:i/>
          <w:iCs/>
          <w:sz w:val="22"/>
          <w:szCs w:val="22"/>
        </w:rPr>
        <w:t xml:space="preserve">Did he know about the history of the County Surveyor/County Road Engineer’s Office and the </w:t>
      </w:r>
      <w:r w:rsidR="00E71FE3">
        <w:rPr>
          <w:i/>
          <w:iCs/>
          <w:sz w:val="22"/>
          <w:szCs w:val="22"/>
        </w:rPr>
        <w:t xml:space="preserve">hundred years of </w:t>
      </w:r>
      <w:r w:rsidR="00BC6597" w:rsidRPr="00520BD9">
        <w:rPr>
          <w:i/>
          <w:iCs/>
          <w:sz w:val="22"/>
          <w:szCs w:val="22"/>
        </w:rPr>
        <w:t xml:space="preserve">Surveys it </w:t>
      </w:r>
      <w:r w:rsidR="00E71FE3">
        <w:rPr>
          <w:i/>
          <w:iCs/>
          <w:sz w:val="22"/>
          <w:szCs w:val="22"/>
        </w:rPr>
        <w:t>performed</w:t>
      </w:r>
      <w:r w:rsidR="00BC6597" w:rsidRPr="00520BD9">
        <w:rPr>
          <w:i/>
          <w:iCs/>
          <w:sz w:val="22"/>
          <w:szCs w:val="22"/>
        </w:rPr>
        <w:t>/</w:t>
      </w:r>
      <w:r w:rsidR="00E71FE3">
        <w:rPr>
          <w:i/>
          <w:iCs/>
          <w:sz w:val="22"/>
          <w:szCs w:val="22"/>
        </w:rPr>
        <w:t>kept</w:t>
      </w:r>
      <w:r w:rsidR="00BC6597" w:rsidRPr="00520BD9">
        <w:rPr>
          <w:i/>
          <w:iCs/>
          <w:sz w:val="22"/>
          <w:szCs w:val="22"/>
        </w:rPr>
        <w:t xml:space="preserve">?  He doesn’t address it.  </w:t>
      </w:r>
    </w:p>
    <w:p w14:paraId="16C22B15" w14:textId="77777777" w:rsidR="007458CD" w:rsidRPr="006B62B9" w:rsidRDefault="007458CD" w:rsidP="00CB2783">
      <w:pPr>
        <w:rPr>
          <w:sz w:val="10"/>
          <w:szCs w:val="10"/>
        </w:rPr>
      </w:pPr>
    </w:p>
    <w:p w14:paraId="689749E3" w14:textId="7A96A3A9" w:rsidR="00CB2783" w:rsidRDefault="00CB2783" w:rsidP="007A07F4">
      <w:pPr>
        <w:ind w:left="720" w:hanging="720"/>
        <w:rPr>
          <w:sz w:val="22"/>
          <w:szCs w:val="22"/>
        </w:rPr>
      </w:pPr>
      <w:r w:rsidRPr="00957271">
        <w:rPr>
          <w:color w:val="FFFFFF" w:themeColor="background1"/>
          <w:sz w:val="22"/>
          <w:szCs w:val="22"/>
          <w:highlight w:val="blue"/>
        </w:rPr>
        <w:t>1963</w:t>
      </w:r>
      <w:r w:rsidRPr="00957271">
        <w:rPr>
          <w:color w:val="FFFFFF" w:themeColor="background1"/>
          <w:sz w:val="22"/>
          <w:szCs w:val="22"/>
        </w:rPr>
        <w:t xml:space="preserve"> </w:t>
      </w:r>
      <w:r w:rsidRPr="00CA6D1D">
        <w:rPr>
          <w:sz w:val="22"/>
          <w:szCs w:val="22"/>
        </w:rPr>
        <w:t xml:space="preserve">– </w:t>
      </w:r>
      <w:r w:rsidR="0072227F">
        <w:rPr>
          <w:sz w:val="22"/>
          <w:szCs w:val="22"/>
        </w:rPr>
        <w:tab/>
      </w:r>
      <w:r w:rsidRPr="00520BD9">
        <w:rPr>
          <w:i/>
          <w:iCs/>
          <w:sz w:val="22"/>
          <w:szCs w:val="22"/>
        </w:rPr>
        <w:t xml:space="preserve">The </w:t>
      </w:r>
      <w:r w:rsidR="007A07F4">
        <w:rPr>
          <w:i/>
          <w:iCs/>
          <w:sz w:val="22"/>
          <w:szCs w:val="22"/>
        </w:rPr>
        <w:t xml:space="preserve">County Commissioners were required to hire a surveyor to execute all surveys in their county.  Best I can tell, the old </w:t>
      </w:r>
      <w:r w:rsidRPr="00520BD9">
        <w:rPr>
          <w:i/>
          <w:iCs/>
          <w:sz w:val="22"/>
          <w:szCs w:val="22"/>
        </w:rPr>
        <w:t>1895 recording law was changed to no longer include optional private recordings and was put under the County Commissioners code (</w:t>
      </w:r>
      <w:r w:rsidR="00EC0327" w:rsidRPr="00520BD9">
        <w:rPr>
          <w:i/>
          <w:iCs/>
          <w:sz w:val="22"/>
          <w:szCs w:val="22"/>
        </w:rPr>
        <w:t>RCW 36.32.370 and RCW 36.32.380</w:t>
      </w:r>
      <w:r w:rsidRPr="00520BD9">
        <w:rPr>
          <w:i/>
          <w:iCs/>
          <w:sz w:val="22"/>
          <w:szCs w:val="22"/>
        </w:rPr>
        <w:t xml:space="preserve">).  </w:t>
      </w:r>
      <w:r w:rsidR="007A07F4">
        <w:rPr>
          <w:i/>
          <w:iCs/>
          <w:sz w:val="22"/>
          <w:szCs w:val="22"/>
        </w:rPr>
        <w:t>T</w:t>
      </w:r>
      <w:r w:rsidRPr="00520BD9">
        <w:rPr>
          <w:i/>
          <w:iCs/>
          <w:sz w:val="22"/>
          <w:szCs w:val="22"/>
        </w:rPr>
        <w:t>h</w:t>
      </w:r>
      <w:r w:rsidR="008F44E1" w:rsidRPr="00520BD9">
        <w:rPr>
          <w:i/>
          <w:iCs/>
          <w:sz w:val="22"/>
          <w:szCs w:val="22"/>
        </w:rPr>
        <w:t xml:space="preserve">is </w:t>
      </w:r>
      <w:r w:rsidRPr="00520BD9">
        <w:rPr>
          <w:i/>
          <w:iCs/>
          <w:sz w:val="22"/>
          <w:szCs w:val="22"/>
        </w:rPr>
        <w:t>Office continued to file</w:t>
      </w:r>
      <w:r w:rsidR="008F7D76" w:rsidRPr="00520BD9">
        <w:rPr>
          <w:i/>
          <w:iCs/>
          <w:sz w:val="22"/>
          <w:szCs w:val="22"/>
        </w:rPr>
        <w:t>/record</w:t>
      </w:r>
      <w:r w:rsidRPr="00520BD9">
        <w:rPr>
          <w:i/>
          <w:iCs/>
          <w:sz w:val="22"/>
          <w:szCs w:val="22"/>
        </w:rPr>
        <w:t xml:space="preserve"> surveys by </w:t>
      </w:r>
      <w:r w:rsidR="007A07F4">
        <w:rPr>
          <w:i/>
          <w:iCs/>
          <w:sz w:val="22"/>
          <w:szCs w:val="22"/>
        </w:rPr>
        <w:t>others</w:t>
      </w:r>
      <w:r w:rsidR="008F7D76" w:rsidRPr="00520BD9">
        <w:rPr>
          <w:i/>
          <w:iCs/>
          <w:sz w:val="22"/>
          <w:szCs w:val="22"/>
        </w:rPr>
        <w:t xml:space="preserve"> as it always had</w:t>
      </w:r>
      <w:r w:rsidRPr="00520BD9">
        <w:rPr>
          <w:i/>
          <w:iCs/>
          <w:sz w:val="22"/>
          <w:szCs w:val="22"/>
        </w:rPr>
        <w:t>.</w:t>
      </w:r>
      <w:r w:rsidR="007A07F4">
        <w:rPr>
          <w:i/>
          <w:iCs/>
          <w:sz w:val="22"/>
          <w:szCs w:val="22"/>
        </w:rPr>
        <w:t xml:space="preserve">  </w:t>
      </w:r>
    </w:p>
    <w:p w14:paraId="254EF4DC" w14:textId="7D098A01" w:rsidR="00EC0327" w:rsidRPr="007A07F4" w:rsidRDefault="00EC0327" w:rsidP="00CB2783">
      <w:pPr>
        <w:ind w:left="720"/>
        <w:rPr>
          <w:sz w:val="22"/>
          <w:szCs w:val="22"/>
        </w:rPr>
      </w:pPr>
      <w:hyperlink r:id="rId49" w:history="1">
        <w:r w:rsidRPr="00EC0327">
          <w:rPr>
            <w:rStyle w:val="Hyperlink"/>
            <w:sz w:val="22"/>
            <w:szCs w:val="22"/>
          </w:rPr>
          <w:t>http://leg.wa.gov/CodeReviser/documents/sessionlaw/1963c4.pdf?cite=1963 c 4 § 36.80.010</w:t>
        </w:r>
      </w:hyperlink>
      <w:r w:rsidR="007A07F4">
        <w:rPr>
          <w:rStyle w:val="Hyperlink"/>
          <w:sz w:val="22"/>
          <w:szCs w:val="22"/>
        </w:rPr>
        <w:t xml:space="preserve">  </w:t>
      </w:r>
      <w:r w:rsidR="007A07F4" w:rsidRPr="007A07F4">
        <w:rPr>
          <w:rStyle w:val="Hyperlink"/>
          <w:color w:val="auto"/>
          <w:sz w:val="22"/>
          <w:szCs w:val="22"/>
          <w:u w:val="none"/>
        </w:rPr>
        <w:t>(PGs 69 and 70)</w:t>
      </w:r>
    </w:p>
    <w:p w14:paraId="1B1848FF" w14:textId="77777777" w:rsidR="007458CD" w:rsidRPr="006B62B9" w:rsidRDefault="007458CD" w:rsidP="00CB2783">
      <w:pPr>
        <w:rPr>
          <w:sz w:val="10"/>
          <w:szCs w:val="10"/>
        </w:rPr>
      </w:pPr>
    </w:p>
    <w:p w14:paraId="53AAAD42" w14:textId="2EA07950" w:rsidR="00A17BB9" w:rsidRPr="00520BD9" w:rsidRDefault="00CB2783" w:rsidP="00A17BB9">
      <w:pPr>
        <w:rPr>
          <w:i/>
          <w:iCs/>
          <w:sz w:val="22"/>
          <w:szCs w:val="22"/>
        </w:rPr>
      </w:pPr>
      <w:r w:rsidRPr="00957271">
        <w:rPr>
          <w:color w:val="FFFFFF" w:themeColor="background1"/>
          <w:sz w:val="22"/>
          <w:szCs w:val="22"/>
          <w:highlight w:val="blue"/>
        </w:rPr>
        <w:t>1973</w:t>
      </w:r>
      <w:r w:rsidRPr="00957271">
        <w:rPr>
          <w:color w:val="FFFFFF" w:themeColor="background1"/>
          <w:sz w:val="22"/>
          <w:szCs w:val="22"/>
        </w:rPr>
        <w:t xml:space="preserve"> </w:t>
      </w:r>
      <w:r w:rsidRPr="00CA6D1D">
        <w:rPr>
          <w:sz w:val="22"/>
          <w:szCs w:val="22"/>
        </w:rPr>
        <w:t xml:space="preserve">– </w:t>
      </w:r>
      <w:r w:rsidR="00A24CA5">
        <w:rPr>
          <w:sz w:val="22"/>
          <w:szCs w:val="22"/>
        </w:rPr>
        <w:tab/>
      </w:r>
      <w:r w:rsidRPr="00520BD9">
        <w:rPr>
          <w:i/>
          <w:iCs/>
          <w:sz w:val="22"/>
          <w:szCs w:val="22"/>
        </w:rPr>
        <w:t xml:space="preserve">The </w:t>
      </w:r>
      <w:r w:rsidR="00A17BB9" w:rsidRPr="00520BD9">
        <w:rPr>
          <w:i/>
          <w:iCs/>
          <w:sz w:val="22"/>
          <w:szCs w:val="22"/>
        </w:rPr>
        <w:t>Survey Recording Act (</w:t>
      </w:r>
      <w:r w:rsidRPr="00520BD9">
        <w:rPr>
          <w:i/>
          <w:iCs/>
          <w:sz w:val="22"/>
          <w:szCs w:val="22"/>
        </w:rPr>
        <w:t>mandatory Auditor’s Office Recording Law</w:t>
      </w:r>
      <w:r w:rsidR="00A17BB9" w:rsidRPr="00520BD9">
        <w:rPr>
          <w:i/>
          <w:iCs/>
          <w:sz w:val="22"/>
          <w:szCs w:val="22"/>
        </w:rPr>
        <w:t>)</w:t>
      </w:r>
      <w:r w:rsidRPr="00520BD9">
        <w:rPr>
          <w:i/>
          <w:iCs/>
          <w:sz w:val="22"/>
          <w:szCs w:val="22"/>
        </w:rPr>
        <w:t xml:space="preserve"> was created</w:t>
      </w:r>
      <w:r w:rsidR="00A17BB9" w:rsidRPr="00520BD9">
        <w:rPr>
          <w:i/>
          <w:iCs/>
          <w:sz w:val="22"/>
          <w:szCs w:val="22"/>
        </w:rPr>
        <w:t>.  T</w:t>
      </w:r>
      <w:r w:rsidRPr="00520BD9">
        <w:rPr>
          <w:i/>
          <w:iCs/>
          <w:sz w:val="22"/>
          <w:szCs w:val="22"/>
        </w:rPr>
        <w:t xml:space="preserve">hough </w:t>
      </w:r>
    </w:p>
    <w:p w14:paraId="0C243114" w14:textId="77777777" w:rsidR="00A17BB9" w:rsidRPr="00520BD9" w:rsidRDefault="00CB2783" w:rsidP="00A17BB9">
      <w:pPr>
        <w:ind w:firstLine="720"/>
        <w:rPr>
          <w:i/>
          <w:iCs/>
          <w:sz w:val="22"/>
          <w:szCs w:val="22"/>
        </w:rPr>
      </w:pPr>
      <w:r w:rsidRPr="00520BD9">
        <w:rPr>
          <w:i/>
          <w:iCs/>
          <w:sz w:val="22"/>
          <w:szCs w:val="22"/>
        </w:rPr>
        <w:t>Agencies didn’t</w:t>
      </w:r>
      <w:r w:rsidR="00A17BB9" w:rsidRPr="00520BD9">
        <w:rPr>
          <w:i/>
          <w:iCs/>
          <w:sz w:val="22"/>
          <w:szCs w:val="22"/>
        </w:rPr>
        <w:t xml:space="preserve"> </w:t>
      </w:r>
      <w:r w:rsidRPr="00520BD9">
        <w:rPr>
          <w:i/>
          <w:iCs/>
          <w:sz w:val="22"/>
          <w:szCs w:val="22"/>
        </w:rPr>
        <w:t xml:space="preserve">need to record if they filed their Records of Survey with the County Road </w:t>
      </w:r>
    </w:p>
    <w:p w14:paraId="2865FD3B" w14:textId="396A7E08" w:rsidR="00CB2783" w:rsidRPr="00520BD9" w:rsidRDefault="00CB2783" w:rsidP="00A17BB9">
      <w:pPr>
        <w:ind w:left="720"/>
        <w:rPr>
          <w:i/>
          <w:iCs/>
          <w:sz w:val="22"/>
          <w:szCs w:val="22"/>
        </w:rPr>
      </w:pPr>
      <w:r w:rsidRPr="00520BD9">
        <w:rPr>
          <w:i/>
          <w:iCs/>
          <w:sz w:val="22"/>
          <w:szCs w:val="22"/>
        </w:rPr>
        <w:t>Engineer’s Office</w:t>
      </w:r>
      <w:r w:rsidR="001D593D" w:rsidRPr="00520BD9">
        <w:rPr>
          <w:i/>
          <w:iCs/>
          <w:sz w:val="22"/>
          <w:szCs w:val="22"/>
        </w:rPr>
        <w:t>, as they previously could</w:t>
      </w:r>
      <w:r w:rsidR="00BF7649" w:rsidRPr="00520BD9">
        <w:rPr>
          <w:i/>
          <w:iCs/>
          <w:sz w:val="22"/>
          <w:szCs w:val="22"/>
        </w:rPr>
        <w:t>/did</w:t>
      </w:r>
      <w:r w:rsidRPr="00520BD9">
        <w:rPr>
          <w:i/>
          <w:iCs/>
          <w:sz w:val="22"/>
          <w:szCs w:val="22"/>
        </w:rPr>
        <w:t>.</w:t>
      </w:r>
    </w:p>
    <w:p w14:paraId="1B99C022" w14:textId="414A8853" w:rsidR="00EC0327" w:rsidRPr="00CA6D1D" w:rsidRDefault="00EC0327" w:rsidP="00CB2783">
      <w:pPr>
        <w:ind w:left="720"/>
        <w:rPr>
          <w:sz w:val="22"/>
          <w:szCs w:val="22"/>
        </w:rPr>
      </w:pPr>
      <w:hyperlink r:id="rId50" w:history="1">
        <w:r w:rsidRPr="00AD3A39">
          <w:rPr>
            <w:rStyle w:val="Hyperlink"/>
            <w:sz w:val="22"/>
            <w:szCs w:val="22"/>
          </w:rPr>
          <w:t>http://leg.wa.gov/CodeReviser/documents/sessionlaw/1973pam1.pdf</w:t>
        </w:r>
      </w:hyperlink>
      <w:r>
        <w:rPr>
          <w:sz w:val="22"/>
          <w:szCs w:val="22"/>
        </w:rPr>
        <w:t xml:space="preserve"> (PG 120, Chapter 50).</w:t>
      </w:r>
    </w:p>
    <w:p w14:paraId="76B871E0" w14:textId="77777777" w:rsidR="007458CD" w:rsidRPr="006B62B9" w:rsidRDefault="007458CD" w:rsidP="003E3275">
      <w:pPr>
        <w:rPr>
          <w:sz w:val="10"/>
          <w:szCs w:val="10"/>
        </w:rPr>
      </w:pPr>
    </w:p>
    <w:p w14:paraId="2BB69C94" w14:textId="3D75642E" w:rsidR="00CB2783" w:rsidRPr="00520BD9" w:rsidRDefault="00CB2783" w:rsidP="003E3275">
      <w:pPr>
        <w:rPr>
          <w:i/>
          <w:iCs/>
          <w:sz w:val="22"/>
          <w:szCs w:val="22"/>
        </w:rPr>
      </w:pPr>
      <w:r w:rsidRPr="00D213C0">
        <w:rPr>
          <w:color w:val="FFFFFF" w:themeColor="background1"/>
          <w:sz w:val="22"/>
          <w:szCs w:val="22"/>
          <w:highlight w:val="blue"/>
        </w:rPr>
        <w:t>1989</w:t>
      </w:r>
      <w:r w:rsidRPr="00CA6D1D">
        <w:rPr>
          <w:sz w:val="22"/>
          <w:szCs w:val="22"/>
        </w:rPr>
        <w:t xml:space="preserve"> – </w:t>
      </w:r>
      <w:r w:rsidR="00A24CA5">
        <w:rPr>
          <w:sz w:val="22"/>
          <w:szCs w:val="22"/>
        </w:rPr>
        <w:tab/>
      </w:r>
      <w:r w:rsidRPr="00CA6D1D">
        <w:rPr>
          <w:sz w:val="22"/>
          <w:szCs w:val="22"/>
        </w:rPr>
        <w:t xml:space="preserve">Ellingsen vs. Franklin County – </w:t>
      </w:r>
      <w:r w:rsidRPr="00520BD9">
        <w:rPr>
          <w:i/>
          <w:iCs/>
          <w:sz w:val="22"/>
          <w:szCs w:val="22"/>
        </w:rPr>
        <w:t xml:space="preserve">WA Supreme Court case </w:t>
      </w:r>
      <w:r w:rsidR="005E1B9C">
        <w:rPr>
          <w:i/>
          <w:iCs/>
          <w:sz w:val="22"/>
          <w:szCs w:val="22"/>
        </w:rPr>
        <w:t>which</w:t>
      </w:r>
      <w:r w:rsidRPr="00520BD9">
        <w:rPr>
          <w:i/>
          <w:iCs/>
          <w:sz w:val="22"/>
          <w:szCs w:val="22"/>
        </w:rPr>
        <w:t xml:space="preserve"> ruled that documents </w:t>
      </w:r>
    </w:p>
    <w:p w14:paraId="5382E853" w14:textId="77777777" w:rsidR="00F0305C" w:rsidRPr="00520BD9" w:rsidRDefault="00CB2783" w:rsidP="00F0305C">
      <w:pPr>
        <w:ind w:firstLine="720"/>
        <w:rPr>
          <w:i/>
          <w:iCs/>
          <w:sz w:val="22"/>
          <w:szCs w:val="22"/>
        </w:rPr>
      </w:pPr>
      <w:r w:rsidRPr="00520BD9">
        <w:rPr>
          <w:i/>
          <w:iCs/>
          <w:sz w:val="22"/>
          <w:szCs w:val="22"/>
        </w:rPr>
        <w:t>recorded in the County Road Engineer’s Office</w:t>
      </w:r>
      <w:r w:rsidR="00F0305C" w:rsidRPr="00520BD9">
        <w:rPr>
          <w:i/>
          <w:iCs/>
          <w:sz w:val="22"/>
          <w:szCs w:val="22"/>
        </w:rPr>
        <w:t xml:space="preserve"> </w:t>
      </w:r>
      <w:r w:rsidRPr="00520BD9">
        <w:rPr>
          <w:i/>
          <w:iCs/>
          <w:sz w:val="22"/>
          <w:szCs w:val="22"/>
        </w:rPr>
        <w:t xml:space="preserve">were no longer considered constructive notice to </w:t>
      </w:r>
    </w:p>
    <w:p w14:paraId="7CBB7B53" w14:textId="7E783286" w:rsidR="00F442C8" w:rsidRPr="00520BD9" w:rsidRDefault="00CB2783" w:rsidP="00F0305C">
      <w:pPr>
        <w:ind w:firstLine="720"/>
        <w:rPr>
          <w:i/>
          <w:iCs/>
          <w:sz w:val="22"/>
          <w:szCs w:val="22"/>
        </w:rPr>
      </w:pPr>
      <w:r w:rsidRPr="00520BD9">
        <w:rPr>
          <w:i/>
          <w:iCs/>
          <w:sz w:val="22"/>
          <w:szCs w:val="22"/>
        </w:rPr>
        <w:t>landowners (they were still Public Record</w:t>
      </w:r>
      <w:r w:rsidR="00F0305C" w:rsidRPr="00520BD9">
        <w:rPr>
          <w:i/>
          <w:iCs/>
          <w:sz w:val="22"/>
          <w:szCs w:val="22"/>
        </w:rPr>
        <w:t xml:space="preserve"> though</w:t>
      </w:r>
      <w:r w:rsidRPr="00520BD9">
        <w:rPr>
          <w:i/>
          <w:iCs/>
          <w:sz w:val="22"/>
          <w:szCs w:val="22"/>
        </w:rPr>
        <w:t>).</w:t>
      </w:r>
    </w:p>
    <w:p w14:paraId="1621E1E5" w14:textId="3C127549" w:rsidR="007458CD" w:rsidRDefault="00A52855" w:rsidP="007649E6">
      <w:pPr>
        <w:ind w:firstLine="720"/>
        <w:rPr>
          <w:rStyle w:val="Hyperlink"/>
          <w:sz w:val="22"/>
          <w:szCs w:val="22"/>
        </w:rPr>
      </w:pPr>
      <w:hyperlink r:id="rId51" w:history="1">
        <w:r w:rsidRPr="00AD3A39">
          <w:rPr>
            <w:rStyle w:val="Hyperlink"/>
            <w:sz w:val="22"/>
            <w:szCs w:val="22"/>
          </w:rPr>
          <w:t>https://law.justia.com/cases/washington/supreme-court/1991/56580-5-1.html</w:t>
        </w:r>
      </w:hyperlink>
    </w:p>
    <w:p w14:paraId="64A9DBEB" w14:textId="77777777" w:rsidR="00D927E2" w:rsidRPr="006B62B9" w:rsidRDefault="00D927E2" w:rsidP="00D927E2">
      <w:pPr>
        <w:rPr>
          <w:sz w:val="10"/>
          <w:szCs w:val="10"/>
        </w:rPr>
      </w:pPr>
    </w:p>
    <w:p w14:paraId="3C3D35F1" w14:textId="77777777" w:rsidR="00287BA3" w:rsidRDefault="00D927E2" w:rsidP="00896069">
      <w:pPr>
        <w:ind w:left="720" w:hanging="720"/>
        <w:rPr>
          <w:sz w:val="22"/>
          <w:szCs w:val="22"/>
        </w:rPr>
      </w:pPr>
      <w:r w:rsidRPr="00E249C6">
        <w:rPr>
          <w:sz w:val="22"/>
          <w:szCs w:val="22"/>
          <w:highlight w:val="green"/>
        </w:rPr>
        <w:t>1995</w:t>
      </w:r>
      <w:r w:rsidRPr="00CA6D1D">
        <w:rPr>
          <w:sz w:val="22"/>
          <w:szCs w:val="22"/>
        </w:rPr>
        <w:t xml:space="preserve"> – </w:t>
      </w:r>
      <w:r>
        <w:rPr>
          <w:sz w:val="22"/>
          <w:szCs w:val="22"/>
        </w:rPr>
        <w:tab/>
      </w:r>
      <w:r w:rsidRPr="00CA6D1D">
        <w:rPr>
          <w:sz w:val="22"/>
          <w:szCs w:val="22"/>
        </w:rPr>
        <w:t>“</w:t>
      </w:r>
      <w:r>
        <w:rPr>
          <w:sz w:val="22"/>
          <w:szCs w:val="22"/>
        </w:rPr>
        <w:t>County Roads</w:t>
      </w:r>
      <w:r w:rsidRPr="00CA6D1D">
        <w:rPr>
          <w:sz w:val="22"/>
          <w:szCs w:val="22"/>
        </w:rPr>
        <w:t>”</w:t>
      </w:r>
      <w:r>
        <w:rPr>
          <w:sz w:val="22"/>
          <w:szCs w:val="22"/>
        </w:rPr>
        <w:t xml:space="preserve"> November</w:t>
      </w:r>
      <w:r w:rsidRPr="00CA6D1D">
        <w:rPr>
          <w:sz w:val="22"/>
          <w:szCs w:val="22"/>
        </w:rPr>
        <w:t xml:space="preserve"> </w:t>
      </w:r>
      <w:r>
        <w:rPr>
          <w:sz w:val="22"/>
          <w:szCs w:val="22"/>
        </w:rPr>
        <w:t>1995</w:t>
      </w:r>
      <w:r w:rsidRPr="00CA6D1D">
        <w:rPr>
          <w:sz w:val="22"/>
          <w:szCs w:val="22"/>
        </w:rPr>
        <w:t xml:space="preserve"> by </w:t>
      </w:r>
      <w:r>
        <w:rPr>
          <w:sz w:val="22"/>
          <w:szCs w:val="22"/>
        </w:rPr>
        <w:t>William L. Hess, Pierce County Deputy Prosecuting Attorney</w:t>
      </w:r>
      <w:r w:rsidR="00896069">
        <w:rPr>
          <w:sz w:val="22"/>
          <w:szCs w:val="22"/>
        </w:rPr>
        <w:t>.</w:t>
      </w:r>
      <w:r w:rsidRPr="00CA6D1D">
        <w:rPr>
          <w:sz w:val="22"/>
          <w:szCs w:val="22"/>
        </w:rPr>
        <w:t xml:space="preserve"> This is available at CRAB.  </w:t>
      </w:r>
      <w:r w:rsidR="00EC7B27">
        <w:rPr>
          <w:sz w:val="22"/>
          <w:szCs w:val="22"/>
        </w:rPr>
        <w:t xml:space="preserve">Per Mr. Hess: “When viewed as a whole, the law (statutory law as well as case law) surrounding county roads is almost surprisingly compact and </w:t>
      </w:r>
      <w:proofErr w:type="spellStart"/>
      <w:r w:rsidR="00EC7B27">
        <w:rPr>
          <w:sz w:val="22"/>
          <w:szCs w:val="22"/>
        </w:rPr>
        <w:t>well integrated</w:t>
      </w:r>
      <w:proofErr w:type="spellEnd"/>
      <w:r w:rsidR="00EC7B27">
        <w:rPr>
          <w:sz w:val="22"/>
          <w:szCs w:val="22"/>
        </w:rPr>
        <w:t xml:space="preserve">, even with its occasional conflicts and loose ends.  </w:t>
      </w:r>
    </w:p>
    <w:p w14:paraId="7032AB23" w14:textId="77777777" w:rsidR="00287BA3" w:rsidRDefault="00EC7B27" w:rsidP="00287BA3">
      <w:pPr>
        <w:ind w:left="720"/>
        <w:rPr>
          <w:sz w:val="22"/>
          <w:szCs w:val="22"/>
        </w:rPr>
      </w:pPr>
      <w:r>
        <w:rPr>
          <w:sz w:val="22"/>
          <w:szCs w:val="22"/>
        </w:rPr>
        <w:t>The fact that a county does not own its roads seems to be most startling to many; including, it is suspected, the legislators who adopted RCW 36.42.040(5) and RCW 36.87.120 (The provisions that allow leasing and charging for vacation.</w:t>
      </w:r>
      <w:r w:rsidR="00480B0A">
        <w:rPr>
          <w:sz w:val="22"/>
          <w:szCs w:val="22"/>
        </w:rPr>
        <w:t xml:space="preserve">)  </w:t>
      </w:r>
    </w:p>
    <w:p w14:paraId="56273885" w14:textId="470D9C51" w:rsidR="00D927E2" w:rsidRPr="00CA6D1D" w:rsidRDefault="00480B0A" w:rsidP="00287BA3">
      <w:pPr>
        <w:ind w:left="720"/>
        <w:rPr>
          <w:sz w:val="22"/>
          <w:szCs w:val="22"/>
        </w:rPr>
      </w:pPr>
      <w:r>
        <w:rPr>
          <w:sz w:val="22"/>
          <w:szCs w:val="22"/>
        </w:rPr>
        <w:lastRenderedPageBreak/>
        <w:t>The biggest gap in the law is the control, or lack thereof, a county has over a right-of-way that has been dedicated but never opened…</w:t>
      </w:r>
      <w:r w:rsidR="00EC7B27">
        <w:rPr>
          <w:sz w:val="22"/>
          <w:szCs w:val="22"/>
        </w:rPr>
        <w:t xml:space="preserve">”  </w:t>
      </w:r>
      <w:r w:rsidR="00E9559D">
        <w:rPr>
          <w:i/>
          <w:iCs/>
          <w:sz w:val="22"/>
          <w:szCs w:val="22"/>
        </w:rPr>
        <w:t xml:space="preserve">Mr. Hess </w:t>
      </w:r>
      <w:r>
        <w:rPr>
          <w:i/>
          <w:iCs/>
          <w:sz w:val="22"/>
          <w:szCs w:val="22"/>
        </w:rPr>
        <w:t>has an interesting take on unopened right of way and the laws surrounding such things.  Obviously, State Law has changed since this paper came out, but he has many good points and ideas to share regarding County Roads.</w:t>
      </w:r>
    </w:p>
    <w:p w14:paraId="2BCBECAD" w14:textId="77777777" w:rsidR="007649E6" w:rsidRPr="006B62B9" w:rsidRDefault="007649E6" w:rsidP="00974E8C">
      <w:pPr>
        <w:rPr>
          <w:sz w:val="10"/>
          <w:szCs w:val="10"/>
        </w:rPr>
      </w:pPr>
      <w:bookmarkStart w:id="7" w:name="_Hlk183081693"/>
    </w:p>
    <w:p w14:paraId="705D7606" w14:textId="7A708696" w:rsidR="00974E8C" w:rsidRPr="00CA6D1D" w:rsidRDefault="00974E8C" w:rsidP="00974E8C">
      <w:pPr>
        <w:rPr>
          <w:sz w:val="22"/>
          <w:szCs w:val="22"/>
        </w:rPr>
      </w:pPr>
      <w:bookmarkStart w:id="8" w:name="_Hlk183081680"/>
      <w:bookmarkEnd w:id="7"/>
      <w:r w:rsidRPr="00CA6D1D">
        <w:rPr>
          <w:sz w:val="22"/>
          <w:szCs w:val="22"/>
        </w:rPr>
        <w:t xml:space="preserve">2004 – </w:t>
      </w:r>
      <w:r w:rsidR="00A24CA5">
        <w:rPr>
          <w:sz w:val="22"/>
          <w:szCs w:val="22"/>
        </w:rPr>
        <w:tab/>
      </w:r>
      <w:r w:rsidRPr="00CA6D1D">
        <w:rPr>
          <w:sz w:val="22"/>
          <w:szCs w:val="22"/>
        </w:rPr>
        <w:t xml:space="preserve">“Duties of the County Road Engineer </w:t>
      </w:r>
      <w:proofErr w:type="gramStart"/>
      <w:r w:rsidRPr="00CA6D1D">
        <w:rPr>
          <w:sz w:val="22"/>
          <w:szCs w:val="22"/>
        </w:rPr>
        <w:t>A</w:t>
      </w:r>
      <w:proofErr w:type="gramEnd"/>
      <w:r w:rsidRPr="00CA6D1D">
        <w:rPr>
          <w:sz w:val="22"/>
          <w:szCs w:val="22"/>
        </w:rPr>
        <w:t xml:space="preserve"> White Paper Summary in Regard to Surveying”</w:t>
      </w:r>
    </w:p>
    <w:p w14:paraId="0275FA2D" w14:textId="77777777" w:rsidR="00974E8C" w:rsidRPr="00CA6D1D" w:rsidRDefault="00974E8C" w:rsidP="00974E8C">
      <w:pPr>
        <w:ind w:firstLine="720"/>
        <w:rPr>
          <w:sz w:val="22"/>
          <w:szCs w:val="22"/>
        </w:rPr>
      </w:pPr>
      <w:r w:rsidRPr="00CA6D1D">
        <w:rPr>
          <w:sz w:val="22"/>
          <w:szCs w:val="22"/>
        </w:rPr>
        <w:t xml:space="preserve">January 7, </w:t>
      </w:r>
      <w:proofErr w:type="gramStart"/>
      <w:r w:rsidRPr="00CA6D1D">
        <w:rPr>
          <w:sz w:val="22"/>
          <w:szCs w:val="22"/>
        </w:rPr>
        <w:t>2004</w:t>
      </w:r>
      <w:proofErr w:type="gramEnd"/>
      <w:r w:rsidRPr="00CA6D1D">
        <w:rPr>
          <w:sz w:val="22"/>
          <w:szCs w:val="22"/>
        </w:rPr>
        <w:t xml:space="preserve"> by Al King, P.E. Intergovernmental Policy Manager County Road </w:t>
      </w:r>
    </w:p>
    <w:p w14:paraId="3D2736F2" w14:textId="1006E76F" w:rsidR="00974E8C" w:rsidRPr="00CA6D1D" w:rsidRDefault="00974E8C" w:rsidP="00974E8C">
      <w:pPr>
        <w:ind w:left="720"/>
        <w:rPr>
          <w:sz w:val="22"/>
          <w:szCs w:val="22"/>
        </w:rPr>
      </w:pPr>
      <w:r w:rsidRPr="00CA6D1D">
        <w:rPr>
          <w:sz w:val="22"/>
          <w:szCs w:val="22"/>
        </w:rPr>
        <w:t xml:space="preserve">Administration Board.  This is available at CRAB.  </w:t>
      </w:r>
      <w:r w:rsidRPr="00520BD9">
        <w:rPr>
          <w:i/>
          <w:iCs/>
          <w:sz w:val="22"/>
          <w:szCs w:val="22"/>
        </w:rPr>
        <w:t xml:space="preserve">In this paper, the author seems to understand the requirements/necessity of </w:t>
      </w:r>
      <w:r w:rsidR="00DF0202">
        <w:rPr>
          <w:i/>
          <w:iCs/>
          <w:sz w:val="22"/>
          <w:szCs w:val="22"/>
        </w:rPr>
        <w:t xml:space="preserve">competent </w:t>
      </w:r>
      <w:r w:rsidRPr="00520BD9">
        <w:rPr>
          <w:i/>
          <w:iCs/>
          <w:sz w:val="22"/>
          <w:szCs w:val="22"/>
        </w:rPr>
        <w:t xml:space="preserve">surveying </w:t>
      </w:r>
      <w:r w:rsidR="0087267B" w:rsidRPr="00520BD9">
        <w:rPr>
          <w:i/>
          <w:iCs/>
          <w:sz w:val="22"/>
          <w:szCs w:val="22"/>
        </w:rPr>
        <w:t>to perform the duties of the County Road Engineer, but then</w:t>
      </w:r>
      <w:r w:rsidR="00666114" w:rsidRPr="00520BD9">
        <w:rPr>
          <w:i/>
          <w:iCs/>
          <w:sz w:val="22"/>
          <w:szCs w:val="22"/>
        </w:rPr>
        <w:t xml:space="preserve">, </w:t>
      </w:r>
      <w:r w:rsidR="0087267B" w:rsidRPr="00520BD9">
        <w:rPr>
          <w:i/>
          <w:iCs/>
          <w:sz w:val="22"/>
          <w:szCs w:val="22"/>
        </w:rPr>
        <w:t>instead of simply asking County Road Engineers to get their PLS</w:t>
      </w:r>
      <w:r w:rsidR="00583BD2">
        <w:rPr>
          <w:i/>
          <w:iCs/>
          <w:sz w:val="22"/>
          <w:szCs w:val="22"/>
        </w:rPr>
        <w:t xml:space="preserve"> licenses</w:t>
      </w:r>
      <w:r w:rsidR="00EC7D35" w:rsidRPr="00520BD9">
        <w:rPr>
          <w:i/>
          <w:iCs/>
          <w:sz w:val="22"/>
          <w:szCs w:val="22"/>
        </w:rPr>
        <w:t xml:space="preserve"> or that all </w:t>
      </w:r>
      <w:proofErr w:type="spellStart"/>
      <w:r w:rsidR="00EC7D35" w:rsidRPr="00520BD9">
        <w:rPr>
          <w:i/>
          <w:iCs/>
          <w:sz w:val="22"/>
          <w:szCs w:val="22"/>
        </w:rPr>
        <w:t>CREs</w:t>
      </w:r>
      <w:proofErr w:type="spellEnd"/>
      <w:r w:rsidR="00EC7D35" w:rsidRPr="00520BD9">
        <w:rPr>
          <w:i/>
          <w:iCs/>
          <w:sz w:val="22"/>
          <w:szCs w:val="22"/>
        </w:rPr>
        <w:t xml:space="preserve"> have a PLS on staff</w:t>
      </w:r>
      <w:r w:rsidR="00583BD2">
        <w:rPr>
          <w:i/>
          <w:iCs/>
          <w:sz w:val="22"/>
          <w:szCs w:val="22"/>
        </w:rPr>
        <w:t xml:space="preserve"> (or hire one)</w:t>
      </w:r>
      <w:r w:rsidR="00666114" w:rsidRPr="00520BD9">
        <w:rPr>
          <w:i/>
          <w:iCs/>
          <w:sz w:val="22"/>
          <w:szCs w:val="22"/>
        </w:rPr>
        <w:t>,</w:t>
      </w:r>
      <w:r w:rsidR="0087267B" w:rsidRPr="00520BD9">
        <w:rPr>
          <w:i/>
          <w:iCs/>
          <w:sz w:val="22"/>
          <w:szCs w:val="22"/>
        </w:rPr>
        <w:t xml:space="preserve"> he</w:t>
      </w:r>
      <w:r w:rsidR="00791338" w:rsidRPr="00520BD9">
        <w:rPr>
          <w:i/>
          <w:iCs/>
          <w:sz w:val="22"/>
          <w:szCs w:val="22"/>
        </w:rPr>
        <w:t xml:space="preserve"> </w:t>
      </w:r>
      <w:r w:rsidR="00EC7D35" w:rsidRPr="00520BD9">
        <w:rPr>
          <w:i/>
          <w:iCs/>
          <w:sz w:val="22"/>
          <w:szCs w:val="22"/>
        </w:rPr>
        <w:t>lays out</w:t>
      </w:r>
      <w:r w:rsidR="0087267B" w:rsidRPr="00520BD9">
        <w:rPr>
          <w:i/>
          <w:iCs/>
          <w:sz w:val="22"/>
          <w:szCs w:val="22"/>
        </w:rPr>
        <w:t xml:space="preserve"> the opinion that non-licensed</w:t>
      </w:r>
      <w:r w:rsidR="00D927E2">
        <w:rPr>
          <w:i/>
          <w:iCs/>
          <w:sz w:val="22"/>
          <w:szCs w:val="22"/>
        </w:rPr>
        <w:t xml:space="preserve"> (PLS)</w:t>
      </w:r>
      <w:r w:rsidR="0087267B" w:rsidRPr="00520BD9">
        <w:rPr>
          <w:i/>
          <w:iCs/>
          <w:sz w:val="22"/>
          <w:szCs w:val="22"/>
        </w:rPr>
        <w:t xml:space="preserve"> PEs should be allowed to perform survey work regardless of their expertise in the discipline of </w:t>
      </w:r>
      <w:r w:rsidR="00666114" w:rsidRPr="00520BD9">
        <w:rPr>
          <w:i/>
          <w:iCs/>
          <w:sz w:val="22"/>
          <w:szCs w:val="22"/>
        </w:rPr>
        <w:t>boundary resolution</w:t>
      </w:r>
      <w:r w:rsidR="0087267B" w:rsidRPr="00520BD9">
        <w:rPr>
          <w:i/>
          <w:iCs/>
          <w:sz w:val="22"/>
          <w:szCs w:val="22"/>
        </w:rPr>
        <w:t>.</w:t>
      </w:r>
      <w:r w:rsidR="00666114" w:rsidRPr="00520BD9">
        <w:rPr>
          <w:i/>
          <w:iCs/>
          <w:sz w:val="22"/>
          <w:szCs w:val="22"/>
        </w:rPr>
        <w:t xml:space="preserve">  Maybe he meant topographic and construction surveying only?  I assume he’d still rely on a PLS to perform the </w:t>
      </w:r>
      <w:r w:rsidR="00364141" w:rsidRPr="00520BD9">
        <w:rPr>
          <w:i/>
          <w:iCs/>
          <w:sz w:val="22"/>
          <w:szCs w:val="22"/>
        </w:rPr>
        <w:t xml:space="preserve">existing </w:t>
      </w:r>
      <w:r w:rsidR="00666114" w:rsidRPr="00520BD9">
        <w:rPr>
          <w:i/>
          <w:iCs/>
          <w:sz w:val="22"/>
          <w:szCs w:val="22"/>
        </w:rPr>
        <w:t>Boundary/ROW/Easement resolution and mapping required for almost any projec</w:t>
      </w:r>
      <w:r w:rsidR="00BF7649" w:rsidRPr="00520BD9">
        <w:rPr>
          <w:i/>
          <w:iCs/>
          <w:sz w:val="22"/>
          <w:szCs w:val="22"/>
        </w:rPr>
        <w:t>t, so then why not just have the PLS who is already doing the ROW, boundary,</w:t>
      </w:r>
      <w:r w:rsidR="00A815EF">
        <w:rPr>
          <w:i/>
          <w:iCs/>
          <w:sz w:val="22"/>
          <w:szCs w:val="22"/>
        </w:rPr>
        <w:t xml:space="preserve"> and</w:t>
      </w:r>
      <w:r w:rsidR="00BF7649" w:rsidRPr="00520BD9">
        <w:rPr>
          <w:i/>
          <w:iCs/>
          <w:sz w:val="22"/>
          <w:szCs w:val="22"/>
        </w:rPr>
        <w:t xml:space="preserve"> monuments, do the topo/construction layout</w:t>
      </w:r>
      <w:r w:rsidR="00B117AC">
        <w:rPr>
          <w:i/>
          <w:iCs/>
          <w:sz w:val="22"/>
          <w:szCs w:val="22"/>
        </w:rPr>
        <w:t>?  He doesn’t address it.</w:t>
      </w:r>
      <w:r w:rsidR="00BF7649">
        <w:rPr>
          <w:sz w:val="22"/>
          <w:szCs w:val="22"/>
        </w:rPr>
        <w:t xml:space="preserve">  </w:t>
      </w:r>
    </w:p>
    <w:bookmarkEnd w:id="8"/>
    <w:p w14:paraId="3978240F" w14:textId="77777777" w:rsidR="007458CD" w:rsidRPr="006B62B9" w:rsidRDefault="007458CD" w:rsidP="00A51AE6">
      <w:pPr>
        <w:rPr>
          <w:sz w:val="10"/>
          <w:szCs w:val="10"/>
        </w:rPr>
      </w:pPr>
    </w:p>
    <w:p w14:paraId="0E54AEA8" w14:textId="49E81596" w:rsidR="00A51AE6" w:rsidRPr="00520BD9" w:rsidRDefault="0087267B" w:rsidP="00A51AE6">
      <w:pPr>
        <w:rPr>
          <w:i/>
          <w:iCs/>
          <w:sz w:val="22"/>
          <w:szCs w:val="22"/>
        </w:rPr>
      </w:pPr>
      <w:r w:rsidRPr="00DB3E79">
        <w:rPr>
          <w:sz w:val="22"/>
          <w:szCs w:val="22"/>
          <w:highlight w:val="darkYellow"/>
        </w:rPr>
        <w:t>2006</w:t>
      </w:r>
      <w:r w:rsidRPr="00CA6D1D">
        <w:rPr>
          <w:sz w:val="22"/>
          <w:szCs w:val="22"/>
        </w:rPr>
        <w:t xml:space="preserve"> – </w:t>
      </w:r>
      <w:r w:rsidR="00A24CA5">
        <w:rPr>
          <w:sz w:val="22"/>
          <w:szCs w:val="22"/>
        </w:rPr>
        <w:tab/>
      </w:r>
      <w:r w:rsidRPr="00CA6D1D">
        <w:rPr>
          <w:sz w:val="22"/>
          <w:szCs w:val="22"/>
        </w:rPr>
        <w:t xml:space="preserve">“100 Years of Service” by </w:t>
      </w:r>
      <w:r w:rsidR="00C55A17">
        <w:rPr>
          <w:sz w:val="22"/>
          <w:szCs w:val="22"/>
        </w:rPr>
        <w:t xml:space="preserve">the </w:t>
      </w:r>
      <w:r w:rsidRPr="00CA6D1D">
        <w:rPr>
          <w:sz w:val="22"/>
          <w:szCs w:val="22"/>
        </w:rPr>
        <w:t xml:space="preserve">Washington State Association of County Engineers.  </w:t>
      </w:r>
      <w:r w:rsidRPr="00520BD9">
        <w:rPr>
          <w:i/>
          <w:iCs/>
          <w:sz w:val="22"/>
          <w:szCs w:val="22"/>
        </w:rPr>
        <w:t xml:space="preserve">This book </w:t>
      </w:r>
    </w:p>
    <w:p w14:paraId="2E702640" w14:textId="4AF0F643" w:rsidR="0087267B" w:rsidRDefault="00791338" w:rsidP="0087267B">
      <w:pPr>
        <w:ind w:left="720"/>
        <w:rPr>
          <w:i/>
          <w:iCs/>
          <w:sz w:val="22"/>
          <w:szCs w:val="22"/>
        </w:rPr>
      </w:pPr>
      <w:r w:rsidRPr="00520BD9">
        <w:rPr>
          <w:i/>
          <w:iCs/>
          <w:sz w:val="22"/>
          <w:szCs w:val="22"/>
        </w:rPr>
        <w:t>includes</w:t>
      </w:r>
      <w:r w:rsidR="0087267B" w:rsidRPr="00520BD9">
        <w:rPr>
          <w:i/>
          <w:iCs/>
          <w:sz w:val="22"/>
          <w:szCs w:val="22"/>
        </w:rPr>
        <w:t xml:space="preserve"> </w:t>
      </w:r>
      <w:r w:rsidR="00F022D1">
        <w:rPr>
          <w:i/>
          <w:iCs/>
          <w:sz w:val="22"/>
          <w:szCs w:val="22"/>
        </w:rPr>
        <w:t>a</w:t>
      </w:r>
      <w:r w:rsidR="0087267B" w:rsidRPr="00520BD9">
        <w:rPr>
          <w:i/>
          <w:iCs/>
          <w:sz w:val="22"/>
          <w:szCs w:val="22"/>
        </w:rPr>
        <w:t xml:space="preserve"> history of the Office of </w:t>
      </w:r>
      <w:r w:rsidR="00382819">
        <w:rPr>
          <w:i/>
          <w:iCs/>
          <w:sz w:val="22"/>
          <w:szCs w:val="22"/>
        </w:rPr>
        <w:t xml:space="preserve">The </w:t>
      </w:r>
      <w:r w:rsidR="0087267B" w:rsidRPr="00520BD9">
        <w:rPr>
          <w:i/>
          <w:iCs/>
          <w:sz w:val="22"/>
          <w:szCs w:val="22"/>
        </w:rPr>
        <w:t>County Road Engineer</w:t>
      </w:r>
      <w:r w:rsidR="00C408A3">
        <w:rPr>
          <w:i/>
          <w:iCs/>
          <w:sz w:val="22"/>
          <w:szCs w:val="22"/>
        </w:rPr>
        <w:t xml:space="preserve"> and</w:t>
      </w:r>
      <w:r w:rsidR="0087267B" w:rsidRPr="00520BD9">
        <w:rPr>
          <w:i/>
          <w:iCs/>
          <w:sz w:val="22"/>
          <w:szCs w:val="22"/>
        </w:rPr>
        <w:t xml:space="preserve"> </w:t>
      </w:r>
      <w:r w:rsidR="00C408A3">
        <w:rPr>
          <w:i/>
          <w:iCs/>
          <w:sz w:val="22"/>
          <w:szCs w:val="22"/>
        </w:rPr>
        <w:t>appears</w:t>
      </w:r>
      <w:r w:rsidR="00EB289B">
        <w:rPr>
          <w:i/>
          <w:iCs/>
          <w:sz w:val="22"/>
          <w:szCs w:val="22"/>
        </w:rPr>
        <w:t xml:space="preserve"> to say that say</w:t>
      </w:r>
      <w:r w:rsidR="009114DB">
        <w:rPr>
          <w:i/>
          <w:iCs/>
          <w:sz w:val="22"/>
          <w:szCs w:val="22"/>
        </w:rPr>
        <w:t xml:space="preserve"> that</w:t>
      </w:r>
      <w:r w:rsidR="00EB289B">
        <w:rPr>
          <w:i/>
          <w:iCs/>
          <w:sz w:val="22"/>
          <w:szCs w:val="22"/>
        </w:rPr>
        <w:t xml:space="preserve"> no engineers worked on the roads prior to 1906</w:t>
      </w:r>
      <w:r w:rsidR="0087267B" w:rsidRPr="00520BD9">
        <w:rPr>
          <w:i/>
          <w:iCs/>
          <w:sz w:val="22"/>
          <w:szCs w:val="22"/>
        </w:rPr>
        <w:t xml:space="preserve">, instead of just being the same </w:t>
      </w:r>
      <w:r w:rsidR="00C408A3">
        <w:rPr>
          <w:i/>
          <w:iCs/>
          <w:sz w:val="22"/>
          <w:szCs w:val="22"/>
        </w:rPr>
        <w:t>S</w:t>
      </w:r>
      <w:r w:rsidR="00583BD2">
        <w:rPr>
          <w:i/>
          <w:iCs/>
          <w:sz w:val="22"/>
          <w:szCs w:val="22"/>
        </w:rPr>
        <w:t>urveying/</w:t>
      </w:r>
      <w:r w:rsidR="009114DB">
        <w:rPr>
          <w:i/>
          <w:iCs/>
          <w:sz w:val="22"/>
          <w:szCs w:val="22"/>
        </w:rPr>
        <w:t xml:space="preserve"> </w:t>
      </w:r>
      <w:r w:rsidR="0087267B" w:rsidRPr="00520BD9">
        <w:rPr>
          <w:i/>
          <w:iCs/>
          <w:sz w:val="22"/>
          <w:szCs w:val="22"/>
        </w:rPr>
        <w:t>Engineering office that it always had been, under the name of County Surveyor</w:t>
      </w:r>
      <w:r w:rsidRPr="00520BD9">
        <w:rPr>
          <w:i/>
          <w:iCs/>
          <w:sz w:val="22"/>
          <w:szCs w:val="22"/>
        </w:rPr>
        <w:t xml:space="preserve"> (and being run by the same surveyors</w:t>
      </w:r>
      <w:r w:rsidR="00A51AE6" w:rsidRPr="00520BD9">
        <w:rPr>
          <w:i/>
          <w:iCs/>
          <w:sz w:val="22"/>
          <w:szCs w:val="22"/>
        </w:rPr>
        <w:t xml:space="preserve"> – now called engineers</w:t>
      </w:r>
      <w:r w:rsidRPr="00520BD9">
        <w:rPr>
          <w:i/>
          <w:iCs/>
          <w:sz w:val="22"/>
          <w:szCs w:val="22"/>
        </w:rPr>
        <w:t>)</w:t>
      </w:r>
      <w:r w:rsidR="0087267B" w:rsidRPr="00520BD9">
        <w:rPr>
          <w:i/>
          <w:iCs/>
          <w:sz w:val="22"/>
          <w:szCs w:val="22"/>
        </w:rPr>
        <w:t>.  The authors did say in their notes that they didn’t have much time to devote to research for the project, which is probably how they missed the pre-</w:t>
      </w:r>
      <w:r w:rsidR="00A51AE6" w:rsidRPr="00520BD9">
        <w:rPr>
          <w:i/>
          <w:iCs/>
          <w:sz w:val="22"/>
          <w:szCs w:val="22"/>
        </w:rPr>
        <w:t xml:space="preserve">1907 </w:t>
      </w:r>
      <w:r w:rsidR="0087267B" w:rsidRPr="00520BD9">
        <w:rPr>
          <w:i/>
          <w:iCs/>
          <w:sz w:val="22"/>
          <w:szCs w:val="22"/>
        </w:rPr>
        <w:t>engineering part</w:t>
      </w:r>
      <w:r w:rsidR="00A51AE6" w:rsidRPr="00520BD9">
        <w:rPr>
          <w:i/>
          <w:iCs/>
          <w:sz w:val="22"/>
          <w:szCs w:val="22"/>
        </w:rPr>
        <w:t xml:space="preserve"> (under the laws at the time)</w:t>
      </w:r>
      <w:r w:rsidRPr="00520BD9">
        <w:rPr>
          <w:i/>
          <w:iCs/>
          <w:sz w:val="22"/>
          <w:szCs w:val="22"/>
        </w:rPr>
        <w:t>, and that the 1907 law was just a name change only</w:t>
      </w:r>
      <w:r w:rsidR="004716EC">
        <w:rPr>
          <w:i/>
          <w:iCs/>
          <w:sz w:val="22"/>
          <w:szCs w:val="22"/>
        </w:rPr>
        <w:t xml:space="preserve"> (again – same people doing the same things that they were before</w:t>
      </w:r>
      <w:r w:rsidR="00EB289B">
        <w:rPr>
          <w:i/>
          <w:iCs/>
          <w:sz w:val="22"/>
          <w:szCs w:val="22"/>
        </w:rPr>
        <w:t>)</w:t>
      </w:r>
      <w:r w:rsidRPr="00520BD9">
        <w:rPr>
          <w:i/>
          <w:iCs/>
          <w:sz w:val="22"/>
          <w:szCs w:val="22"/>
        </w:rPr>
        <w:t>.</w:t>
      </w:r>
      <w:r w:rsidR="00EB289B">
        <w:rPr>
          <w:i/>
          <w:iCs/>
          <w:sz w:val="22"/>
          <w:szCs w:val="22"/>
        </w:rPr>
        <w:t xml:space="preserve">  See 1895 law.</w:t>
      </w:r>
    </w:p>
    <w:p w14:paraId="7625AE00" w14:textId="20ED3588" w:rsidR="004716EC" w:rsidRPr="004716EC" w:rsidRDefault="004716EC" w:rsidP="0087267B">
      <w:pPr>
        <w:ind w:left="720"/>
        <w:rPr>
          <w:sz w:val="22"/>
          <w:szCs w:val="22"/>
        </w:rPr>
      </w:pPr>
      <w:hyperlink r:id="rId52" w:history="1">
        <w:r w:rsidRPr="003E4962">
          <w:rPr>
            <w:rStyle w:val="Hyperlink"/>
            <w:sz w:val="22"/>
            <w:szCs w:val="22"/>
          </w:rPr>
          <w:t>https://www.worldcat.org/title/85827755</w:t>
        </w:r>
      </w:hyperlink>
      <w:r>
        <w:rPr>
          <w:sz w:val="22"/>
          <w:szCs w:val="22"/>
        </w:rPr>
        <w:t xml:space="preserve"> </w:t>
      </w:r>
    </w:p>
    <w:p w14:paraId="5B9C9CC5" w14:textId="77777777" w:rsidR="007458CD" w:rsidRPr="006B62B9" w:rsidRDefault="007458CD" w:rsidP="0067439E">
      <w:pPr>
        <w:rPr>
          <w:sz w:val="10"/>
          <w:szCs w:val="10"/>
        </w:rPr>
      </w:pPr>
    </w:p>
    <w:p w14:paraId="71B15FAC" w14:textId="71F1D1E3" w:rsidR="00D37A79" w:rsidRDefault="0067439E" w:rsidP="00D37A79">
      <w:pPr>
        <w:ind w:left="720" w:hanging="720"/>
        <w:rPr>
          <w:rStyle w:val="Hyperlink"/>
          <w:sz w:val="22"/>
          <w:szCs w:val="22"/>
        </w:rPr>
      </w:pPr>
      <w:r w:rsidRPr="00D213C0">
        <w:rPr>
          <w:sz w:val="22"/>
          <w:szCs w:val="22"/>
          <w:highlight w:val="magenta"/>
        </w:rPr>
        <w:t>2007</w:t>
      </w:r>
      <w:r w:rsidRPr="00CA6D1D">
        <w:rPr>
          <w:sz w:val="22"/>
          <w:szCs w:val="22"/>
        </w:rPr>
        <w:t xml:space="preserve"> – </w:t>
      </w:r>
      <w:r w:rsidR="00A24CA5">
        <w:rPr>
          <w:sz w:val="22"/>
          <w:szCs w:val="22"/>
        </w:rPr>
        <w:tab/>
      </w:r>
      <w:proofErr w:type="spellStart"/>
      <w:r w:rsidRPr="00CA6D1D">
        <w:rPr>
          <w:sz w:val="22"/>
          <w:szCs w:val="22"/>
        </w:rPr>
        <w:t>BORPELS</w:t>
      </w:r>
      <w:proofErr w:type="spellEnd"/>
      <w:r w:rsidRPr="00CA6D1D">
        <w:rPr>
          <w:sz w:val="22"/>
          <w:szCs w:val="22"/>
        </w:rPr>
        <w:t xml:space="preserve"> policy 42 came out, regarding the “incidental practice of surveying” as a PE</w:t>
      </w:r>
      <w:r w:rsidR="009F46B5">
        <w:rPr>
          <w:sz w:val="22"/>
          <w:szCs w:val="22"/>
        </w:rPr>
        <w:t xml:space="preserve"> only</w:t>
      </w:r>
      <w:r w:rsidRPr="00CA6D1D">
        <w:rPr>
          <w:sz w:val="22"/>
          <w:szCs w:val="22"/>
        </w:rPr>
        <w:t xml:space="preserve"> (without a </w:t>
      </w:r>
      <w:r w:rsidR="00882BA6" w:rsidRPr="00CA6D1D">
        <w:rPr>
          <w:sz w:val="22"/>
          <w:szCs w:val="22"/>
        </w:rPr>
        <w:t xml:space="preserve">Separate </w:t>
      </w:r>
      <w:r w:rsidRPr="00CA6D1D">
        <w:rPr>
          <w:sz w:val="22"/>
          <w:szCs w:val="22"/>
        </w:rPr>
        <w:t xml:space="preserve">PLS license).  </w:t>
      </w:r>
      <w:r w:rsidRPr="00520BD9">
        <w:rPr>
          <w:i/>
          <w:iCs/>
          <w:sz w:val="22"/>
          <w:szCs w:val="22"/>
        </w:rPr>
        <w:t>This policy clarified that</w:t>
      </w:r>
      <w:r w:rsidR="00086E80" w:rsidRPr="00520BD9">
        <w:rPr>
          <w:i/>
          <w:iCs/>
          <w:sz w:val="22"/>
          <w:szCs w:val="22"/>
        </w:rPr>
        <w:t xml:space="preserve"> (according to </w:t>
      </w:r>
      <w:proofErr w:type="spellStart"/>
      <w:r w:rsidR="00086E80" w:rsidRPr="00520BD9">
        <w:rPr>
          <w:i/>
          <w:iCs/>
          <w:sz w:val="22"/>
          <w:szCs w:val="22"/>
        </w:rPr>
        <w:t>BORPELS</w:t>
      </w:r>
      <w:proofErr w:type="spellEnd"/>
      <w:r w:rsidR="00086E80" w:rsidRPr="00520BD9">
        <w:rPr>
          <w:i/>
          <w:iCs/>
          <w:sz w:val="22"/>
          <w:szCs w:val="22"/>
        </w:rPr>
        <w:t xml:space="preserve"> at the time)</w:t>
      </w:r>
      <w:r w:rsidRPr="00520BD9">
        <w:rPr>
          <w:i/>
          <w:iCs/>
          <w:sz w:val="22"/>
          <w:szCs w:val="22"/>
        </w:rPr>
        <w:t xml:space="preserve"> engineers could do limited topo work only.  Boundary, right of way, easement surveying</w:t>
      </w:r>
      <w:r w:rsidR="00282239" w:rsidRPr="00520BD9">
        <w:rPr>
          <w:i/>
          <w:iCs/>
          <w:sz w:val="22"/>
          <w:szCs w:val="22"/>
        </w:rPr>
        <w:t xml:space="preserve">, as well as tying </w:t>
      </w:r>
      <w:r w:rsidR="00200B12" w:rsidRPr="00520BD9">
        <w:rPr>
          <w:i/>
          <w:iCs/>
          <w:sz w:val="22"/>
          <w:szCs w:val="22"/>
        </w:rPr>
        <w:t xml:space="preserve">monuments </w:t>
      </w:r>
      <w:r w:rsidR="00FA403E" w:rsidRPr="00520BD9">
        <w:rPr>
          <w:i/>
          <w:iCs/>
          <w:sz w:val="22"/>
          <w:szCs w:val="22"/>
        </w:rPr>
        <w:t xml:space="preserve">(for retracement) </w:t>
      </w:r>
      <w:r w:rsidR="00282239" w:rsidRPr="00520BD9">
        <w:rPr>
          <w:i/>
          <w:iCs/>
          <w:sz w:val="22"/>
          <w:szCs w:val="22"/>
        </w:rPr>
        <w:t xml:space="preserve">and setting property/ROW/easement monuments </w:t>
      </w:r>
      <w:r w:rsidRPr="00520BD9">
        <w:rPr>
          <w:i/>
          <w:iCs/>
          <w:sz w:val="22"/>
          <w:szCs w:val="22"/>
        </w:rPr>
        <w:t>w</w:t>
      </w:r>
      <w:r w:rsidR="00282239" w:rsidRPr="00520BD9">
        <w:rPr>
          <w:i/>
          <w:iCs/>
          <w:sz w:val="22"/>
          <w:szCs w:val="22"/>
        </w:rPr>
        <w:t>ere</w:t>
      </w:r>
      <w:r w:rsidRPr="00520BD9">
        <w:rPr>
          <w:i/>
          <w:iCs/>
          <w:sz w:val="22"/>
          <w:szCs w:val="22"/>
        </w:rPr>
        <w:t xml:space="preserve"> not included.</w:t>
      </w:r>
      <w:r w:rsidR="009831F7" w:rsidRPr="00520BD9">
        <w:rPr>
          <w:i/>
          <w:iCs/>
          <w:sz w:val="22"/>
          <w:szCs w:val="22"/>
        </w:rPr>
        <w:t xml:space="preserve">  This policy was </w:t>
      </w:r>
      <w:proofErr w:type="gramStart"/>
      <w:r w:rsidR="009831F7" w:rsidRPr="00520BD9">
        <w:rPr>
          <w:i/>
          <w:iCs/>
          <w:sz w:val="22"/>
          <w:szCs w:val="22"/>
        </w:rPr>
        <w:t>later (202</w:t>
      </w:r>
      <w:r w:rsidR="00A73C67">
        <w:rPr>
          <w:i/>
          <w:iCs/>
          <w:sz w:val="22"/>
          <w:szCs w:val="22"/>
        </w:rPr>
        <w:t>1</w:t>
      </w:r>
      <w:r w:rsidR="009831F7" w:rsidRPr="00520BD9">
        <w:rPr>
          <w:i/>
          <w:iCs/>
          <w:sz w:val="22"/>
          <w:szCs w:val="22"/>
        </w:rPr>
        <w:t>)</w:t>
      </w:r>
      <w:proofErr w:type="gramEnd"/>
      <w:r w:rsidR="009831F7" w:rsidRPr="00520BD9">
        <w:rPr>
          <w:i/>
          <w:iCs/>
          <w:sz w:val="22"/>
          <w:szCs w:val="22"/>
        </w:rPr>
        <w:t xml:space="preserve"> dropped as </w:t>
      </w:r>
      <w:r w:rsidR="004376E3" w:rsidRPr="00520BD9">
        <w:rPr>
          <w:i/>
          <w:iCs/>
          <w:sz w:val="22"/>
          <w:szCs w:val="22"/>
        </w:rPr>
        <w:t xml:space="preserve">(according to </w:t>
      </w:r>
      <w:r w:rsidR="001F01D6">
        <w:rPr>
          <w:i/>
          <w:iCs/>
          <w:sz w:val="22"/>
          <w:szCs w:val="22"/>
        </w:rPr>
        <w:t>T</w:t>
      </w:r>
      <w:r w:rsidR="004376E3" w:rsidRPr="00520BD9">
        <w:rPr>
          <w:i/>
          <w:iCs/>
          <w:sz w:val="22"/>
          <w:szCs w:val="22"/>
        </w:rPr>
        <w:t xml:space="preserve">he </w:t>
      </w:r>
      <w:r w:rsidR="00882BA6" w:rsidRPr="00520BD9">
        <w:rPr>
          <w:i/>
          <w:iCs/>
          <w:sz w:val="22"/>
          <w:szCs w:val="22"/>
        </w:rPr>
        <w:t>Board</w:t>
      </w:r>
      <w:r w:rsidR="001F01D6">
        <w:rPr>
          <w:i/>
          <w:iCs/>
          <w:sz w:val="22"/>
          <w:szCs w:val="22"/>
        </w:rPr>
        <w:t>’</w:t>
      </w:r>
      <w:r w:rsidR="00882BA6" w:rsidRPr="00520BD9">
        <w:rPr>
          <w:i/>
          <w:iCs/>
          <w:sz w:val="22"/>
          <w:szCs w:val="22"/>
        </w:rPr>
        <w:t xml:space="preserve">s </w:t>
      </w:r>
      <w:proofErr w:type="spellStart"/>
      <w:r w:rsidR="004376E3" w:rsidRPr="00520BD9">
        <w:rPr>
          <w:i/>
          <w:iCs/>
          <w:sz w:val="22"/>
          <w:szCs w:val="22"/>
        </w:rPr>
        <w:t>AAG</w:t>
      </w:r>
      <w:proofErr w:type="spellEnd"/>
      <w:r w:rsidR="00882BA6" w:rsidRPr="00520BD9">
        <w:rPr>
          <w:i/>
          <w:iCs/>
          <w:sz w:val="22"/>
          <w:szCs w:val="22"/>
        </w:rPr>
        <w:t xml:space="preserve"> at the time</w:t>
      </w:r>
      <w:r w:rsidR="004376E3" w:rsidRPr="00520BD9">
        <w:rPr>
          <w:i/>
          <w:iCs/>
          <w:sz w:val="22"/>
          <w:szCs w:val="22"/>
        </w:rPr>
        <w:t xml:space="preserve">) </w:t>
      </w:r>
      <w:r w:rsidR="009831F7" w:rsidRPr="00520BD9">
        <w:rPr>
          <w:i/>
          <w:iCs/>
          <w:sz w:val="22"/>
          <w:szCs w:val="22"/>
        </w:rPr>
        <w:t xml:space="preserve">no justification for </w:t>
      </w:r>
      <w:r w:rsidR="00882BA6" w:rsidRPr="00520BD9">
        <w:rPr>
          <w:i/>
          <w:iCs/>
          <w:sz w:val="22"/>
          <w:szCs w:val="22"/>
        </w:rPr>
        <w:t xml:space="preserve">engineers doing surveying of </w:t>
      </w:r>
      <w:r w:rsidR="00424121">
        <w:rPr>
          <w:i/>
          <w:iCs/>
          <w:sz w:val="22"/>
          <w:szCs w:val="22"/>
        </w:rPr>
        <w:t>any</w:t>
      </w:r>
      <w:r w:rsidR="00882BA6" w:rsidRPr="00520BD9">
        <w:rPr>
          <w:i/>
          <w:iCs/>
          <w:sz w:val="22"/>
          <w:szCs w:val="22"/>
        </w:rPr>
        <w:t xml:space="preserve"> </w:t>
      </w:r>
      <w:r w:rsidR="006A1916">
        <w:rPr>
          <w:i/>
          <w:iCs/>
          <w:sz w:val="22"/>
          <w:szCs w:val="22"/>
        </w:rPr>
        <w:t>kind</w:t>
      </w:r>
      <w:r w:rsidR="00882BA6" w:rsidRPr="00520BD9">
        <w:rPr>
          <w:i/>
          <w:iCs/>
          <w:sz w:val="22"/>
          <w:szCs w:val="22"/>
        </w:rPr>
        <w:t xml:space="preserve"> </w:t>
      </w:r>
      <w:r w:rsidR="009831F7" w:rsidRPr="00520BD9">
        <w:rPr>
          <w:i/>
          <w:iCs/>
          <w:sz w:val="22"/>
          <w:szCs w:val="22"/>
        </w:rPr>
        <w:t xml:space="preserve">could be found in WA State Law.  </w:t>
      </w:r>
      <w:hyperlink r:id="rId53" w:history="1">
        <w:r w:rsidR="009831F7" w:rsidRPr="00CA6D1D">
          <w:rPr>
            <w:rStyle w:val="Hyperlink"/>
            <w:sz w:val="22"/>
            <w:szCs w:val="22"/>
          </w:rPr>
          <w:t>https://brpels.wa.gov/sites/default/files/public/docs/policy42.pdf</w:t>
        </w:r>
      </w:hyperlink>
      <w:r w:rsidR="00D37A79">
        <w:rPr>
          <w:rStyle w:val="Hyperlink"/>
          <w:sz w:val="22"/>
          <w:szCs w:val="22"/>
        </w:rPr>
        <w:t xml:space="preserve"> </w:t>
      </w:r>
      <w:r w:rsidR="00D37A79" w:rsidRPr="00D37A79">
        <w:rPr>
          <w:rStyle w:val="Hyperlink"/>
          <w:i/>
          <w:iCs/>
          <w:color w:val="auto"/>
          <w:sz w:val="22"/>
          <w:szCs w:val="22"/>
          <w:u w:val="none"/>
        </w:rPr>
        <w:t xml:space="preserve">- since </w:t>
      </w:r>
      <w:proofErr w:type="gramStart"/>
      <w:r w:rsidR="00D37A79" w:rsidRPr="00D37A79">
        <w:rPr>
          <w:rStyle w:val="Hyperlink"/>
          <w:i/>
          <w:iCs/>
          <w:color w:val="auto"/>
          <w:sz w:val="22"/>
          <w:szCs w:val="22"/>
          <w:u w:val="none"/>
        </w:rPr>
        <w:t>taken off their website</w:t>
      </w:r>
      <w:proofErr w:type="gramEnd"/>
      <w:r w:rsidR="00D37A79">
        <w:rPr>
          <w:rStyle w:val="Hyperlink"/>
          <w:i/>
          <w:iCs/>
          <w:color w:val="auto"/>
          <w:sz w:val="22"/>
          <w:szCs w:val="22"/>
          <w:u w:val="none"/>
        </w:rPr>
        <w:t xml:space="preserve">, but a copy should be available from BRPELS.  </w:t>
      </w:r>
    </w:p>
    <w:p w14:paraId="25ACD35A" w14:textId="4087D501" w:rsidR="00D37A79" w:rsidRDefault="00D37A79" w:rsidP="002D3904">
      <w:pPr>
        <w:tabs>
          <w:tab w:val="left" w:pos="1305"/>
        </w:tabs>
        <w:ind w:left="720" w:hanging="720"/>
      </w:pPr>
      <w:r>
        <w:tab/>
      </w:r>
      <w:hyperlink r:id="rId54" w:history="1">
        <w:r w:rsidRPr="0078464E">
          <w:rPr>
            <w:rStyle w:val="Hyperlink"/>
          </w:rPr>
          <w:t>https://brpels.wa.gov/sites/default/files/2024-08/04-21-21%20Board%20Packet.pdf</w:t>
        </w:r>
      </w:hyperlink>
    </w:p>
    <w:p w14:paraId="46B17FAA" w14:textId="5F56F2C8" w:rsidR="00887688" w:rsidRPr="00887688" w:rsidRDefault="002D3904" w:rsidP="002D3904">
      <w:pPr>
        <w:tabs>
          <w:tab w:val="left" w:pos="1305"/>
        </w:tabs>
        <w:ind w:left="720" w:hanging="720"/>
        <w:rPr>
          <w:rStyle w:val="Hyperlink"/>
          <w:color w:val="auto"/>
          <w:sz w:val="10"/>
          <w:szCs w:val="10"/>
          <w:u w:val="none"/>
        </w:rPr>
      </w:pPr>
      <w:r>
        <w:rPr>
          <w:rStyle w:val="Hyperlink"/>
          <w:color w:val="auto"/>
          <w:sz w:val="22"/>
          <w:szCs w:val="22"/>
          <w:u w:val="none"/>
        </w:rPr>
        <w:tab/>
      </w:r>
    </w:p>
    <w:p w14:paraId="59B03564" w14:textId="2D304DA7" w:rsidR="00887688" w:rsidRDefault="00887688" w:rsidP="002D3904">
      <w:pPr>
        <w:tabs>
          <w:tab w:val="left" w:pos="1305"/>
        </w:tabs>
        <w:ind w:left="720" w:hanging="720"/>
        <w:rPr>
          <w:sz w:val="20"/>
          <w:szCs w:val="20"/>
        </w:rPr>
      </w:pPr>
      <w:r>
        <w:rPr>
          <w:rStyle w:val="Hyperlink"/>
          <w:color w:val="auto"/>
          <w:sz w:val="22"/>
          <w:szCs w:val="22"/>
          <w:u w:val="none"/>
        </w:rPr>
        <w:t xml:space="preserve">2009 – </w:t>
      </w:r>
      <w:r>
        <w:rPr>
          <w:rStyle w:val="Hyperlink"/>
          <w:color w:val="auto"/>
          <w:sz w:val="22"/>
          <w:szCs w:val="22"/>
          <w:u w:val="none"/>
        </w:rPr>
        <w:tab/>
        <w:t xml:space="preserve">“Washington State Common Law of Surveys and Property Boundaries” by Jerry R. Broadus, published by The Land Surveyors’ Association of Washington.  </w:t>
      </w:r>
      <w:r w:rsidRPr="00887688">
        <w:rPr>
          <w:rStyle w:val="Hyperlink"/>
          <w:i/>
          <w:iCs/>
          <w:color w:val="auto"/>
          <w:sz w:val="22"/>
          <w:szCs w:val="22"/>
          <w:u w:val="none"/>
        </w:rPr>
        <w:t xml:space="preserve">There is lots of good information in this book regarding rights of way, vacations, etc. that has to do with County </w:t>
      </w:r>
      <w:r w:rsidRPr="000A5D95">
        <w:rPr>
          <w:rStyle w:val="Hyperlink"/>
          <w:i/>
          <w:iCs/>
          <w:color w:val="auto"/>
          <w:sz w:val="22"/>
          <w:szCs w:val="22"/>
          <w:u w:val="none"/>
        </w:rPr>
        <w:t xml:space="preserve">Roads. </w:t>
      </w:r>
      <w:hyperlink r:id="rId55" w:history="1">
        <w:r w:rsidR="00CD2F01" w:rsidRPr="00066C4F">
          <w:rPr>
            <w:rStyle w:val="Hyperlink"/>
            <w:sz w:val="18"/>
            <w:szCs w:val="18"/>
          </w:rPr>
          <w:t>https://books.google.com/books/about/Washington_State_Common_Law_of_Surveys_a.html?id=lZgmcgAACAAJ</w:t>
        </w:r>
      </w:hyperlink>
    </w:p>
    <w:p w14:paraId="79494A30" w14:textId="77777777" w:rsidR="00887688" w:rsidRPr="002D3904" w:rsidRDefault="00887688" w:rsidP="002D3904">
      <w:pPr>
        <w:tabs>
          <w:tab w:val="left" w:pos="1305"/>
        </w:tabs>
        <w:ind w:left="720" w:hanging="720"/>
        <w:rPr>
          <w:rStyle w:val="Hyperlink"/>
          <w:color w:val="auto"/>
          <w:sz w:val="10"/>
          <w:szCs w:val="10"/>
          <w:u w:val="none"/>
        </w:rPr>
      </w:pPr>
      <w:bookmarkStart w:id="9" w:name="_Hlk136847034"/>
    </w:p>
    <w:bookmarkEnd w:id="9"/>
    <w:p w14:paraId="4F748741" w14:textId="5FF18031" w:rsidR="00A12ED9" w:rsidRPr="00DF0202" w:rsidRDefault="00A12ED9" w:rsidP="00130709">
      <w:pPr>
        <w:ind w:left="720" w:hanging="720"/>
        <w:rPr>
          <w:rStyle w:val="Hyperlink"/>
          <w:i/>
          <w:iCs/>
          <w:color w:val="auto"/>
          <w:sz w:val="22"/>
          <w:szCs w:val="22"/>
          <w:u w:val="none"/>
        </w:rPr>
      </w:pPr>
      <w:r>
        <w:rPr>
          <w:rStyle w:val="Hyperlink"/>
          <w:color w:val="auto"/>
          <w:sz w:val="22"/>
          <w:szCs w:val="22"/>
          <w:u w:val="none"/>
        </w:rPr>
        <w:t>2010 –</w:t>
      </w:r>
      <w:r>
        <w:rPr>
          <w:rStyle w:val="Hyperlink"/>
          <w:color w:val="auto"/>
          <w:sz w:val="22"/>
          <w:szCs w:val="22"/>
          <w:u w:val="none"/>
        </w:rPr>
        <w:tab/>
        <w:t xml:space="preserve">“Survey Duties of the County Road Engineer: A White Paper Summary concerning Surveying” November 15, </w:t>
      </w:r>
      <w:proofErr w:type="gramStart"/>
      <w:r>
        <w:rPr>
          <w:rStyle w:val="Hyperlink"/>
          <w:color w:val="auto"/>
          <w:sz w:val="22"/>
          <w:szCs w:val="22"/>
          <w:u w:val="none"/>
        </w:rPr>
        <w:t>2010</w:t>
      </w:r>
      <w:proofErr w:type="gramEnd"/>
      <w:r>
        <w:rPr>
          <w:rStyle w:val="Hyperlink"/>
          <w:color w:val="auto"/>
          <w:sz w:val="22"/>
          <w:szCs w:val="22"/>
          <w:u w:val="none"/>
        </w:rPr>
        <w:t xml:space="preserve"> by Walt Olsen, PE and Al King, PE County Road Administration Board.  This is available at CRAB.</w:t>
      </w:r>
      <w:r w:rsidR="00DF0202">
        <w:rPr>
          <w:rStyle w:val="Hyperlink"/>
          <w:i/>
          <w:iCs/>
          <w:color w:val="auto"/>
          <w:sz w:val="22"/>
          <w:szCs w:val="22"/>
          <w:u w:val="none"/>
        </w:rPr>
        <w:t xml:space="preserve">  As in the 2004 paper, this paper does not address the obvious questions about the 1947 engineering/surveying law changes </w:t>
      </w:r>
      <w:r w:rsidR="00003927">
        <w:rPr>
          <w:rStyle w:val="Hyperlink"/>
          <w:i/>
          <w:iCs/>
          <w:color w:val="auto"/>
          <w:sz w:val="22"/>
          <w:szCs w:val="22"/>
          <w:u w:val="none"/>
        </w:rPr>
        <w:t>or</w:t>
      </w:r>
      <w:r w:rsidR="00DF0202">
        <w:rPr>
          <w:rStyle w:val="Hyperlink"/>
          <w:i/>
          <w:iCs/>
          <w:color w:val="auto"/>
          <w:sz w:val="22"/>
          <w:szCs w:val="22"/>
          <w:u w:val="none"/>
        </w:rPr>
        <w:t xml:space="preserve"> why </w:t>
      </w:r>
      <w:proofErr w:type="spellStart"/>
      <w:r w:rsidR="00DF0202">
        <w:rPr>
          <w:rStyle w:val="Hyperlink"/>
          <w:i/>
          <w:iCs/>
          <w:color w:val="auto"/>
          <w:sz w:val="22"/>
          <w:szCs w:val="22"/>
          <w:u w:val="none"/>
        </w:rPr>
        <w:t>CREs</w:t>
      </w:r>
      <w:proofErr w:type="spellEnd"/>
      <w:r w:rsidR="00DF0202">
        <w:rPr>
          <w:rStyle w:val="Hyperlink"/>
          <w:i/>
          <w:iCs/>
          <w:color w:val="auto"/>
          <w:sz w:val="22"/>
          <w:szCs w:val="22"/>
          <w:u w:val="none"/>
        </w:rPr>
        <w:t xml:space="preserve"> at the time got their Survey licenses.  If the white paper is correct and </w:t>
      </w:r>
      <w:proofErr w:type="spellStart"/>
      <w:r w:rsidR="00DF0202">
        <w:rPr>
          <w:rStyle w:val="Hyperlink"/>
          <w:i/>
          <w:iCs/>
          <w:color w:val="auto"/>
          <w:sz w:val="22"/>
          <w:szCs w:val="22"/>
          <w:u w:val="none"/>
        </w:rPr>
        <w:t>CREs</w:t>
      </w:r>
      <w:proofErr w:type="spellEnd"/>
      <w:r w:rsidR="00DF0202">
        <w:rPr>
          <w:rStyle w:val="Hyperlink"/>
          <w:i/>
          <w:iCs/>
          <w:color w:val="auto"/>
          <w:sz w:val="22"/>
          <w:szCs w:val="22"/>
          <w:u w:val="none"/>
        </w:rPr>
        <w:t xml:space="preserve"> at the time didn’t have to, then why do it</w:t>
      </w:r>
      <w:r w:rsidR="00F723B8">
        <w:rPr>
          <w:rStyle w:val="Hyperlink"/>
          <w:i/>
          <w:iCs/>
          <w:color w:val="auto"/>
          <w:sz w:val="22"/>
          <w:szCs w:val="22"/>
          <w:u w:val="none"/>
        </w:rPr>
        <w:t>?</w:t>
      </w:r>
    </w:p>
    <w:p w14:paraId="1E21B139" w14:textId="77777777" w:rsidR="00DF0202" w:rsidRPr="002D3904" w:rsidRDefault="00DF0202" w:rsidP="00DF0202">
      <w:pPr>
        <w:tabs>
          <w:tab w:val="left" w:pos="1305"/>
        </w:tabs>
        <w:ind w:left="720" w:hanging="720"/>
        <w:rPr>
          <w:rStyle w:val="Hyperlink"/>
          <w:color w:val="auto"/>
          <w:sz w:val="10"/>
          <w:szCs w:val="10"/>
          <w:u w:val="none"/>
        </w:rPr>
      </w:pPr>
      <w:bookmarkStart w:id="10" w:name="_Hlk183080634"/>
    </w:p>
    <w:bookmarkEnd w:id="10"/>
    <w:p w14:paraId="7C4C92CE" w14:textId="322BA563" w:rsidR="002D3904" w:rsidRDefault="002D3904" w:rsidP="00130709">
      <w:pPr>
        <w:ind w:left="720" w:hanging="720"/>
        <w:rPr>
          <w:rStyle w:val="Hyperlink"/>
          <w:color w:val="auto"/>
          <w:sz w:val="22"/>
          <w:szCs w:val="22"/>
          <w:u w:val="none"/>
        </w:rPr>
      </w:pPr>
      <w:r w:rsidRPr="00E249C6">
        <w:rPr>
          <w:rStyle w:val="Hyperlink"/>
          <w:color w:val="auto"/>
          <w:sz w:val="22"/>
          <w:szCs w:val="22"/>
          <w:highlight w:val="green"/>
          <w:u w:val="none"/>
        </w:rPr>
        <w:t>2014</w:t>
      </w:r>
      <w:r>
        <w:rPr>
          <w:rStyle w:val="Hyperlink"/>
          <w:color w:val="auto"/>
          <w:sz w:val="22"/>
          <w:szCs w:val="22"/>
          <w:u w:val="none"/>
        </w:rPr>
        <w:t xml:space="preserve"> – </w:t>
      </w:r>
      <w:r>
        <w:rPr>
          <w:rStyle w:val="Hyperlink"/>
          <w:color w:val="auto"/>
          <w:sz w:val="22"/>
          <w:szCs w:val="22"/>
          <w:u w:val="none"/>
        </w:rPr>
        <w:tab/>
        <w:t xml:space="preserve">Article by Bob Meinig and posted on the </w:t>
      </w:r>
      <w:proofErr w:type="spellStart"/>
      <w:r>
        <w:rPr>
          <w:rStyle w:val="Hyperlink"/>
          <w:color w:val="auto"/>
          <w:sz w:val="22"/>
          <w:szCs w:val="22"/>
          <w:u w:val="none"/>
        </w:rPr>
        <w:t>MRSC</w:t>
      </w:r>
      <w:proofErr w:type="spellEnd"/>
      <w:r>
        <w:rPr>
          <w:rStyle w:val="Hyperlink"/>
          <w:color w:val="auto"/>
          <w:sz w:val="22"/>
          <w:szCs w:val="22"/>
          <w:u w:val="none"/>
        </w:rPr>
        <w:t xml:space="preserve"> website titled “What is the Nature of a Public Right-of-Way?”  This is </w:t>
      </w:r>
      <w:proofErr w:type="gramStart"/>
      <w:r>
        <w:rPr>
          <w:rStyle w:val="Hyperlink"/>
          <w:color w:val="auto"/>
          <w:sz w:val="22"/>
          <w:szCs w:val="22"/>
          <w:u w:val="none"/>
        </w:rPr>
        <w:t>in regard to</w:t>
      </w:r>
      <w:proofErr w:type="gramEnd"/>
      <w:r>
        <w:rPr>
          <w:rStyle w:val="Hyperlink"/>
          <w:color w:val="auto"/>
          <w:sz w:val="22"/>
          <w:szCs w:val="22"/>
          <w:u w:val="none"/>
        </w:rPr>
        <w:t xml:space="preserve"> the fee vs. easement question (includes case references).</w:t>
      </w:r>
    </w:p>
    <w:p w14:paraId="2557892E" w14:textId="5F5ECD19" w:rsidR="002D3904" w:rsidRPr="00066C4F" w:rsidRDefault="002D3904" w:rsidP="002D3904">
      <w:pPr>
        <w:ind w:left="720"/>
        <w:rPr>
          <w:rStyle w:val="Hyperlink"/>
          <w:sz w:val="20"/>
          <w:szCs w:val="20"/>
        </w:rPr>
      </w:pPr>
      <w:hyperlink r:id="rId56" w:history="1">
        <w:r w:rsidRPr="00066C4F">
          <w:rPr>
            <w:rStyle w:val="Hyperlink"/>
            <w:sz w:val="20"/>
            <w:szCs w:val="20"/>
          </w:rPr>
          <w:t>https://mrsc.org/stay-informed/mrsc-insight/january-2014/what-is-the-nature-of-a-public-right-of-way</w:t>
        </w:r>
      </w:hyperlink>
    </w:p>
    <w:p w14:paraId="4185C0F0" w14:textId="77777777" w:rsidR="00CD2F01" w:rsidRPr="002D3904" w:rsidRDefault="00CD2F01" w:rsidP="00CD2F01">
      <w:pPr>
        <w:tabs>
          <w:tab w:val="left" w:pos="1305"/>
        </w:tabs>
        <w:ind w:left="720" w:hanging="720"/>
        <w:rPr>
          <w:rStyle w:val="Hyperlink"/>
          <w:color w:val="auto"/>
          <w:sz w:val="10"/>
          <w:szCs w:val="10"/>
          <w:u w:val="none"/>
        </w:rPr>
      </w:pPr>
    </w:p>
    <w:p w14:paraId="02D52EE2" w14:textId="455B0736" w:rsidR="00CD2F01" w:rsidRDefault="00CD2F01" w:rsidP="00CD2F01">
      <w:pPr>
        <w:tabs>
          <w:tab w:val="left" w:pos="1305"/>
        </w:tabs>
        <w:ind w:left="720" w:hanging="720"/>
        <w:rPr>
          <w:rStyle w:val="Hyperlink"/>
          <w:color w:val="auto"/>
          <w:sz w:val="22"/>
          <w:szCs w:val="22"/>
          <w:u w:val="none"/>
        </w:rPr>
      </w:pPr>
      <w:r>
        <w:rPr>
          <w:rStyle w:val="Hyperlink"/>
          <w:color w:val="auto"/>
          <w:sz w:val="22"/>
          <w:szCs w:val="22"/>
          <w:u w:val="none"/>
        </w:rPr>
        <w:t xml:space="preserve">2023 – </w:t>
      </w:r>
      <w:r>
        <w:rPr>
          <w:rStyle w:val="Hyperlink"/>
          <w:color w:val="auto"/>
          <w:sz w:val="22"/>
          <w:szCs w:val="22"/>
          <w:u w:val="none"/>
        </w:rPr>
        <w:tab/>
        <w:t xml:space="preserve">“Washington State Common Law of Surveys and Property Boundaries – Second Edition” by Jerry R. Broadus and Kristopher M. Kline, published by The Land Surveyors’ Association of Washington, which is a book that can be purchased from LSAW.  </w:t>
      </w:r>
      <w:r w:rsidR="00FC50C7">
        <w:rPr>
          <w:rStyle w:val="Hyperlink"/>
          <w:i/>
          <w:iCs/>
          <w:color w:val="auto"/>
          <w:sz w:val="22"/>
          <w:szCs w:val="22"/>
          <w:u w:val="none"/>
        </w:rPr>
        <w:t xml:space="preserve">A significant update of the </w:t>
      </w:r>
      <w:r w:rsidR="00FC50C7">
        <w:rPr>
          <w:rStyle w:val="Hyperlink"/>
          <w:i/>
          <w:iCs/>
          <w:color w:val="auto"/>
          <w:sz w:val="22"/>
          <w:szCs w:val="22"/>
          <w:u w:val="none"/>
        </w:rPr>
        <w:lastRenderedPageBreak/>
        <w:t>2009 version</w:t>
      </w:r>
      <w:r w:rsidRPr="000A5D95">
        <w:rPr>
          <w:rStyle w:val="Hyperlink"/>
          <w:i/>
          <w:iCs/>
          <w:color w:val="auto"/>
          <w:sz w:val="22"/>
          <w:szCs w:val="22"/>
          <w:u w:val="none"/>
        </w:rPr>
        <w:t>.</w:t>
      </w:r>
      <w:r>
        <w:rPr>
          <w:rStyle w:val="Hyperlink"/>
          <w:i/>
          <w:iCs/>
          <w:color w:val="auto"/>
          <w:sz w:val="22"/>
          <w:szCs w:val="22"/>
          <w:u w:val="none"/>
        </w:rPr>
        <w:t xml:space="preserve"> Most of the County Road information seems the same as in the 2009 version.  </w:t>
      </w:r>
      <w:r w:rsidRPr="000A5D95">
        <w:rPr>
          <w:rStyle w:val="Hyperlink"/>
          <w:i/>
          <w:iCs/>
          <w:color w:val="auto"/>
          <w:sz w:val="22"/>
          <w:szCs w:val="22"/>
          <w:u w:val="none"/>
        </w:rPr>
        <w:t xml:space="preserve"> </w:t>
      </w:r>
      <w:hyperlink r:id="rId57" w:history="1">
        <w:r w:rsidRPr="00DB1447">
          <w:rPr>
            <w:rStyle w:val="Hyperlink"/>
            <w:sz w:val="22"/>
            <w:szCs w:val="22"/>
          </w:rPr>
          <w:t>https://www.lsaw.org/secure/prodcatalog.asp?sid=98872713741B7D2C208F3BB1&amp;si=guest</w:t>
        </w:r>
      </w:hyperlink>
    </w:p>
    <w:p w14:paraId="52EF24BA" w14:textId="3B60DBF2" w:rsidR="0024551A" w:rsidRDefault="0024551A" w:rsidP="002D3904">
      <w:pPr>
        <w:ind w:left="720"/>
        <w:rPr>
          <w:rStyle w:val="Hyperlink"/>
          <w:color w:val="auto"/>
          <w:sz w:val="22"/>
          <w:szCs w:val="22"/>
          <w:u w:val="none"/>
        </w:rPr>
      </w:pPr>
    </w:p>
    <w:p w14:paraId="0DE2ADBB" w14:textId="2ADD44C1" w:rsidR="0024551A" w:rsidRDefault="007B22C6" w:rsidP="0024551A">
      <w:pPr>
        <w:rPr>
          <w:rStyle w:val="Hyperlink"/>
          <w:color w:val="auto"/>
          <w:sz w:val="22"/>
          <w:szCs w:val="22"/>
          <w:u w:val="none"/>
        </w:rPr>
      </w:pPr>
      <w:r>
        <w:rPr>
          <w:rStyle w:val="Hyperlink"/>
          <w:color w:val="auto"/>
          <w:sz w:val="22"/>
          <w:szCs w:val="22"/>
          <w:u w:val="none"/>
        </w:rPr>
        <w:t xml:space="preserve">WA Court </w:t>
      </w:r>
      <w:r w:rsidR="0024551A">
        <w:rPr>
          <w:rStyle w:val="Hyperlink"/>
          <w:color w:val="auto"/>
          <w:sz w:val="22"/>
          <w:szCs w:val="22"/>
          <w:u w:val="none"/>
        </w:rPr>
        <w:t>Cases regarding ROW</w:t>
      </w:r>
      <w:r>
        <w:rPr>
          <w:rStyle w:val="Hyperlink"/>
          <w:color w:val="auto"/>
          <w:sz w:val="22"/>
          <w:szCs w:val="22"/>
          <w:u w:val="none"/>
        </w:rPr>
        <w:t xml:space="preserve"> (not referenced above)</w:t>
      </w:r>
      <w:r w:rsidR="0024551A">
        <w:rPr>
          <w:rStyle w:val="Hyperlink"/>
          <w:color w:val="auto"/>
          <w:sz w:val="22"/>
          <w:szCs w:val="22"/>
          <w:u w:val="none"/>
        </w:rPr>
        <w:t>:</w:t>
      </w:r>
    </w:p>
    <w:p w14:paraId="51DC9325" w14:textId="2864262D" w:rsidR="00A716CE" w:rsidRDefault="0024551A" w:rsidP="0024551A">
      <w:pPr>
        <w:rPr>
          <w:rStyle w:val="Hyperlink"/>
          <w:sz w:val="22"/>
          <w:szCs w:val="22"/>
        </w:rPr>
      </w:pPr>
      <w:hyperlink r:id="rId58" w:history="1">
        <w:r w:rsidRPr="00AD3A39">
          <w:rPr>
            <w:rStyle w:val="Hyperlink"/>
            <w:sz w:val="22"/>
            <w:szCs w:val="22"/>
          </w:rPr>
          <w:t>https://scholar.google.com/scholar_case?case=11944720698666003584&amp;q=sporadic+maintenance+of+a+county+road&amp;hl=en&amp;as_sdt=4,48</w:t>
        </w:r>
      </w:hyperlink>
    </w:p>
    <w:p w14:paraId="6BEA5404" w14:textId="17A5FECA" w:rsidR="00F14D56" w:rsidRDefault="00F14D56">
      <w:pPr>
        <w:rPr>
          <w:rStyle w:val="Hyperlink"/>
          <w:sz w:val="22"/>
          <w:szCs w:val="22"/>
        </w:rPr>
      </w:pPr>
      <w:r>
        <w:rPr>
          <w:rStyle w:val="Hyperlink"/>
          <w:sz w:val="22"/>
          <w:szCs w:val="22"/>
        </w:rPr>
        <w:br w:type="page"/>
      </w:r>
    </w:p>
    <w:p w14:paraId="1C17EA39" w14:textId="76C0806D" w:rsidR="000F7D07" w:rsidRPr="00CC0106" w:rsidRDefault="000F7D07" w:rsidP="000F7D07">
      <w:pPr>
        <w:pStyle w:val="Heading1"/>
        <w:rPr>
          <w:sz w:val="36"/>
          <w:szCs w:val="36"/>
          <w:u w:val="single"/>
        </w:rPr>
      </w:pPr>
      <w:bookmarkStart w:id="11" w:name="_Toc207196408"/>
      <w:r>
        <w:rPr>
          <w:sz w:val="36"/>
          <w:szCs w:val="36"/>
          <w:u w:val="single"/>
        </w:rPr>
        <w:lastRenderedPageBreak/>
        <w:t>How to Research</w:t>
      </w:r>
      <w:r w:rsidR="000E682D">
        <w:rPr>
          <w:sz w:val="36"/>
          <w:szCs w:val="36"/>
          <w:u w:val="single"/>
        </w:rPr>
        <w:t xml:space="preserve"> Cowlitz County</w:t>
      </w:r>
      <w:r>
        <w:rPr>
          <w:sz w:val="36"/>
          <w:szCs w:val="36"/>
          <w:u w:val="single"/>
        </w:rPr>
        <w:t xml:space="preserve"> Right of Way</w:t>
      </w:r>
      <w:bookmarkEnd w:id="11"/>
    </w:p>
    <w:p w14:paraId="34B5BA32" w14:textId="77777777" w:rsidR="005C360B" w:rsidRDefault="005C360B" w:rsidP="005C360B"/>
    <w:p w14:paraId="3AB4CFEE" w14:textId="2DBFABE9" w:rsidR="00354D61" w:rsidRDefault="00354D61" w:rsidP="005C360B">
      <w:r>
        <w:t>As all surveyors know,</w:t>
      </w:r>
      <w:r w:rsidR="000E2D80">
        <w:t xml:space="preserve"> physical access to a piece of property is probably the single most important piece in determining the value of that property and is the first thing that anyone with interest in that property (owners, title companies, lenders, appraisers, etc.) thinks about.  A piece of property </w:t>
      </w:r>
      <w:proofErr w:type="gramStart"/>
      <w:r w:rsidR="000E2D80">
        <w:t>likely has</w:t>
      </w:r>
      <w:proofErr w:type="gramEnd"/>
      <w:r w:rsidR="000E2D80">
        <w:t xml:space="preserve"> very little value if no one can get to it </w:t>
      </w:r>
      <w:r w:rsidR="00594EDF">
        <w:t>and therefore</w:t>
      </w:r>
      <w:r w:rsidR="000E2D80">
        <w:t xml:space="preserve"> use it for anything.  I</w:t>
      </w:r>
      <w:r w:rsidR="005C360B">
        <w:t xml:space="preserve">n order to show the road </w:t>
      </w:r>
      <w:r w:rsidR="003F05AB">
        <w:t xml:space="preserve">ROW </w:t>
      </w:r>
      <w:r w:rsidR="005C360B">
        <w:t xml:space="preserve">on </w:t>
      </w:r>
      <w:r>
        <w:t xml:space="preserve">our </w:t>
      </w:r>
      <w:r w:rsidR="005C360B">
        <w:t>survey</w:t>
      </w:r>
      <w:r>
        <w:t>s</w:t>
      </w:r>
      <w:r w:rsidR="005C360B">
        <w:t xml:space="preserve">, </w:t>
      </w:r>
      <w:r>
        <w:t>we</w:t>
      </w:r>
      <w:r w:rsidR="005C360B">
        <w:t xml:space="preserve"> need to know the original width, location, etc. that </w:t>
      </w:r>
      <w:r>
        <w:t xml:space="preserve">(in the case of a County Road) </w:t>
      </w:r>
      <w:r w:rsidR="005C360B">
        <w:t>can only come from the ori</w:t>
      </w:r>
      <w:r>
        <w:t xml:space="preserve">ginal document(s) dedicating such rights to the County, being </w:t>
      </w:r>
      <w:r w:rsidR="005C360B">
        <w:t>“the record land description of the parcel or boundary surveyed” per WAC 332-130-050 (</w:t>
      </w:r>
      <w:r>
        <w:t>1)(f)(v)</w:t>
      </w:r>
      <w:r w:rsidR="003F05AB">
        <w:t xml:space="preserve">, which is a requirement </w:t>
      </w:r>
      <w:r w:rsidR="009D16F4">
        <w:t>to be shown on</w:t>
      </w:r>
      <w:r w:rsidR="003F05AB">
        <w:t xml:space="preserve"> any survey performed in this state (recorded or not)</w:t>
      </w:r>
      <w:r>
        <w:t xml:space="preserve">. </w:t>
      </w:r>
      <w:r w:rsidR="005C360B">
        <w:t xml:space="preserve"> </w:t>
      </w:r>
      <w:r>
        <w:t>To find these documented rights, we</w:t>
      </w:r>
      <w:r w:rsidR="005C360B">
        <w:t xml:space="preserve"> are generally looking for a Waiver/Easement/Deed and</w:t>
      </w:r>
      <w:r>
        <w:t>/or</w:t>
      </w:r>
      <w:r w:rsidR="005C360B">
        <w:t xml:space="preserve"> an Establishment</w:t>
      </w:r>
      <w:r>
        <w:t xml:space="preserve"> (hopefully both)</w:t>
      </w:r>
      <w:r w:rsidR="005C360B">
        <w:t xml:space="preserve">, as the minimum requirements for determining what rights the County holds to a particular section of Road.  </w:t>
      </w:r>
      <w:r w:rsidR="003F05AB">
        <w:t xml:space="preserve">If you want to know what else is available in our files, see here: </w:t>
      </w:r>
      <w:hyperlink r:id="rId59" w:history="1">
        <w:r w:rsidR="003F05AB" w:rsidRPr="00C93E25">
          <w:rPr>
            <w:rStyle w:val="Hyperlink"/>
          </w:rPr>
          <w:t>https://www.co.cowlitz.wa.us/DocumentCenter/View/19908/2-Records-Available-in-the-County-Road-Engineers-Office</w:t>
        </w:r>
      </w:hyperlink>
    </w:p>
    <w:p w14:paraId="4599A70A" w14:textId="77777777" w:rsidR="00354D61" w:rsidRDefault="00354D61" w:rsidP="005C360B"/>
    <w:p w14:paraId="32AA12B6" w14:textId="356F7923" w:rsidR="005C360B" w:rsidRDefault="005C360B" w:rsidP="005C360B">
      <w:r>
        <w:t>Here is a general guide to researching R</w:t>
      </w:r>
      <w:r w:rsidR="00354D61">
        <w:t xml:space="preserve">ights </w:t>
      </w:r>
      <w:r w:rsidR="009D16F4">
        <w:t>o</w:t>
      </w:r>
      <w:r w:rsidR="00354D61">
        <w:t xml:space="preserve">f </w:t>
      </w:r>
      <w:r>
        <w:t>W</w:t>
      </w:r>
      <w:r w:rsidR="00354D61">
        <w:t>ay</w:t>
      </w:r>
      <w:r>
        <w:t xml:space="preserve"> in Cowlitz County, as I normally do it:</w:t>
      </w:r>
    </w:p>
    <w:p w14:paraId="419C8F0F" w14:textId="77777777" w:rsidR="005C360B" w:rsidRDefault="005C360B" w:rsidP="005C360B"/>
    <w:p w14:paraId="74FE64E2" w14:textId="77777777" w:rsidR="00936E0D" w:rsidRDefault="005C360B" w:rsidP="005C360B">
      <w:pPr>
        <w:pStyle w:val="ListParagraph"/>
        <w:numPr>
          <w:ilvl w:val="0"/>
          <w:numId w:val="34"/>
        </w:numPr>
        <w:contextualSpacing w:val="0"/>
      </w:pPr>
      <w:r>
        <w:t xml:space="preserve">GIS ROW Research Tool:  </w:t>
      </w:r>
      <w:hyperlink r:id="rId60" w:history="1">
        <w:r>
          <w:rPr>
            <w:rStyle w:val="Hyperlink"/>
          </w:rPr>
          <w:t>https://www.co.cowlitz.wa.us/2446/Right-of-Way-Research</w:t>
        </w:r>
      </w:hyperlink>
      <w:r>
        <w:t xml:space="preserve"> (FYI - not all documents will come up on this system – </w:t>
      </w:r>
      <w:r w:rsidR="00354D61">
        <w:t xml:space="preserve">we </w:t>
      </w:r>
      <w:r>
        <w:t xml:space="preserve">still have a lot of documents to add STR </w:t>
      </w:r>
      <w:r w:rsidR="00424070">
        <w:t xml:space="preserve">and other </w:t>
      </w:r>
      <w:r>
        <w:t>metadata to).  If you can’t find the waiver/easement/deed and establishment, then you’ll have to move on to 2 and maybe 3.</w:t>
      </w:r>
      <w:r w:rsidR="009D16F4">
        <w:t xml:space="preserve">  </w:t>
      </w:r>
    </w:p>
    <w:p w14:paraId="2E28FC1B" w14:textId="3D7793F4" w:rsidR="005C360B" w:rsidRDefault="00E3274E" w:rsidP="00936E0D">
      <w:pPr>
        <w:pStyle w:val="ListParagraph"/>
        <w:contextualSpacing w:val="0"/>
      </w:pPr>
      <w:hyperlink w:anchor="_GIS_Map_for" w:history="1">
        <w:r w:rsidRPr="00E3274E">
          <w:rPr>
            <w:rStyle w:val="Hyperlink"/>
          </w:rPr>
          <w:t>How to guide for the GIS ROW Research Tool</w:t>
        </w:r>
      </w:hyperlink>
    </w:p>
    <w:p w14:paraId="755C607C" w14:textId="747A5D8E" w:rsidR="005C360B" w:rsidRDefault="005C360B" w:rsidP="005C360B">
      <w:pPr>
        <w:pStyle w:val="ListParagraph"/>
        <w:numPr>
          <w:ilvl w:val="0"/>
          <w:numId w:val="34"/>
        </w:numPr>
        <w:contextualSpacing w:val="0"/>
      </w:pPr>
      <w:r>
        <w:t xml:space="preserve">Look in Laserfiche to see if it is under the scanned road file: </w:t>
      </w:r>
      <w:hyperlink r:id="rId61" w:history="1">
        <w:r w:rsidRPr="00C93E25">
          <w:rPr>
            <w:rStyle w:val="Hyperlink"/>
          </w:rPr>
          <w:t>https://www.cowlitzinfo.net/WLPWResearch/browse.aspx?id=8548652&amp;dbid=0&amp;repo=CCIMAGES</w:t>
        </w:r>
      </w:hyperlink>
      <w:r w:rsidR="00354D61">
        <w:t xml:space="preserve">  Click on “Roads” then select your road name from the list, then go into the “Right of Way” </w:t>
      </w:r>
      <w:r w:rsidR="00487323">
        <w:t xml:space="preserve">and “Maps” </w:t>
      </w:r>
      <w:r w:rsidR="00354D61">
        <w:t>folder</w:t>
      </w:r>
      <w:r w:rsidR="00487323">
        <w:t>s</w:t>
      </w:r>
      <w:r w:rsidR="00354D61">
        <w:t>.  The folders under this contain the documents in our digital ROW file.  I suggest looking in every subfolder, just in case there is something useful.  For instance, sometimes (this was decades ago) they put the Establishment in with the Petition, and it got scanned as the Petition.</w:t>
      </w:r>
      <w:r w:rsidR="003E3710">
        <w:t xml:space="preserve">  We are fixing this as we can…</w:t>
      </w:r>
    </w:p>
    <w:p w14:paraId="73EE7C97" w14:textId="373232BA" w:rsidR="005C360B" w:rsidRDefault="005C360B" w:rsidP="005C360B">
      <w:pPr>
        <w:pStyle w:val="ListParagraph"/>
        <w:numPr>
          <w:ilvl w:val="0"/>
          <w:numId w:val="34"/>
        </w:numPr>
        <w:contextualSpacing w:val="0"/>
      </w:pPr>
      <w:r>
        <w:t xml:space="preserve">Come into Public Works and look through the hard copy </w:t>
      </w:r>
      <w:r w:rsidR="00E3274E">
        <w:t xml:space="preserve">road </w:t>
      </w:r>
      <w:r>
        <w:t xml:space="preserve">file.  </w:t>
      </w:r>
      <w:r w:rsidR="00354D61">
        <w:t xml:space="preserve">Calling ahead for an appointment is best.  </w:t>
      </w:r>
      <w:r>
        <w:t>FYI - not all</w:t>
      </w:r>
      <w:r w:rsidR="00E3274E">
        <w:t xml:space="preserve"> road file</w:t>
      </w:r>
      <w:r>
        <w:t xml:space="preserve"> documents were scanned, and many were scanned in </w:t>
      </w:r>
      <w:proofErr w:type="spellStart"/>
      <w:r>
        <w:t>B&amp;W</w:t>
      </w:r>
      <w:proofErr w:type="spellEnd"/>
      <w:r>
        <w:t xml:space="preserve"> (that’s all they had), so may not be readable, especially if the exhibit says something like “see proposed road shown in red”.</w:t>
      </w:r>
      <w:r w:rsidR="00E3274E">
        <w:t xml:space="preserve">  See </w:t>
      </w:r>
      <w:hyperlink w:anchor="_Road_Files:" w:history="1">
        <w:r w:rsidR="00E3274E" w:rsidRPr="00E3274E">
          <w:rPr>
            <w:rStyle w:val="Hyperlink"/>
          </w:rPr>
          <w:t>Road Files</w:t>
        </w:r>
      </w:hyperlink>
      <w:r w:rsidR="00E3274E">
        <w:t xml:space="preserve"> for more info.</w:t>
      </w:r>
    </w:p>
    <w:p w14:paraId="4B90B736" w14:textId="4CEE0FBC" w:rsidR="00275666" w:rsidRDefault="00275666" w:rsidP="00354D61">
      <w:pPr>
        <w:pStyle w:val="ListParagraph"/>
        <w:numPr>
          <w:ilvl w:val="0"/>
          <w:numId w:val="34"/>
        </w:numPr>
        <w:contextualSpacing w:val="0"/>
      </w:pPr>
      <w:r>
        <w:t xml:space="preserve">Was the road created as part of a subdivision or short </w:t>
      </w:r>
      <w:proofErr w:type="gramStart"/>
      <w:r>
        <w:t>plat</w:t>
      </w:r>
      <w:proofErr w:type="gramEnd"/>
      <w:r>
        <w:t xml:space="preserve">?  Look through the Auditor’s </w:t>
      </w:r>
      <w:r w:rsidR="00594488">
        <w:t>Recordings</w:t>
      </w:r>
      <w:r>
        <w:t xml:space="preserve"> to see</w:t>
      </w:r>
      <w:r w:rsidR="00594488">
        <w:t xml:space="preserve">: </w:t>
      </w:r>
      <w:hyperlink r:id="rId62" w:history="1">
        <w:r w:rsidR="00594488" w:rsidRPr="00BB3738">
          <w:rPr>
            <w:rStyle w:val="Hyperlink"/>
          </w:rPr>
          <w:t>https://www.co.cowlitz.wa.us/1302/Search-Auditors-Records</w:t>
        </w:r>
      </w:hyperlink>
    </w:p>
    <w:p w14:paraId="1F2E9D53" w14:textId="048B8A62" w:rsidR="005C360B" w:rsidRDefault="005C360B" w:rsidP="00354D61">
      <w:pPr>
        <w:pStyle w:val="ListParagraph"/>
        <w:numPr>
          <w:ilvl w:val="0"/>
          <w:numId w:val="34"/>
        </w:numPr>
        <w:contextualSpacing w:val="0"/>
      </w:pPr>
      <w:r>
        <w:t xml:space="preserve">Look in the Engineer’s Index Mapping to see if it shows up there: </w:t>
      </w:r>
      <w:hyperlink r:id="rId63" w:history="1">
        <w:r>
          <w:rPr>
            <w:rStyle w:val="Hyperlink"/>
          </w:rPr>
          <w:t>F:\General Survey\Survey Research and Indexes\Road Index Maps</w:t>
        </w:r>
      </w:hyperlink>
      <w:r>
        <w:t xml:space="preserve">  </w:t>
      </w:r>
      <w:r w:rsidR="00354D61">
        <w:t xml:space="preserve">Available online at the bottom of this page (the Google Earth </w:t>
      </w:r>
      <w:proofErr w:type="spellStart"/>
      <w:r w:rsidR="00354D61">
        <w:t>KMZ</w:t>
      </w:r>
      <w:proofErr w:type="spellEnd"/>
      <w:r w:rsidR="00354D61">
        <w:t xml:space="preserve"> files): </w:t>
      </w:r>
      <w:hyperlink r:id="rId64" w:history="1">
        <w:r w:rsidR="00354D61" w:rsidRPr="00C93E25">
          <w:rPr>
            <w:rStyle w:val="Hyperlink"/>
          </w:rPr>
          <w:t>https://www.co.cowlitz.wa.us/2446/Right-of-Way-Research</w:t>
        </w:r>
      </w:hyperlink>
      <w:r w:rsidR="00354D61">
        <w:t xml:space="preserve"> </w:t>
      </w:r>
      <w:r>
        <w:t xml:space="preserve">I normally start with the </w:t>
      </w:r>
      <w:proofErr w:type="spellStart"/>
      <w:r>
        <w:t>1880s</w:t>
      </w:r>
      <w:proofErr w:type="spellEnd"/>
      <w:r>
        <w:t xml:space="preserve">, 1925, and 1946 Engineer’s Index Mapping, as they are typically the most complete and can usually get you a road </w:t>
      </w:r>
      <w:r w:rsidR="003F05AB">
        <w:t>name or a date to search from.</w:t>
      </w:r>
      <w:r w:rsidR="0016700A">
        <w:t xml:space="preserve">  See </w:t>
      </w:r>
      <w:hyperlink w:anchor="_Road_Name_Changes:" w:history="1">
        <w:r w:rsidR="0016700A" w:rsidRPr="0016700A">
          <w:rPr>
            <w:rStyle w:val="Hyperlink"/>
          </w:rPr>
          <w:t>Road Name Changes</w:t>
        </w:r>
      </w:hyperlink>
      <w:r w:rsidR="0016700A">
        <w:t xml:space="preserve"> for more information.</w:t>
      </w:r>
    </w:p>
    <w:p w14:paraId="5A56455A" w14:textId="43DBFFBB" w:rsidR="005C360B" w:rsidRDefault="005C360B" w:rsidP="005C360B">
      <w:pPr>
        <w:pStyle w:val="ListParagraph"/>
        <w:numPr>
          <w:ilvl w:val="0"/>
          <w:numId w:val="34"/>
        </w:numPr>
        <w:contextualSpacing w:val="0"/>
      </w:pPr>
      <w:r>
        <w:t>Look in adjoining deeds for a road name or document number.  Can use Eagle Recorder or the Assessor’s website (parcel profile) that lists document numbers (especially helpful for properties last deeded prior to 1985).</w:t>
      </w:r>
      <w:r w:rsidR="00C6180C">
        <w:t xml:space="preserve">  The ROW Research Page will have it too.</w:t>
      </w:r>
    </w:p>
    <w:p w14:paraId="3AAF837C" w14:textId="7A567F74" w:rsidR="003F05AB" w:rsidRDefault="005C360B" w:rsidP="003F05AB">
      <w:pPr>
        <w:pStyle w:val="ListParagraph"/>
        <w:numPr>
          <w:ilvl w:val="0"/>
          <w:numId w:val="34"/>
        </w:numPr>
        <w:contextualSpacing w:val="0"/>
      </w:pPr>
      <w:hyperlink w:anchor="_Auditor’s_Road_Record" w:history="1">
        <w:r w:rsidRPr="00125ED3">
          <w:rPr>
            <w:rStyle w:val="Hyperlink"/>
          </w:rPr>
          <w:t>Auditor’s Road Book</w:t>
        </w:r>
      </w:hyperlink>
      <w:r>
        <w:t xml:space="preserve"> – prior to 1943 - start with the mapping in the back, or if you know the old name, use that with the index in the front: </w:t>
      </w:r>
      <w:hyperlink r:id="rId65" w:history="1">
        <w:r>
          <w:rPr>
            <w:rStyle w:val="Hyperlink"/>
          </w:rPr>
          <w:t>F:\General Survey\Survey Research and Indexes\Auditor's Road Book</w:t>
        </w:r>
      </w:hyperlink>
      <w:r w:rsidR="003F05AB">
        <w:t xml:space="preserve">  Available </w:t>
      </w:r>
      <w:r w:rsidR="003E3710">
        <w:t xml:space="preserve">from the Auditor </w:t>
      </w:r>
      <w:r w:rsidR="003F05AB">
        <w:t xml:space="preserve">online here: </w:t>
      </w:r>
      <w:hyperlink r:id="rId66" w:history="1">
        <w:r w:rsidR="003F05AB" w:rsidRPr="00C93E25">
          <w:rPr>
            <w:rStyle w:val="Hyperlink"/>
          </w:rPr>
          <w:t>https://www.co.cowlitz.wa.us/DocumentCenter/View/19974/Cowlitz-County-Auditors-Road-Book</w:t>
        </w:r>
      </w:hyperlink>
      <w:r w:rsidR="003F05AB">
        <w:t xml:space="preserve"> </w:t>
      </w:r>
    </w:p>
    <w:p w14:paraId="7A53F433" w14:textId="0C0EF44F" w:rsidR="005C360B" w:rsidRDefault="005C360B" w:rsidP="005C360B">
      <w:pPr>
        <w:pStyle w:val="ListParagraph"/>
        <w:numPr>
          <w:ilvl w:val="0"/>
          <w:numId w:val="34"/>
        </w:numPr>
        <w:contextualSpacing w:val="0"/>
      </w:pPr>
      <w:r>
        <w:t xml:space="preserve">If you know the date it was granted, and still don’t have a document, you can try </w:t>
      </w:r>
      <w:r w:rsidR="003F05AB">
        <w:t xml:space="preserve">the </w:t>
      </w:r>
      <w:r>
        <w:t>Grantee books to Cowlitz County (the originals have since been sent to archives</w:t>
      </w:r>
      <w:r w:rsidR="003F05AB">
        <w:t>, so you can contact them</w:t>
      </w:r>
      <w:r>
        <w:t>) I have photos of most of them here</w:t>
      </w:r>
      <w:r w:rsidR="003F05AB">
        <w:t xml:space="preserve"> in the office</w:t>
      </w:r>
      <w:r>
        <w:t xml:space="preserve">: </w:t>
      </w:r>
      <w:hyperlink r:id="rId67" w:history="1">
        <w:r>
          <w:rPr>
            <w:rStyle w:val="Hyperlink"/>
          </w:rPr>
          <w:t>F:\General Survey\Survey Research and Indexes\Auditor's Deed Index - To Cowlitz County</w:t>
        </w:r>
      </w:hyperlink>
      <w:r>
        <w:t xml:space="preserve">  You can always try </w:t>
      </w:r>
      <w:hyperlink w:anchor="_Washington_State_Archives:" w:history="1">
        <w:r w:rsidR="00EF301E" w:rsidRPr="00EF301E">
          <w:rPr>
            <w:rStyle w:val="Hyperlink"/>
          </w:rPr>
          <w:t>State A</w:t>
        </w:r>
        <w:r w:rsidRPr="00EF301E">
          <w:rPr>
            <w:rStyle w:val="Hyperlink"/>
          </w:rPr>
          <w:t>rchives</w:t>
        </w:r>
      </w:hyperlink>
      <w:r>
        <w:t xml:space="preserve"> – they usually take a few days or weeks for requests like this, and you’ll need as much info as you can give them (grantor/grantee/date</w:t>
      </w:r>
      <w:r w:rsidR="00EF301E">
        <w:t>s</w:t>
      </w:r>
      <w:r>
        <w:t>/</w:t>
      </w:r>
      <w:proofErr w:type="spellStart"/>
      <w:r>
        <w:t>etc</w:t>
      </w:r>
      <w:proofErr w:type="spellEnd"/>
      <w:r>
        <w:t>).</w:t>
      </w:r>
    </w:p>
    <w:p w14:paraId="01CC45A9" w14:textId="3EB457C9" w:rsidR="005C360B" w:rsidRDefault="005C360B" w:rsidP="005C360B">
      <w:pPr>
        <w:pStyle w:val="ListParagraph"/>
        <w:numPr>
          <w:ilvl w:val="0"/>
          <w:numId w:val="34"/>
        </w:numPr>
        <w:contextualSpacing w:val="0"/>
      </w:pPr>
      <w:hyperlink w:anchor="_Assessor’s_Property_Index" w:history="1">
        <w:r w:rsidRPr="00EF301E">
          <w:rPr>
            <w:rStyle w:val="Hyperlink"/>
          </w:rPr>
          <w:t>Assessor’s STR Index</w:t>
        </w:r>
      </w:hyperlink>
      <w:r>
        <w:t xml:space="preserve">:  The old assessor’s grantor/grantee index can be very useful, as it is by STR, </w:t>
      </w:r>
      <w:proofErr w:type="spellStart"/>
      <w:r>
        <w:t>DLC</w:t>
      </w:r>
      <w:proofErr w:type="spellEnd"/>
      <w:r>
        <w:t>, Subdivision, etc.:  </w:t>
      </w:r>
      <w:hyperlink r:id="rId68" w:history="1">
        <w:r>
          <w:rPr>
            <w:rStyle w:val="Hyperlink"/>
          </w:rPr>
          <w:t>F:\General Survey\Survey Research and Indexes\Scanned Maps(ready to move)\GRANTOR-GRANTEE BOOKS</w:t>
        </w:r>
      </w:hyperlink>
      <w:r w:rsidR="003F05AB">
        <w:t xml:space="preserve">  It isn’t online yet, but give us your location data and we can email it to you.  It is by STR, </w:t>
      </w:r>
      <w:proofErr w:type="spellStart"/>
      <w:r w:rsidR="003F05AB">
        <w:t>DLC</w:t>
      </w:r>
      <w:proofErr w:type="spellEnd"/>
      <w:r w:rsidR="003F05AB">
        <w:t>, and/or Subdivision (sometimes you’ll find information in all three places for one property).  It isn’t as good as the Auditor’s Grantor/Grantee books, but we no longer have direct access to them without driving to Olympia, so sometimes the</w:t>
      </w:r>
      <w:r w:rsidR="007F389B">
        <w:t>se</w:t>
      </w:r>
      <w:r w:rsidR="003F05AB">
        <w:t xml:space="preserve"> are </w:t>
      </w:r>
      <w:r w:rsidR="007F389B">
        <w:t>the only</w:t>
      </w:r>
      <w:r w:rsidR="003F05AB">
        <w:t xml:space="preserve"> option (especially for quick timelines).</w:t>
      </w:r>
    </w:p>
    <w:p w14:paraId="14992510" w14:textId="77777777" w:rsidR="005C360B" w:rsidRDefault="005C360B" w:rsidP="005C360B"/>
    <w:p w14:paraId="522F80EC" w14:textId="77777777" w:rsidR="000038F9" w:rsidRDefault="000038F9" w:rsidP="005C360B">
      <w:r>
        <w:t>Questions to consider:</w:t>
      </w:r>
    </w:p>
    <w:p w14:paraId="0371D1BA" w14:textId="496B009B" w:rsidR="003C20BF" w:rsidRDefault="000038F9" w:rsidP="003C20BF">
      <w:pPr>
        <w:pStyle w:val="ListParagraph"/>
        <w:numPr>
          <w:ilvl w:val="0"/>
          <w:numId w:val="35"/>
        </w:numPr>
      </w:pPr>
      <w:r>
        <w:t xml:space="preserve">Is the current road </w:t>
      </w:r>
      <w:r w:rsidR="00E43E4D">
        <w:t xml:space="preserve">location </w:t>
      </w:r>
      <w:r>
        <w:t xml:space="preserve">the same as the originally established road?  We have aerials that go back to the late </w:t>
      </w:r>
      <w:proofErr w:type="spellStart"/>
      <w:r>
        <w:t>1940s</w:t>
      </w:r>
      <w:proofErr w:type="spellEnd"/>
      <w:r>
        <w:t xml:space="preserve"> that can sometimes answer this question.  We also have as-built maps from 1925, signed by the commissioners (available as a </w:t>
      </w:r>
      <w:proofErr w:type="spellStart"/>
      <w:r>
        <w:t>KMZ</w:t>
      </w:r>
      <w:proofErr w:type="spellEnd"/>
      <w:r>
        <w:t xml:space="preserve"> online).  These were surveyed and even include coordinates and appear to be accurate</w:t>
      </w:r>
      <w:r w:rsidR="00E43E4D">
        <w:t>ly depicted</w:t>
      </w:r>
      <w:r>
        <w:t xml:space="preserve">.  If the establishment doesn’t have a great legal description of the road established, there usually is a “Surveyor’s Report”, later called “Engineer’s Report” that gives a good description of the road location.  </w:t>
      </w:r>
      <w:r w:rsidR="003C20BF">
        <w:t>The engineer’s index mapping (a requirement from the legislature) has good locations of roadways.</w:t>
      </w:r>
    </w:p>
    <w:p w14:paraId="408786F1" w14:textId="31CE288F" w:rsidR="003C20BF" w:rsidRDefault="003C20BF" w:rsidP="000038F9">
      <w:pPr>
        <w:pStyle w:val="ListParagraph"/>
        <w:numPr>
          <w:ilvl w:val="0"/>
          <w:numId w:val="35"/>
        </w:numPr>
      </w:pPr>
      <w:r>
        <w:t xml:space="preserve">Are there </w:t>
      </w:r>
      <w:proofErr w:type="gramStart"/>
      <w:r>
        <w:t>monuments set</w:t>
      </w:r>
      <w:proofErr w:type="gramEnd"/>
      <w:r>
        <w:t xml:space="preserve"> that establish the location of the road?  </w:t>
      </w:r>
      <w:proofErr w:type="gramStart"/>
      <w:r w:rsidR="000401C9">
        <w:t>The vast majority</w:t>
      </w:r>
      <w:r>
        <w:t xml:space="preserve"> of</w:t>
      </w:r>
      <w:proofErr w:type="gramEnd"/>
      <w:r>
        <w:t xml:space="preserve"> our roads had monuments set at one time in the past.  If it was a pre-1935 road, then they were probably stones or wood hubs.  If it was </w:t>
      </w:r>
      <w:r w:rsidR="000F5B68">
        <w:t xml:space="preserve">after </w:t>
      </w:r>
      <w:r>
        <w:t xml:space="preserve">1935 </w:t>
      </w:r>
      <w:r w:rsidR="000F5B68">
        <w:t>when</w:t>
      </w:r>
      <w:r>
        <w:t xml:space="preserve"> they did the work, then it was probably iron pipes</w:t>
      </w:r>
      <w:r w:rsidR="00B94AD4">
        <w:t>, spikes,</w:t>
      </w:r>
      <w:r>
        <w:t xml:space="preserve"> or rebar, which can still be found today.  The language in the waivers/easements/deeds usually ties to the County Survey, so their monuments control.  See </w:t>
      </w:r>
      <w:hyperlink w:anchor="_Cowlitz_County_Public" w:history="1">
        <w:r w:rsidRPr="007B50AF">
          <w:rPr>
            <w:rStyle w:val="Hyperlink"/>
          </w:rPr>
          <w:t>Cowlitz County Field Notes</w:t>
        </w:r>
      </w:hyperlink>
      <w:r>
        <w:t xml:space="preserve"> elsewhere in this document.</w:t>
      </w:r>
    </w:p>
    <w:p w14:paraId="2A509223" w14:textId="77777777" w:rsidR="000038F9" w:rsidRDefault="000038F9" w:rsidP="005C360B"/>
    <w:p w14:paraId="7003003C" w14:textId="6FC2A332" w:rsidR="005C360B" w:rsidRDefault="005C360B" w:rsidP="005C360B">
      <w:r>
        <w:t xml:space="preserve">If you get through all that on a standard ROW request, and it isn’t </w:t>
      </w:r>
      <w:r w:rsidR="00FE4FB1">
        <w:t>showing up.  Contact Anna Lunday (ROW Agent) or myself</w:t>
      </w:r>
      <w:r>
        <w:t xml:space="preserve"> and </w:t>
      </w:r>
      <w:r w:rsidR="003F05AB">
        <w:t xml:space="preserve">we’ll </w:t>
      </w:r>
      <w:r>
        <w:t>see what else we can come up with.</w:t>
      </w:r>
    </w:p>
    <w:p w14:paraId="3E2CEE7D" w14:textId="77777777" w:rsidR="003F05AB" w:rsidRDefault="003F05AB" w:rsidP="005C360B"/>
    <w:p w14:paraId="5CC61271" w14:textId="22C57B2B" w:rsidR="003F05AB" w:rsidRDefault="003F05AB" w:rsidP="005C360B">
      <w:r>
        <w:t xml:space="preserve">If you do call someone at Public Works, you might ask them if it was something </w:t>
      </w:r>
      <w:proofErr w:type="gramStart"/>
      <w:r>
        <w:t>we</w:t>
      </w:r>
      <w:proofErr w:type="gramEnd"/>
      <w:r>
        <w:t xml:space="preserve"> already searched for.  We have a location on the server here: </w:t>
      </w:r>
      <w:hyperlink r:id="rId69" w:history="1">
        <w:r w:rsidRPr="003F05AB">
          <w:rPr>
            <w:rStyle w:val="Hyperlink"/>
          </w:rPr>
          <w:t>F:\General Survey\_ROW AND SURVEY DATA REQUESTS</w:t>
        </w:r>
      </w:hyperlink>
      <w:r>
        <w:t>, where we generally store ROW files for special requests</w:t>
      </w:r>
      <w:r w:rsidR="00D258B6">
        <w:t xml:space="preserve"> or requests prior to our online GIS</w:t>
      </w:r>
      <w:r>
        <w:t>.</w:t>
      </w:r>
    </w:p>
    <w:p w14:paraId="35BE5B82" w14:textId="3398486C" w:rsidR="005C360B" w:rsidRDefault="005C360B" w:rsidP="005C360B"/>
    <w:p w14:paraId="741F1FC3" w14:textId="55EF8A00" w:rsidR="00893E79" w:rsidRDefault="00893E79" w:rsidP="005C360B"/>
    <w:p w14:paraId="618E17DC" w14:textId="22654AA3" w:rsidR="00893E79" w:rsidRDefault="00893E79" w:rsidP="005C360B"/>
    <w:p w14:paraId="22ED0E62" w14:textId="77777777" w:rsidR="00893E79" w:rsidRDefault="00893E79" w:rsidP="005C360B"/>
    <w:p w14:paraId="62C957A0" w14:textId="77777777" w:rsidR="00773F25" w:rsidRPr="001265A1" w:rsidRDefault="00773F25" w:rsidP="001265A1">
      <w:pPr>
        <w:pStyle w:val="Heading2"/>
        <w:rPr>
          <w:b/>
          <w:sz w:val="24"/>
        </w:rPr>
      </w:pPr>
      <w:bookmarkStart w:id="12" w:name="_Toc207196409"/>
      <w:r w:rsidRPr="001265A1">
        <w:rPr>
          <w:b/>
          <w:sz w:val="24"/>
        </w:rPr>
        <w:t>County Roadway Dedications “Waivers”:</w:t>
      </w:r>
      <w:bookmarkEnd w:id="12"/>
    </w:p>
    <w:p w14:paraId="61338750" w14:textId="77777777" w:rsidR="00773F25" w:rsidRDefault="00773F25" w:rsidP="00773F25">
      <w:pPr>
        <w:pStyle w:val="ListParagraph"/>
        <w:numPr>
          <w:ilvl w:val="0"/>
          <w:numId w:val="8"/>
        </w:numPr>
      </w:pPr>
      <w:r>
        <w:t>Many</w:t>
      </w:r>
      <w:r w:rsidR="00713159">
        <w:t xml:space="preserve"> (if not most)</w:t>
      </w:r>
      <w:r>
        <w:t xml:space="preserve"> County Roads in Cowlitz </w:t>
      </w:r>
      <w:r w:rsidR="00713159">
        <w:t xml:space="preserve">County </w:t>
      </w:r>
      <w:r>
        <w:t xml:space="preserve">were dedicated via </w:t>
      </w:r>
      <w:r w:rsidR="00713159">
        <w:t>Waiver (usually titled “Waiver of Damages and Consent to Locate Roadway”)</w:t>
      </w:r>
      <w:r>
        <w:t>, wherein the roadway was</w:t>
      </w:r>
      <w:r w:rsidR="00713159">
        <w:t xml:space="preserve"> dedicated and</w:t>
      </w:r>
      <w:r>
        <w:t xml:space="preserve"> tied to the plans and field notes in the County Engineer’s Office.  </w:t>
      </w:r>
    </w:p>
    <w:p w14:paraId="10DB0160" w14:textId="77777777" w:rsidR="00773F25" w:rsidRDefault="00172E37" w:rsidP="00773F25">
      <w:pPr>
        <w:pStyle w:val="ListParagraph"/>
        <w:numPr>
          <w:ilvl w:val="0"/>
          <w:numId w:val="8"/>
        </w:numPr>
      </w:pPr>
      <w:r>
        <w:t>These waivers may</w:t>
      </w:r>
      <w:r w:rsidR="00464FFE">
        <w:t xml:space="preserve"> </w:t>
      </w:r>
      <w:r w:rsidR="00773F25">
        <w:t>be found with a standard chain of title or title search</w:t>
      </w:r>
      <w:r w:rsidR="00713159">
        <w:t xml:space="preserve"> (though many times are not)</w:t>
      </w:r>
      <w:r w:rsidR="00773F25">
        <w:t>, and m</w:t>
      </w:r>
      <w:r w:rsidR="008C4943">
        <w:t>ost</w:t>
      </w:r>
      <w:r w:rsidR="00773F25">
        <w:t xml:space="preserve"> </w:t>
      </w:r>
      <w:proofErr w:type="gramStart"/>
      <w:r w:rsidR="00773F25">
        <w:t>are located in</w:t>
      </w:r>
      <w:proofErr w:type="gramEnd"/>
      <w:r w:rsidR="00773F25">
        <w:t xml:space="preserve"> </w:t>
      </w:r>
      <w:proofErr w:type="gramStart"/>
      <w:r w:rsidR="00773F25">
        <w:t>Public</w:t>
      </w:r>
      <w:proofErr w:type="gramEnd"/>
      <w:r w:rsidR="00773F25">
        <w:t xml:space="preserve"> works, in the “Road File”, hard copies of which are in the records room</w:t>
      </w:r>
      <w:r>
        <w:t xml:space="preserve"> (by road number).  Digital copies are available online by Road Name</w:t>
      </w:r>
      <w:r w:rsidR="00773F25">
        <w:t>.</w:t>
      </w:r>
      <w:r w:rsidR="00464FFE">
        <w:t xml:space="preserve">  Not </w:t>
      </w:r>
      <w:proofErr w:type="gramStart"/>
      <w:r w:rsidR="00464FFE">
        <w:t>all of</w:t>
      </w:r>
      <w:proofErr w:type="gramEnd"/>
      <w:r w:rsidR="00464FFE">
        <w:t xml:space="preserve"> these waivers were recorded in the Auditor’s Office</w:t>
      </w:r>
      <w:r w:rsidR="008C4943">
        <w:t xml:space="preserve"> (many were filed)</w:t>
      </w:r>
      <w:r w:rsidR="00713159">
        <w:t>, so you shouldn’t expect to see those ones on a title rep</w:t>
      </w:r>
      <w:r w:rsidR="004A2077">
        <w:t>ort</w:t>
      </w:r>
      <w:r w:rsidR="008C4943">
        <w:t>, as most title companies only search “recorded documents” these days</w:t>
      </w:r>
      <w:r w:rsidR="004A2077">
        <w:t>.  In my experience, waivers</w:t>
      </w:r>
      <w:r w:rsidR="00487B50">
        <w:t xml:space="preserve"> (even if recorded)</w:t>
      </w:r>
      <w:r w:rsidR="004A2077">
        <w:t xml:space="preserve"> almost never</w:t>
      </w:r>
      <w:r w:rsidR="00713159">
        <w:t xml:space="preserve"> show up in a title report</w:t>
      </w:r>
      <w:r w:rsidR="00970367">
        <w:t>, due to their age</w:t>
      </w:r>
      <w:r w:rsidR="00A75FDB">
        <w:t>, since most were waived in the late 19</w:t>
      </w:r>
      <w:r w:rsidR="00A75FDB" w:rsidRPr="00A75FDB">
        <w:rPr>
          <w:vertAlign w:val="superscript"/>
        </w:rPr>
        <w:t>th</w:t>
      </w:r>
      <w:r w:rsidR="00A75FDB">
        <w:t xml:space="preserve"> and early </w:t>
      </w:r>
      <w:r w:rsidR="00D9743B">
        <w:t xml:space="preserve">to </w:t>
      </w:r>
      <w:proofErr w:type="spellStart"/>
      <w:r w:rsidR="00D9743B">
        <w:t xml:space="preserve">mid </w:t>
      </w:r>
      <w:r w:rsidR="00A75FDB">
        <w:t>20</w:t>
      </w:r>
      <w:r w:rsidR="00A75FDB" w:rsidRPr="00A75FDB">
        <w:rPr>
          <w:vertAlign w:val="superscript"/>
        </w:rPr>
        <w:t>th</w:t>
      </w:r>
      <w:proofErr w:type="spellEnd"/>
      <w:r w:rsidR="00A75FDB">
        <w:t xml:space="preserve"> century</w:t>
      </w:r>
      <w:r w:rsidR="00970367">
        <w:t xml:space="preserve"> (title companies aren’t </w:t>
      </w:r>
      <w:r>
        <w:t xml:space="preserve">typically </w:t>
      </w:r>
      <w:r w:rsidR="00970367">
        <w:t xml:space="preserve">required to go back </w:t>
      </w:r>
      <w:r w:rsidR="00A75FDB">
        <w:t>that</w:t>
      </w:r>
      <w:r w:rsidR="00970367">
        <w:t xml:space="preserve"> far in their research)</w:t>
      </w:r>
      <w:r w:rsidR="008C4943">
        <w:t>.  Again, many</w:t>
      </w:r>
      <w:r w:rsidR="00713159">
        <w:t xml:space="preserve"> were “filed”</w:t>
      </w:r>
      <w:r w:rsidR="00464FFE">
        <w:t xml:space="preserve"> in the </w:t>
      </w:r>
      <w:r w:rsidR="008C4943">
        <w:t xml:space="preserve">Cowlitz County </w:t>
      </w:r>
      <w:r w:rsidR="00464FFE">
        <w:t>Audito</w:t>
      </w:r>
      <w:r w:rsidR="00713159">
        <w:t>r’s Offi</w:t>
      </w:r>
      <w:r w:rsidR="008C4943">
        <w:t>ce (as opposed to being recorded</w:t>
      </w:r>
      <w:r w:rsidR="00713159">
        <w:t>)</w:t>
      </w:r>
      <w:r w:rsidR="00464FFE">
        <w:t xml:space="preserve">, which were </w:t>
      </w:r>
      <w:r w:rsidR="00440C86">
        <w:t xml:space="preserve">later (maybe the early </w:t>
      </w:r>
      <w:proofErr w:type="spellStart"/>
      <w:r w:rsidR="00D517D2">
        <w:t>1900s</w:t>
      </w:r>
      <w:proofErr w:type="spellEnd"/>
      <w:r w:rsidR="00D517D2">
        <w:t xml:space="preserve"> to early </w:t>
      </w:r>
      <w:proofErr w:type="spellStart"/>
      <w:r w:rsidR="00440C86">
        <w:t>2000s</w:t>
      </w:r>
      <w:proofErr w:type="spellEnd"/>
      <w:r w:rsidR="00440C86">
        <w:t>)</w:t>
      </w:r>
      <w:r w:rsidR="00464FFE">
        <w:t xml:space="preserve"> sent to state archives </w:t>
      </w:r>
      <w:r w:rsidR="00D9743B">
        <w:t xml:space="preserve">and/or destroyed </w:t>
      </w:r>
      <w:r w:rsidR="00464FFE">
        <w:t>and are no longer available at the Auditor</w:t>
      </w:r>
      <w:r w:rsidR="00D517D2">
        <w:t xml:space="preserve"> (though they were for many decades, beginning sometime in</w:t>
      </w:r>
      <w:r w:rsidR="007E54A0">
        <w:t xml:space="preserve"> after 1855 and before 1890</w:t>
      </w:r>
      <w:r>
        <w:t>)</w:t>
      </w:r>
      <w:r w:rsidR="00464FFE">
        <w:t>.</w:t>
      </w:r>
    </w:p>
    <w:p w14:paraId="3CD07646" w14:textId="77777777" w:rsidR="003C69A9" w:rsidRDefault="00172E37" w:rsidP="003C69A9">
      <w:pPr>
        <w:pStyle w:val="ListParagraph"/>
        <w:numPr>
          <w:ilvl w:val="1"/>
          <w:numId w:val="8"/>
        </w:numPr>
      </w:pPr>
      <w:r>
        <w:t xml:space="preserve">You can now download </w:t>
      </w:r>
      <w:r w:rsidR="00973369">
        <w:t xml:space="preserve">everything that is in our digital </w:t>
      </w:r>
      <w:r w:rsidR="008A3258">
        <w:t>Road F</w:t>
      </w:r>
      <w:r w:rsidR="00973369">
        <w:t>iles online</w:t>
      </w:r>
      <w:r w:rsidR="003C69A9">
        <w:t xml:space="preserve">.  I still recommend reviewing the hardcopy </w:t>
      </w:r>
      <w:r w:rsidR="00713159">
        <w:t>Road File</w:t>
      </w:r>
      <w:r w:rsidR="003C69A9">
        <w:t xml:space="preserve">, just in case something </w:t>
      </w:r>
      <w:proofErr w:type="gramStart"/>
      <w:r w:rsidR="003C69A9">
        <w:t>didn’t</w:t>
      </w:r>
      <w:proofErr w:type="gramEnd"/>
      <w:r w:rsidR="003C69A9">
        <w:t xml:space="preserve"> get scanned</w:t>
      </w:r>
      <w:r w:rsidR="00464FFE">
        <w:t xml:space="preserve"> or indexed correctly</w:t>
      </w:r>
      <w:r w:rsidR="00440C86">
        <w:t xml:space="preserve"> into the electronic system</w:t>
      </w:r>
      <w:r w:rsidR="003C69A9">
        <w:t>.</w:t>
      </w:r>
      <w:r w:rsidR="00A3630D">
        <w:t xml:space="preserve">  For example, Rose Valley Road ROW data was scanned into the wrong folder, along with several other documents (unrelated to Rose Valley).  </w:t>
      </w:r>
      <w:r w:rsidR="00D9743B">
        <w:t>Due to other, more pressing matters, i</w:t>
      </w:r>
      <w:r w:rsidR="00A3630D">
        <w:t>t will take some time for someone to sort out what needs to go where, before it can be put back in with the Rose Valley Road electronic file</w:t>
      </w:r>
      <w:r w:rsidR="00D9743B">
        <w:t>, not to mention the many other issues</w:t>
      </w:r>
      <w:r w:rsidR="00973369">
        <w:t xml:space="preserve">.  Also, many documents were created in </w:t>
      </w:r>
      <w:proofErr w:type="gramStart"/>
      <w:r w:rsidR="00973369">
        <w:t>color, but</w:t>
      </w:r>
      <w:proofErr w:type="gramEnd"/>
      <w:r w:rsidR="00973369">
        <w:t xml:space="preserve"> were only scanned in black and white</w:t>
      </w:r>
      <w:r w:rsidR="003773BD">
        <w:t xml:space="preserve"> (they didn’t have a color scanner 10-15 years ago)</w:t>
      </w:r>
      <w:r w:rsidR="00973369">
        <w:t xml:space="preserve">, so are relatively useless when the document says something like “All that property shown in red on the attached sketch”.  We are working to correct these deficiencies as we can.  </w:t>
      </w:r>
    </w:p>
    <w:p w14:paraId="24563053" w14:textId="77777777" w:rsidR="006D3547" w:rsidRDefault="006D3547" w:rsidP="00773F25">
      <w:pPr>
        <w:pStyle w:val="ListParagraph"/>
        <w:numPr>
          <w:ilvl w:val="0"/>
          <w:numId w:val="8"/>
        </w:numPr>
      </w:pPr>
      <w:r>
        <w:t xml:space="preserve">Public works is amassing a collection of </w:t>
      </w:r>
      <w:r w:rsidR="009D1F25">
        <w:t xml:space="preserve">Auditor’s Office </w:t>
      </w:r>
      <w:r>
        <w:t xml:space="preserve">Grantee index pages for “to Cowlitz County” in electronic format (jpgs) on the </w:t>
      </w:r>
      <w:proofErr w:type="gramStart"/>
      <w:r>
        <w:t>Public</w:t>
      </w:r>
      <w:proofErr w:type="gramEnd"/>
      <w:r>
        <w:t xml:space="preserve"> works server, which can also be useful in finding these </w:t>
      </w:r>
      <w:r w:rsidR="00713159">
        <w:t>waivers</w:t>
      </w:r>
      <w:r w:rsidR="00464FFE">
        <w:t>.  These ar</w:t>
      </w:r>
      <w:r w:rsidR="009D1F25">
        <w:t>e available for download</w:t>
      </w:r>
      <w:r w:rsidR="00973369">
        <w:t xml:space="preserve"> in our office</w:t>
      </w:r>
      <w:r w:rsidR="00464FFE">
        <w:t>.</w:t>
      </w:r>
    </w:p>
    <w:p w14:paraId="1988B247" w14:textId="77777777" w:rsidR="00713159" w:rsidRDefault="00713159" w:rsidP="00773F25">
      <w:pPr>
        <w:pStyle w:val="ListParagraph"/>
        <w:numPr>
          <w:ilvl w:val="0"/>
          <w:numId w:val="8"/>
        </w:numPr>
      </w:pPr>
      <w:r>
        <w:t>Sometimes Waivers show up in the old Assessor’s Office index books, which are available in the Auditor’s Office (more on th</w:t>
      </w:r>
      <w:r w:rsidR="0040529A">
        <w:t>e</w:t>
      </w:r>
      <w:r>
        <w:t>s</w:t>
      </w:r>
      <w:r w:rsidR="0040529A">
        <w:t>e</w:t>
      </w:r>
      <w:r>
        <w:t xml:space="preserve"> book</w:t>
      </w:r>
      <w:r w:rsidR="0040529A">
        <w:t>s</w:t>
      </w:r>
      <w:r>
        <w:t xml:space="preserve"> under Auditor’s Office).</w:t>
      </w:r>
    </w:p>
    <w:p w14:paraId="2C2C0444" w14:textId="77777777" w:rsidR="00713159" w:rsidRDefault="00713159" w:rsidP="00773F25">
      <w:pPr>
        <w:pStyle w:val="ListParagraph"/>
        <w:numPr>
          <w:ilvl w:val="0"/>
          <w:numId w:val="8"/>
        </w:numPr>
      </w:pPr>
      <w:r>
        <w:t xml:space="preserve">Look for Waivers </w:t>
      </w:r>
      <w:r w:rsidR="00973369">
        <w:t xml:space="preserve">and/or petitions </w:t>
      </w:r>
      <w:r>
        <w:t>in the index inside the old Road Book in the Auditor’s Office (more on this book under Auditor’s Office).</w:t>
      </w:r>
    </w:p>
    <w:p w14:paraId="2FAC8091" w14:textId="77777777" w:rsidR="00973369" w:rsidRDefault="00973369" w:rsidP="00773F25">
      <w:pPr>
        <w:pStyle w:val="ListParagraph"/>
        <w:numPr>
          <w:ilvl w:val="0"/>
          <w:numId w:val="8"/>
        </w:numPr>
      </w:pPr>
      <w:r>
        <w:t xml:space="preserve">Prior </w:t>
      </w:r>
      <w:proofErr w:type="gramStart"/>
      <w:r>
        <w:t>to about</w:t>
      </w:r>
      <w:proofErr w:type="gramEnd"/>
      <w:r>
        <w:t xml:space="preserve"> the 19-teens, waivers/easements were not obtained, as having a petition for the </w:t>
      </w:r>
      <w:proofErr w:type="gramStart"/>
      <w:r>
        <w:t>road,</w:t>
      </w:r>
      <w:proofErr w:type="gramEnd"/>
      <w:r>
        <w:t xml:space="preserve"> signed by the owners (or a claim for damages) and documented in the Commissioners Journals in the County Surveyor’s Office was considered the easement to use their property.</w:t>
      </w:r>
      <w:r w:rsidR="00E73DEE">
        <w:t xml:space="preserve">  See Ballard’s 1880 book on Templates for County Road Documents for more information on the process in that era</w:t>
      </w:r>
      <w:r w:rsidR="007E54A0">
        <w:t xml:space="preserve"> (available on the PW Research Website)</w:t>
      </w:r>
      <w:r w:rsidR="00E73DEE">
        <w:t>.</w:t>
      </w:r>
    </w:p>
    <w:p w14:paraId="07CD08AE" w14:textId="77777777" w:rsidR="00773F25" w:rsidRDefault="00773F25" w:rsidP="00773F25"/>
    <w:p w14:paraId="5FD2B20F" w14:textId="77777777" w:rsidR="0018234A" w:rsidRPr="001265A1" w:rsidRDefault="00232ED2" w:rsidP="001265A1">
      <w:pPr>
        <w:pStyle w:val="Heading2"/>
        <w:rPr>
          <w:b/>
          <w:sz w:val="24"/>
        </w:rPr>
      </w:pPr>
      <w:bookmarkStart w:id="13" w:name="_Cowlitz_County_Public"/>
      <w:bookmarkStart w:id="14" w:name="_Toc207196410"/>
      <w:bookmarkEnd w:id="13"/>
      <w:r w:rsidRPr="001265A1">
        <w:rPr>
          <w:b/>
          <w:sz w:val="24"/>
        </w:rPr>
        <w:t>Cowlitz County Public Works</w:t>
      </w:r>
      <w:r w:rsidR="00773F25" w:rsidRPr="001265A1">
        <w:rPr>
          <w:b/>
          <w:sz w:val="24"/>
        </w:rPr>
        <w:t xml:space="preserve"> Field Notes</w:t>
      </w:r>
      <w:r w:rsidR="0018234A" w:rsidRPr="001265A1">
        <w:rPr>
          <w:b/>
          <w:sz w:val="24"/>
        </w:rPr>
        <w:t>:</w:t>
      </w:r>
      <w:bookmarkEnd w:id="14"/>
    </w:p>
    <w:p w14:paraId="3105C1CA" w14:textId="77777777" w:rsidR="0018234A" w:rsidRDefault="0018234A" w:rsidP="00773F25">
      <w:pPr>
        <w:pStyle w:val="ListParagraph"/>
        <w:numPr>
          <w:ilvl w:val="0"/>
          <w:numId w:val="10"/>
        </w:numPr>
      </w:pPr>
      <w:r>
        <w:t>The Department of Public Works has approximate</w:t>
      </w:r>
      <w:r w:rsidR="009D1F25">
        <w:t>ly 13</w:t>
      </w:r>
      <w:r w:rsidR="002570C0">
        <w:t xml:space="preserve">0 years of field notes in its archives.  Many County Roads are detailed in </w:t>
      </w:r>
      <w:r w:rsidR="000A3DEE">
        <w:t xml:space="preserve">these notes, including thousands of </w:t>
      </w:r>
      <w:r w:rsidR="0004740C">
        <w:t xml:space="preserve">road </w:t>
      </w:r>
      <w:r w:rsidR="000A3DEE">
        <w:lastRenderedPageBreak/>
        <w:t>reference monuments that aren’t recorded anywhere else.</w:t>
      </w:r>
      <w:r w:rsidR="00AD4EC7">
        <w:t xml:space="preserve">  Many county properties (and then/now private properties) were su</w:t>
      </w:r>
      <w:r w:rsidR="00605E9B">
        <w:t xml:space="preserve">rveyed in these notes as well. </w:t>
      </w:r>
    </w:p>
    <w:p w14:paraId="44E84224" w14:textId="77777777" w:rsidR="0092491D" w:rsidRDefault="0092491D" w:rsidP="0092491D"/>
    <w:p w14:paraId="1D3E3E2A" w14:textId="35F9BAF7" w:rsidR="0092491D" w:rsidRPr="005F1C5A" w:rsidRDefault="0092491D" w:rsidP="0092491D">
      <w:pPr>
        <w:rPr>
          <w:b/>
        </w:rPr>
      </w:pPr>
      <w:r w:rsidRPr="005F1C5A">
        <w:rPr>
          <w:b/>
        </w:rPr>
        <w:t xml:space="preserve">NOTE: The 1855 law setting up the office of the County Surveyor stated that he would work for anyone who paid him (Public, Private, Etc.) so he performed most (if not all) of the surveys in his County.  According to what I’ve been able to find in the research, this continued until at least 1936 and afterwards in some Counties.  </w:t>
      </w:r>
    </w:p>
    <w:p w14:paraId="77E397FD" w14:textId="77777777" w:rsidR="0092491D" w:rsidRDefault="0092491D" w:rsidP="0092491D"/>
    <w:p w14:paraId="714AB0BB" w14:textId="77777777" w:rsidR="0004740C" w:rsidRDefault="0004740C" w:rsidP="0004740C">
      <w:pPr>
        <w:pStyle w:val="ListParagraph"/>
        <w:numPr>
          <w:ilvl w:val="1"/>
          <w:numId w:val="10"/>
        </w:numPr>
      </w:pPr>
      <w:r>
        <w:t xml:space="preserve">Many </w:t>
      </w:r>
      <w:proofErr w:type="gramStart"/>
      <w:r>
        <w:t>section</w:t>
      </w:r>
      <w:proofErr w:type="gramEnd"/>
      <w:r>
        <w:t xml:space="preserve">, </w:t>
      </w:r>
      <w:proofErr w:type="spellStart"/>
      <w:r>
        <w:t>DLC</w:t>
      </w:r>
      <w:proofErr w:type="spellEnd"/>
      <w:r>
        <w:t xml:space="preserve">, and property corners were tied, set, or calculated in these field notes.  </w:t>
      </w:r>
    </w:p>
    <w:p w14:paraId="596ADE75" w14:textId="77777777" w:rsidR="00D9743B" w:rsidRDefault="00D9743B" w:rsidP="0004740C">
      <w:pPr>
        <w:pStyle w:val="ListParagraph"/>
        <w:numPr>
          <w:ilvl w:val="1"/>
          <w:numId w:val="10"/>
        </w:numPr>
      </w:pPr>
      <w:r>
        <w:t>Many property corners were set, reset, or referenced in these field notes.</w:t>
      </w:r>
    </w:p>
    <w:p w14:paraId="73E51753" w14:textId="77777777" w:rsidR="0004740C" w:rsidRDefault="0004740C" w:rsidP="0004740C">
      <w:pPr>
        <w:pStyle w:val="ListParagraph"/>
        <w:numPr>
          <w:ilvl w:val="1"/>
          <w:numId w:val="10"/>
        </w:numPr>
      </w:pPr>
      <w:r>
        <w:t xml:space="preserve">If you have a found corner that you can’t find an origin for, </w:t>
      </w:r>
      <w:r w:rsidR="00AD4EC7">
        <w:t>it is possible that it is in the County</w:t>
      </w:r>
      <w:r>
        <w:t xml:space="preserve"> field notes somewhere.  </w:t>
      </w:r>
    </w:p>
    <w:p w14:paraId="36BCCFC7" w14:textId="77777777" w:rsidR="00973369" w:rsidRDefault="00973369" w:rsidP="0004740C">
      <w:pPr>
        <w:pStyle w:val="ListParagraph"/>
        <w:numPr>
          <w:ilvl w:val="1"/>
          <w:numId w:val="10"/>
        </w:numPr>
      </w:pPr>
      <w:r>
        <w:t xml:space="preserve">Our records also include original GLO field books by Bystrom/Lane for projects that Bystrom contracted to do our in the east portions of the County.  </w:t>
      </w:r>
    </w:p>
    <w:p w14:paraId="047BCC41" w14:textId="77777777" w:rsidR="00773F25" w:rsidRDefault="00773F25" w:rsidP="00773F25">
      <w:pPr>
        <w:pStyle w:val="ListParagraph"/>
        <w:numPr>
          <w:ilvl w:val="0"/>
          <w:numId w:val="10"/>
        </w:numPr>
      </w:pPr>
      <w:r>
        <w:t xml:space="preserve">Hard Copies of most engineering field </w:t>
      </w:r>
      <w:proofErr w:type="gramStart"/>
      <w:r>
        <w:t>note books</w:t>
      </w:r>
      <w:proofErr w:type="gramEnd"/>
      <w:r>
        <w:t xml:space="preserve"> are available in the records room in two large filing cabinets.</w:t>
      </w:r>
    </w:p>
    <w:p w14:paraId="1C578D9E" w14:textId="3AA27347" w:rsidR="00232ED2" w:rsidRDefault="00232ED2" w:rsidP="00773F25">
      <w:pPr>
        <w:pStyle w:val="ListParagraph"/>
        <w:numPr>
          <w:ilvl w:val="0"/>
          <w:numId w:val="10"/>
        </w:numPr>
      </w:pPr>
      <w:r>
        <w:t xml:space="preserve">Digital copies </w:t>
      </w:r>
      <w:r w:rsidR="00AD4EC7">
        <w:t xml:space="preserve">of the field notes – </w:t>
      </w:r>
      <w:r w:rsidR="00C86E2A">
        <w:t xml:space="preserve">we have </w:t>
      </w:r>
      <w:r w:rsidR="00FE2411">
        <w:t xml:space="preserve">200 DPI scans and are working on upgrading to 400 DPI scans </w:t>
      </w:r>
      <w:r w:rsidR="00C86E2A">
        <w:t>in the 1885-</w:t>
      </w:r>
      <w:r w:rsidR="00BE7CA0">
        <w:t>Present</w:t>
      </w:r>
      <w:r w:rsidR="00973369">
        <w:t xml:space="preserve"> field books, which are available </w:t>
      </w:r>
      <w:r w:rsidR="00FE2411">
        <w:t>online</w:t>
      </w:r>
      <w:r>
        <w:t>.</w:t>
      </w:r>
      <w:r w:rsidR="00AD4EC7">
        <w:t xml:space="preserve">  </w:t>
      </w:r>
      <w:r w:rsidR="00FE2411">
        <w:t>Also, i</w:t>
      </w:r>
      <w:r w:rsidR="00AD4EC7">
        <w:t>f you bring in a zip drive, you can get the entire database.</w:t>
      </w:r>
      <w:r w:rsidR="00FE2411">
        <w:t xml:space="preserve">  </w:t>
      </w:r>
    </w:p>
    <w:p w14:paraId="65E09C1F" w14:textId="77777777" w:rsidR="00773F25" w:rsidRDefault="00773F25" w:rsidP="00773F25">
      <w:pPr>
        <w:pStyle w:val="ListParagraph"/>
        <w:numPr>
          <w:ilvl w:val="0"/>
          <w:numId w:val="10"/>
        </w:numPr>
      </w:pPr>
      <w:r>
        <w:t>There is a hard copy index of all the field books by Road Name and Road Number on top of the filing cabinets</w:t>
      </w:r>
      <w:r w:rsidR="00232ED2">
        <w:t xml:space="preserve">.  This index includes </w:t>
      </w:r>
      <w:proofErr w:type="spellStart"/>
      <w:r w:rsidR="00232ED2">
        <w:t>non roadway</w:t>
      </w:r>
      <w:proofErr w:type="spellEnd"/>
      <w:r w:rsidR="00232ED2">
        <w:t xml:space="preserve"> surveys by public works also</w:t>
      </w:r>
      <w:r>
        <w:t xml:space="preserve">.  An electronic spreadsheet of this index </w:t>
      </w:r>
      <w:r w:rsidR="00232ED2">
        <w:t xml:space="preserve">(in Excel format) </w:t>
      </w:r>
      <w:r>
        <w:t>is available</w:t>
      </w:r>
      <w:r w:rsidR="00232ED2">
        <w:t>, upon request</w:t>
      </w:r>
      <w:r>
        <w:t>.</w:t>
      </w:r>
      <w:r w:rsidR="00973369">
        <w:t xml:space="preserve">  It I also available on the Public Works Research page as a pdf.</w:t>
      </w:r>
    </w:p>
    <w:p w14:paraId="74D2342A" w14:textId="77777777" w:rsidR="00773F25" w:rsidRDefault="00773F25" w:rsidP="00773F25">
      <w:pPr>
        <w:pStyle w:val="ListParagraph"/>
        <w:numPr>
          <w:ilvl w:val="0"/>
          <w:numId w:val="10"/>
        </w:numPr>
      </w:pPr>
      <w:r>
        <w:t xml:space="preserve">In 1985, these field books were archived </w:t>
      </w:r>
      <w:proofErr w:type="gramStart"/>
      <w:r>
        <w:t>on</w:t>
      </w:r>
      <w:proofErr w:type="gramEnd"/>
      <w:r>
        <w:t xml:space="preserve"> Microfiche and </w:t>
      </w:r>
      <w:r w:rsidR="00CC69E0">
        <w:t xml:space="preserve">the film </w:t>
      </w:r>
      <w:proofErr w:type="gramStart"/>
      <w:r>
        <w:t>sent</w:t>
      </w:r>
      <w:proofErr w:type="gramEnd"/>
      <w:r>
        <w:t xml:space="preserve"> to State Archives for </w:t>
      </w:r>
      <w:proofErr w:type="gramStart"/>
      <w:r>
        <w:t>safe keeping</w:t>
      </w:r>
      <w:proofErr w:type="gramEnd"/>
      <w:r>
        <w:t>.  Occasionally a book has gone mis</w:t>
      </w:r>
      <w:r w:rsidR="006B63B3">
        <w:t xml:space="preserve">sing </w:t>
      </w:r>
      <w:r w:rsidR="002D026C">
        <w:t>since then</w:t>
      </w:r>
      <w:r w:rsidR="006B63B3">
        <w:t>.  If the one you are looking for is</w:t>
      </w:r>
      <w:r>
        <w:t xml:space="preserve"> missing, </w:t>
      </w:r>
      <w:r w:rsidR="006B63B3">
        <w:t xml:space="preserve">then </w:t>
      </w:r>
      <w:r>
        <w:t xml:space="preserve">you can go </w:t>
      </w:r>
      <w:proofErr w:type="gramStart"/>
      <w:r>
        <w:t>to</w:t>
      </w:r>
      <w:proofErr w:type="gramEnd"/>
      <w:r>
        <w:t xml:space="preserve"> the list of archived books (available on top of the filing cabinets) to see if your book is there.  If it is, we can get that data back.</w:t>
      </w:r>
      <w:r w:rsidR="00E1507B">
        <w:t xml:space="preserve">  </w:t>
      </w:r>
      <w:proofErr w:type="gramStart"/>
      <w:r w:rsidR="00E1507B">
        <w:t>Microfiche</w:t>
      </w:r>
      <w:proofErr w:type="gramEnd"/>
      <w:r w:rsidR="00E1507B">
        <w:t xml:space="preserve"> of previously retrieved books are also on top of the filing cabinet</w:t>
      </w:r>
      <w:r w:rsidR="00AD4EC7">
        <w:t xml:space="preserve"> (this may or may not include </w:t>
      </w:r>
      <w:proofErr w:type="gramStart"/>
      <w:r w:rsidR="00AD4EC7">
        <w:t>all of</w:t>
      </w:r>
      <w:proofErr w:type="gramEnd"/>
      <w:r w:rsidR="00AD4EC7">
        <w:t xml:space="preserve"> the missing books)</w:t>
      </w:r>
      <w:r w:rsidR="00E1507B">
        <w:t>.</w:t>
      </w:r>
    </w:p>
    <w:p w14:paraId="0258A323" w14:textId="7D13842D" w:rsidR="006A6FD4" w:rsidRDefault="00AD4EC7" w:rsidP="00773F25">
      <w:pPr>
        <w:pStyle w:val="ListParagraph"/>
        <w:numPr>
          <w:ilvl w:val="0"/>
          <w:numId w:val="10"/>
        </w:numPr>
      </w:pPr>
      <w:r>
        <w:t>Cowlitz County</w:t>
      </w:r>
      <w:r w:rsidR="004D1FE5">
        <w:t xml:space="preserve"> is in the process of creating </w:t>
      </w:r>
      <w:r w:rsidR="00FE2411">
        <w:t>an</w:t>
      </w:r>
      <w:r w:rsidR="006A6FD4">
        <w:t xml:space="preserve"> STR index for </w:t>
      </w:r>
      <w:proofErr w:type="gramStart"/>
      <w:r w:rsidR="006A6FD4">
        <w:t>all of</w:t>
      </w:r>
      <w:proofErr w:type="gramEnd"/>
      <w:r w:rsidR="006A6FD4">
        <w:t xml:space="preserve"> the</w:t>
      </w:r>
      <w:r>
        <w:t xml:space="preserve"> Public Works Field Books</w:t>
      </w:r>
      <w:r w:rsidR="006A6FD4">
        <w:t xml:space="preserve"> (the index was only by road or project name before 2012)</w:t>
      </w:r>
      <w:r>
        <w:t xml:space="preserve">.  So far, this has consisted of going through the notes and looking for ties to section corner, corner references, etc.  This isn’t a full STR index of every job the County has </w:t>
      </w:r>
      <w:r w:rsidR="00FE2411">
        <w:t xml:space="preserve">ever </w:t>
      </w:r>
      <w:r>
        <w:t>done.  This is mostly looking for refer</w:t>
      </w:r>
      <w:r w:rsidR="0082289B">
        <w:t xml:space="preserve">ence ties </w:t>
      </w:r>
      <w:r w:rsidR="00605E9B">
        <w:t xml:space="preserve">to property and GLO corners </w:t>
      </w:r>
      <w:r w:rsidR="0082289B">
        <w:t>listed in the notes</w:t>
      </w:r>
      <w:r w:rsidR="002B7C1E">
        <w:t xml:space="preserve"> and won’t include level and topo notes (unless an obvious STR reference is included</w:t>
      </w:r>
      <w:r w:rsidR="00FE2411">
        <w:t xml:space="preserve">, or we </w:t>
      </w:r>
      <w:proofErr w:type="gramStart"/>
      <w:r w:rsidR="00FE2411">
        <w:t>have to</w:t>
      </w:r>
      <w:proofErr w:type="gramEnd"/>
      <w:r w:rsidR="00FE2411">
        <w:t xml:space="preserve"> track it down for a </w:t>
      </w:r>
      <w:proofErr w:type="gramStart"/>
      <w:r w:rsidR="00FE2411">
        <w:t>County</w:t>
      </w:r>
      <w:proofErr w:type="gramEnd"/>
      <w:r w:rsidR="00FE2411">
        <w:t xml:space="preserve"> project</w:t>
      </w:r>
      <w:r w:rsidR="002B7C1E">
        <w:t>)</w:t>
      </w:r>
      <w:r w:rsidR="0082289B">
        <w:t xml:space="preserve">.  </w:t>
      </w:r>
      <w:r w:rsidR="006A6FD4">
        <w:t>We’ve made a quick pass through the entire database at this point (for ones that are listed in the notes).  Now we are going back through and trying to figure out where the unlisted ones are located</w:t>
      </w:r>
      <w:r w:rsidR="00FE2411">
        <w:t>, based on project road maps and other road file information</w:t>
      </w:r>
      <w:r w:rsidR="006A6FD4">
        <w:t>.  This will take some time to finish.</w:t>
      </w:r>
    </w:p>
    <w:p w14:paraId="1D772B84" w14:textId="34DEABB1" w:rsidR="00AD4EC7" w:rsidRDefault="00605E9B" w:rsidP="00773F25">
      <w:pPr>
        <w:pStyle w:val="ListParagraph"/>
        <w:numPr>
          <w:ilvl w:val="0"/>
          <w:numId w:val="10"/>
        </w:numPr>
      </w:pPr>
      <w:r>
        <w:t xml:space="preserve">We have </w:t>
      </w:r>
      <w:r w:rsidR="006A6FD4">
        <w:t xml:space="preserve">also </w:t>
      </w:r>
      <w:r>
        <w:t xml:space="preserve">started to go back through and add information to the index regarding all </w:t>
      </w:r>
      <w:proofErr w:type="gramStart"/>
      <w:r>
        <w:t>GLO</w:t>
      </w:r>
      <w:proofErr w:type="gramEnd"/>
      <w:r>
        <w:t xml:space="preserve"> and property corners </w:t>
      </w:r>
      <w:r w:rsidR="00FE2411">
        <w:t xml:space="preserve">set for private surveys </w:t>
      </w:r>
      <w:r>
        <w:t xml:space="preserve">as we can find them (the original index appears to have only concerned itself with roadway surveys).  </w:t>
      </w:r>
      <w:r w:rsidR="00FE2411">
        <w:t>We’ve made one pass at this point and will add more references as we discover them.</w:t>
      </w:r>
      <w:r w:rsidR="00B270D8">
        <w:t xml:space="preserve">  We believe that </w:t>
      </w:r>
      <w:proofErr w:type="gramStart"/>
      <w:r w:rsidR="00B270D8">
        <w:t>the vast majority of</w:t>
      </w:r>
      <w:proofErr w:type="gramEnd"/>
      <w:r w:rsidR="00B270D8">
        <w:t xml:space="preserve"> these private surveys were done prior to the 1936 County Road Engineer revision to state law.</w:t>
      </w:r>
    </w:p>
    <w:p w14:paraId="7FCD2A76" w14:textId="77777777" w:rsidR="00773F25" w:rsidRDefault="00773F25" w:rsidP="00773F25">
      <w:pPr>
        <w:pStyle w:val="ListParagraph"/>
        <w:numPr>
          <w:ilvl w:val="0"/>
          <w:numId w:val="10"/>
        </w:numPr>
      </w:pPr>
      <w:r>
        <w:lastRenderedPageBreak/>
        <w:t xml:space="preserve">Coordinate Books: As related to field notes.  In the days before modern calculators, Cowlitz County calculated its coordinates in Coordinate Books.  These are available on the west-wall shelf </w:t>
      </w:r>
      <w:r w:rsidR="006A6FD4">
        <w:t xml:space="preserve">(in the research room) </w:t>
      </w:r>
      <w:r>
        <w:t>and are labeled “60”, “40”, etc.  Most books are indexed by road name.  Sometimes the book</w:t>
      </w:r>
      <w:r w:rsidR="00C86E2A">
        <w:t xml:space="preserve"> reference</w:t>
      </w:r>
      <w:r>
        <w:t xml:space="preserve"> shows up in the field notes.  These can be extremely helpful in determining </w:t>
      </w:r>
      <w:r w:rsidR="00B42DD4">
        <w:t>questions regarding previous resolutions.</w:t>
      </w:r>
      <w:r w:rsidR="007845C6">
        <w:t xml:space="preserve">  Not all coordinate books have an index.</w:t>
      </w:r>
      <w:r w:rsidR="00D62516">
        <w:t xml:space="preserve">  We </w:t>
      </w:r>
      <w:r w:rsidR="000B1D90">
        <w:t xml:space="preserve">have scanned the books and </w:t>
      </w:r>
      <w:r w:rsidR="00D62516">
        <w:t xml:space="preserve">are in the process of </w:t>
      </w:r>
      <w:r w:rsidR="0082289B">
        <w:t>electronically index</w:t>
      </w:r>
      <w:r w:rsidR="00D62516">
        <w:t xml:space="preserve">ing </w:t>
      </w:r>
      <w:r w:rsidR="000B1D90">
        <w:t>them</w:t>
      </w:r>
      <w:r w:rsidR="0082289B">
        <w:t xml:space="preserve">, as the books are very fragile and falling apart.  </w:t>
      </w:r>
    </w:p>
    <w:p w14:paraId="7CE2FAF5" w14:textId="77777777" w:rsidR="0092491D" w:rsidRDefault="0092491D" w:rsidP="0092491D"/>
    <w:p w14:paraId="2AC28037" w14:textId="77777777" w:rsidR="0082289B" w:rsidRDefault="0082289B" w:rsidP="0082289B">
      <w:pPr>
        <w:ind w:left="360"/>
      </w:pPr>
    </w:p>
    <w:p w14:paraId="02BD9786" w14:textId="77777777" w:rsidR="0082289B" w:rsidRPr="001265A1" w:rsidRDefault="0082289B" w:rsidP="001265A1">
      <w:pPr>
        <w:pStyle w:val="Heading2"/>
        <w:rPr>
          <w:b/>
          <w:sz w:val="24"/>
        </w:rPr>
      </w:pPr>
      <w:bookmarkStart w:id="15" w:name="_Toc207196411"/>
      <w:r w:rsidRPr="001265A1">
        <w:rPr>
          <w:b/>
          <w:sz w:val="24"/>
        </w:rPr>
        <w:t>Things to remember when digging through the Cowlitz County Public Works field books:</w:t>
      </w:r>
      <w:bookmarkEnd w:id="15"/>
    </w:p>
    <w:p w14:paraId="3E6AA57B" w14:textId="77777777" w:rsidR="00A26E14" w:rsidRDefault="00A26E14" w:rsidP="0082289B">
      <w:pPr>
        <w:pStyle w:val="ListParagraph"/>
        <w:numPr>
          <w:ilvl w:val="0"/>
          <w:numId w:val="29"/>
        </w:numPr>
      </w:pPr>
      <w:r>
        <w:t xml:space="preserve">Many (if not most) of the easements for roadways in Cowlitz County reference the County Road Plans and Field Notes with </w:t>
      </w:r>
      <w:proofErr w:type="gramStart"/>
      <w:r>
        <w:t>similar to</w:t>
      </w:r>
      <w:proofErr w:type="gramEnd"/>
      <w:r>
        <w:t xml:space="preserve"> the fol</w:t>
      </w:r>
      <w:r w:rsidR="00D62516">
        <w:t xml:space="preserve">lowing language “…as staked, </w:t>
      </w:r>
      <w:r>
        <w:t xml:space="preserve">laid out and available in the Office of The County Engineer”.  Since County policy was to set monuments for every newly established road alignment, those </w:t>
      </w:r>
      <w:r w:rsidR="00010817">
        <w:t xml:space="preserve">original </w:t>
      </w:r>
      <w:r>
        <w:t>monuments are the best indication of where the right of way is locat</w:t>
      </w:r>
      <w:r w:rsidR="00010817">
        <w:t xml:space="preserve">ed.  </w:t>
      </w:r>
      <w:r w:rsidR="00F755E1">
        <w:t>These monuments are typically not shown anywhere</w:t>
      </w:r>
      <w:r w:rsidR="00605E9B">
        <w:t xml:space="preserve">, other than the field notes.  Even the </w:t>
      </w:r>
      <w:r w:rsidR="00F755E1">
        <w:t xml:space="preserve">County Road Plans </w:t>
      </w:r>
      <w:r w:rsidR="00605E9B">
        <w:t xml:space="preserve">(drawn from the field notes) </w:t>
      </w:r>
      <w:r w:rsidR="00F755E1">
        <w:t xml:space="preserve">did not normally show set or found monuments.  </w:t>
      </w:r>
    </w:p>
    <w:p w14:paraId="1C5B2333" w14:textId="77777777" w:rsidR="00CF0EBB" w:rsidRDefault="0082289B" w:rsidP="00E57136">
      <w:pPr>
        <w:pStyle w:val="ListParagraph"/>
        <w:numPr>
          <w:ilvl w:val="0"/>
          <w:numId w:val="29"/>
        </w:numPr>
      </w:pPr>
      <w:r>
        <w:t xml:space="preserve">Many monuments that were set were not specifically indicated in the field notes.  </w:t>
      </w:r>
      <w:r w:rsidR="009E2E7C" w:rsidRPr="00B1368C">
        <w:rPr>
          <w:b/>
        </w:rPr>
        <w:t xml:space="preserve">This means that one needs to search for County set monuments at all PCs, </w:t>
      </w:r>
      <w:proofErr w:type="spellStart"/>
      <w:r w:rsidR="009E2E7C" w:rsidRPr="00B1368C">
        <w:rPr>
          <w:b/>
        </w:rPr>
        <w:t>PTs</w:t>
      </w:r>
      <w:proofErr w:type="spellEnd"/>
      <w:r w:rsidR="009E2E7C" w:rsidRPr="00B1368C">
        <w:rPr>
          <w:b/>
        </w:rPr>
        <w:t>, PIs, and POSTs, as indicated in the field notes.</w:t>
      </w:r>
      <w:r w:rsidR="009E2E7C">
        <w:t xml:space="preserve">  </w:t>
      </w:r>
    </w:p>
    <w:p w14:paraId="6F6218E4" w14:textId="77777777" w:rsidR="00CF0EBB" w:rsidRDefault="0082289B" w:rsidP="00CF0EBB">
      <w:pPr>
        <w:pStyle w:val="ListParagraph"/>
        <w:numPr>
          <w:ilvl w:val="1"/>
          <w:numId w:val="29"/>
        </w:numPr>
      </w:pPr>
      <w:r>
        <w:t>Many times</w:t>
      </w:r>
      <w:r w:rsidR="00B92E7B">
        <w:t xml:space="preserve"> (especially from about 1935</w:t>
      </w:r>
      <w:r w:rsidR="00CF0EBB">
        <w:t xml:space="preserve"> to the mid-</w:t>
      </w:r>
      <w:proofErr w:type="spellStart"/>
      <w:r w:rsidR="00CF0EBB">
        <w:t>197</w:t>
      </w:r>
      <w:r>
        <w:t>0s</w:t>
      </w:r>
      <w:proofErr w:type="spellEnd"/>
      <w:r>
        <w:t xml:space="preserve">), there will </w:t>
      </w:r>
      <w:r w:rsidR="00A92BC1">
        <w:t>sometimes</w:t>
      </w:r>
      <w:r w:rsidR="00B92E7B">
        <w:t xml:space="preserve"> </w:t>
      </w:r>
      <w:r>
        <w:t xml:space="preserve">be an indication of a set monument, such as “SET IP”.  </w:t>
      </w:r>
      <w:r w:rsidR="00CF0EBB">
        <w:t xml:space="preserve">But not always.  </w:t>
      </w:r>
      <w:r w:rsidR="00A26E14">
        <w:t xml:space="preserve">The county crews typically only did this if they were setting reference monuments to centerline.  If they just </w:t>
      </w:r>
      <w:proofErr w:type="gramStart"/>
      <w:r w:rsidR="00A26E14">
        <w:t>set</w:t>
      </w:r>
      <w:proofErr w:type="gramEnd"/>
      <w:r w:rsidR="00A26E14">
        <w:t xml:space="preserve"> centerline monuments, they often wouldn’t call those out.  They would just show the stations for these positions.</w:t>
      </w:r>
      <w:r w:rsidR="00A92BC1">
        <w:t xml:space="preserve">  They would also say which monuments they didn’t set, with a notation </w:t>
      </w:r>
      <w:proofErr w:type="gramStart"/>
      <w:r w:rsidR="00A92BC1">
        <w:t>similar to</w:t>
      </w:r>
      <w:proofErr w:type="gramEnd"/>
      <w:r w:rsidR="00A92BC1">
        <w:t xml:space="preserve"> “not set”.  They would also tell you which monuments they set with wood hubs, usually with a “hub” notation, inste</w:t>
      </w:r>
      <w:r w:rsidR="001156A5">
        <w:t xml:space="preserve">ad of iron pipes.  </w:t>
      </w:r>
      <w:r w:rsidR="00EA34A6">
        <w:t>The</w:t>
      </w:r>
      <w:r w:rsidR="001156A5">
        <w:t xml:space="preserve"> best information we have</w:t>
      </w:r>
      <w:r w:rsidR="00A92BC1">
        <w:t xml:space="preserve"> is that it was survey department policy to set iron pipes or spikes at all centerline PCs, </w:t>
      </w:r>
      <w:proofErr w:type="spellStart"/>
      <w:r w:rsidR="00A92BC1">
        <w:t>PTs</w:t>
      </w:r>
      <w:proofErr w:type="spellEnd"/>
      <w:r w:rsidR="00A92BC1">
        <w:t xml:space="preserve">, and PIs (or just PIs at certain time periods).  If they didn’t, they would tell you in the notes.  If they set RPs at a certain offset, they would tell you.  They ALMOST ALWAYS set something though.  </w:t>
      </w:r>
    </w:p>
    <w:p w14:paraId="2161D9F7" w14:textId="77777777" w:rsidR="0082289B" w:rsidRDefault="0082289B" w:rsidP="00E76E4E">
      <w:pPr>
        <w:pStyle w:val="ListParagraph"/>
        <w:numPr>
          <w:ilvl w:val="1"/>
          <w:numId w:val="29"/>
        </w:numPr>
      </w:pPr>
      <w:r>
        <w:t>M</w:t>
      </w:r>
      <w:r w:rsidR="002A1A3E">
        <w:t>any time</w:t>
      </w:r>
      <w:r w:rsidR="00B92E7B">
        <w:t xml:space="preserve">s (especially in the </w:t>
      </w:r>
      <w:proofErr w:type="spellStart"/>
      <w:r w:rsidR="00B92E7B">
        <w:t>1920s</w:t>
      </w:r>
      <w:proofErr w:type="spellEnd"/>
      <w:r w:rsidR="00B92E7B">
        <w:t xml:space="preserve"> to about 1935</w:t>
      </w:r>
      <w:r w:rsidR="002A1A3E">
        <w:t xml:space="preserve">), the notes do not indicate that any monuments were specifically </w:t>
      </w:r>
      <w:r w:rsidR="00D42944">
        <w:t>set (even though they</w:t>
      </w:r>
      <w:r w:rsidR="002A1A3E">
        <w:t xml:space="preserve"> were).  Per the establishment</w:t>
      </w:r>
      <w:r w:rsidR="00D42944">
        <w:t xml:space="preserve"> documents, stones were </w:t>
      </w:r>
      <w:r w:rsidR="002A1A3E">
        <w:t>set at the beginning and ending points of the alignment</w:t>
      </w:r>
      <w:r w:rsidR="00C60BF4">
        <w:t xml:space="preserve"> (on centerline, </w:t>
      </w:r>
      <w:r w:rsidR="00D42944">
        <w:t>under</w:t>
      </w:r>
      <w:r w:rsidR="00C60BF4">
        <w:t xml:space="preserve"> the surface of the road</w:t>
      </w:r>
      <w:r w:rsidR="00D42944">
        <w:t>)</w:t>
      </w:r>
      <w:r w:rsidR="002A1A3E">
        <w:t xml:space="preserve">.  </w:t>
      </w:r>
      <w:r w:rsidR="00B92E7B">
        <w:t>During this time, they would usually set iron pipes for the mile markers.  Oth</w:t>
      </w:r>
      <w:r w:rsidR="00D42944">
        <w:t>er than the above, the best information we have indicates that</w:t>
      </w:r>
      <w:r w:rsidR="00B92E7B">
        <w:t xml:space="preserve"> they would set wood stakes for the most part</w:t>
      </w:r>
      <w:r w:rsidR="00D42944">
        <w:t xml:space="preserve"> (PCs, </w:t>
      </w:r>
      <w:proofErr w:type="spellStart"/>
      <w:r w:rsidR="00D42944">
        <w:t>PTs</w:t>
      </w:r>
      <w:proofErr w:type="spellEnd"/>
      <w:r w:rsidR="00D42944">
        <w:t>, PIs, and POSTs)</w:t>
      </w:r>
      <w:r w:rsidR="00B92E7B">
        <w:t>.  Around 1935</w:t>
      </w:r>
      <w:r w:rsidR="00E76E4E">
        <w:t>, this changed</w:t>
      </w:r>
      <w:r w:rsidR="003A4048">
        <w:t xml:space="preserve"> to include iron monuments at PCs, </w:t>
      </w:r>
      <w:proofErr w:type="spellStart"/>
      <w:r w:rsidR="003A4048">
        <w:t>PTs</w:t>
      </w:r>
      <w:proofErr w:type="spellEnd"/>
      <w:r w:rsidR="003A4048">
        <w:t>, PIs, and POSTs</w:t>
      </w:r>
      <w:r w:rsidR="00E76E4E">
        <w:t xml:space="preserve">.  </w:t>
      </w:r>
      <w:proofErr w:type="gramStart"/>
      <w:r w:rsidR="00E76E4E">
        <w:t>Also</w:t>
      </w:r>
      <w:proofErr w:type="gramEnd"/>
      <w:r w:rsidR="00E76E4E">
        <w:t xml:space="preserve"> in the </w:t>
      </w:r>
      <w:proofErr w:type="spellStart"/>
      <w:r w:rsidR="00E76E4E">
        <w:t>20s</w:t>
      </w:r>
      <w:proofErr w:type="spellEnd"/>
      <w:r w:rsidR="00E76E4E">
        <w:t xml:space="preserve"> and early </w:t>
      </w:r>
      <w:proofErr w:type="spellStart"/>
      <w:r w:rsidR="00E76E4E">
        <w:t>30s</w:t>
      </w:r>
      <w:proofErr w:type="spellEnd"/>
      <w:r w:rsidR="00E76E4E">
        <w:t>, there is one set of handwriting in the notes that is almost unintelligible.  It can be very difficult to piece these notes back together, but it can be done.</w:t>
      </w:r>
      <w:r w:rsidR="003A4048">
        <w:t xml:space="preserve">  It is extremely helpful to utilize the County Road Plan </w:t>
      </w:r>
      <w:r w:rsidR="00711C4B">
        <w:t xml:space="preserve">and/or the coordinate book for the </w:t>
      </w:r>
      <w:proofErr w:type="gramStart"/>
      <w:r w:rsidR="00711C4B">
        <w:t>particular road</w:t>
      </w:r>
      <w:proofErr w:type="gramEnd"/>
      <w:r w:rsidR="00711C4B">
        <w:t xml:space="preserve"> </w:t>
      </w:r>
      <w:r w:rsidR="003A4048">
        <w:t xml:space="preserve">in doing so.  </w:t>
      </w:r>
    </w:p>
    <w:p w14:paraId="41F3AB60" w14:textId="77777777" w:rsidR="00E76E4E" w:rsidRDefault="00E76E4E" w:rsidP="00CF0EBB">
      <w:pPr>
        <w:pStyle w:val="ListParagraph"/>
        <w:numPr>
          <w:ilvl w:val="1"/>
          <w:numId w:val="29"/>
        </w:numPr>
      </w:pPr>
      <w:r>
        <w:lastRenderedPageBreak/>
        <w:t>The County purchased a 1 second theodolite</w:t>
      </w:r>
      <w:r w:rsidR="004D1FE5">
        <w:t xml:space="preserve"> and electronic distance meter</w:t>
      </w:r>
      <w:r w:rsidR="001C0009">
        <w:t xml:space="preserve"> in 1975</w:t>
      </w:r>
      <w:r>
        <w:t xml:space="preserve">.  Soon after, most, then </w:t>
      </w:r>
      <w:proofErr w:type="gramStart"/>
      <w:r>
        <w:t>all of</w:t>
      </w:r>
      <w:proofErr w:type="gramEnd"/>
      <w:r>
        <w:t xml:space="preserve"> their field notes and procedures changed.  They went to a radial stakeout method, instead of an alignment occupation stakeout method.  This was also the time when they started setting monuments after their initial alignment survey</w:t>
      </w:r>
      <w:r w:rsidR="00445A70">
        <w:t xml:space="preserve">, as opposed to before, when they would set the monuments at the same time (according to past employees and information found in the notes).  This means that very few monuments that were </w:t>
      </w:r>
      <w:proofErr w:type="gramStart"/>
      <w:r w:rsidR="00445A70">
        <w:t>set</w:t>
      </w:r>
      <w:proofErr w:type="gramEnd"/>
      <w:r w:rsidR="00445A70">
        <w:t xml:space="preserve"> in the mid-</w:t>
      </w:r>
      <w:proofErr w:type="spellStart"/>
      <w:r w:rsidR="00445A70">
        <w:t>1970s</w:t>
      </w:r>
      <w:proofErr w:type="spellEnd"/>
      <w:r w:rsidR="00445A70">
        <w:t xml:space="preserve"> through June of 2012 are indicated in the </w:t>
      </w:r>
      <w:r w:rsidR="009E2E7C">
        <w:t xml:space="preserve">field </w:t>
      </w:r>
      <w:r w:rsidR="00445A70">
        <w:t>notes (be</w:t>
      </w:r>
      <w:r w:rsidR="00547B34">
        <w:t xml:space="preserve">cause </w:t>
      </w:r>
      <w:r w:rsidR="00445A70">
        <w:t xml:space="preserve">County </w:t>
      </w:r>
      <w:r w:rsidR="00547B34">
        <w:t>policy was to not</w:t>
      </w:r>
      <w:r w:rsidR="00445A70">
        <w:t xml:space="preserve"> make specific note pages for setting monuments</w:t>
      </w:r>
      <w:r w:rsidR="00547B34">
        <w:t>)</w:t>
      </w:r>
      <w:r w:rsidR="00445A70">
        <w:t>.  This is not current policy.</w:t>
      </w:r>
    </w:p>
    <w:p w14:paraId="1E2DC3BC" w14:textId="4B859E55" w:rsidR="00E43E4D" w:rsidRDefault="00E43E4D" w:rsidP="00A655F3">
      <w:pPr>
        <w:pStyle w:val="ListParagraph"/>
        <w:numPr>
          <w:ilvl w:val="0"/>
          <w:numId w:val="29"/>
        </w:numPr>
      </w:pPr>
      <w:r>
        <w:t>The County Road Engineer’s Office in Cowlitz almost always (as of 2023) does straight overlays (no grinding</w:t>
      </w:r>
      <w:r w:rsidR="00B270D8">
        <w:t>)</w:t>
      </w:r>
      <w:r>
        <w:t xml:space="preserve"> so </w:t>
      </w:r>
      <w:proofErr w:type="gramStart"/>
      <w:r>
        <w:t>the vast majority of</w:t>
      </w:r>
      <w:proofErr w:type="gramEnd"/>
      <w:r>
        <w:t xml:space="preserve"> the monuments set at centerline are still there.  If it is a ROW or offset to centerline set outside of the road, then it is likely destroyed by private or utility activity (though still look for them as they are sometimes there).  </w:t>
      </w:r>
    </w:p>
    <w:p w14:paraId="3C026920" w14:textId="3B67F4F9" w:rsidR="00A655F3" w:rsidRDefault="00A92BC1" w:rsidP="00A655F3">
      <w:pPr>
        <w:pStyle w:val="ListParagraph"/>
        <w:numPr>
          <w:ilvl w:val="0"/>
          <w:numId w:val="29"/>
        </w:numPr>
      </w:pPr>
      <w:r>
        <w:t>Prior to 1997 (and especially prior to the mid-</w:t>
      </w:r>
      <w:proofErr w:type="spellStart"/>
      <w:r>
        <w:t>1970s</w:t>
      </w:r>
      <w:proofErr w:type="spellEnd"/>
      <w:r>
        <w:t xml:space="preserve">) offset </w:t>
      </w:r>
      <w:r w:rsidR="00A655F3">
        <w:t xml:space="preserve">monuments set by the County were usually set as reference points </w:t>
      </w:r>
      <w:r>
        <w:t xml:space="preserve">to centerline </w:t>
      </w:r>
      <w:r w:rsidR="00A655F3">
        <w:t xml:space="preserve">at random </w:t>
      </w:r>
      <w:proofErr w:type="gramStart"/>
      <w:r w:rsidR="00A655F3">
        <w:t>offsets, and</w:t>
      </w:r>
      <w:proofErr w:type="gramEnd"/>
      <w:r w:rsidR="00A655F3">
        <w:t xml:space="preserve"> are not necessarily on the right of way line.  </w:t>
      </w:r>
      <w:r>
        <w:t xml:space="preserve">I’d guess at least half </w:t>
      </w:r>
      <w:r w:rsidR="00711C4B">
        <w:t xml:space="preserve">(or more) </w:t>
      </w:r>
      <w:r>
        <w:t>were not set on the ROW line.  This can cause a lot of confusion if tying these without</w:t>
      </w:r>
      <w:r w:rsidR="00711C4B">
        <w:t xml:space="preserve"> having </w:t>
      </w:r>
      <w:r>
        <w:t>the field notes.</w:t>
      </w:r>
    </w:p>
    <w:p w14:paraId="4387D601" w14:textId="77777777" w:rsidR="00A655F3" w:rsidRDefault="00A655F3" w:rsidP="00A655F3">
      <w:pPr>
        <w:pStyle w:val="ListParagraph"/>
        <w:numPr>
          <w:ilvl w:val="0"/>
          <w:numId w:val="29"/>
        </w:numPr>
      </w:pPr>
      <w:r>
        <w:t>Fr</w:t>
      </w:r>
      <w:r w:rsidR="00613C1C">
        <w:t>om 1997 until June of 2012, some</w:t>
      </w:r>
      <w:r>
        <w:t xml:space="preserve"> monuments set by the County (being 5/8” iron rods with yellow plastic caps marked “COWLITZ COUNTY”) were </w:t>
      </w:r>
      <w:proofErr w:type="gramStart"/>
      <w:r>
        <w:t>actually control</w:t>
      </w:r>
      <w:proofErr w:type="gramEnd"/>
      <w:r>
        <w:t xml:space="preserve"> points, and do not indicate property corners or alignment reference points.  It was County Survey Policy, during this time, to set only one type of monument for control points and survey monuments</w:t>
      </w:r>
      <w:r w:rsidR="006A6FD4">
        <w:t>.  T</w:t>
      </w:r>
      <w:r w:rsidR="00674834">
        <w:t xml:space="preserve">his changed during the above timeframe to also include the </w:t>
      </w:r>
      <w:proofErr w:type="spellStart"/>
      <w:r w:rsidR="00674834">
        <w:t>PLS's</w:t>
      </w:r>
      <w:proofErr w:type="spellEnd"/>
      <w:r w:rsidR="00674834">
        <w:t xml:space="preserve"> license number</w:t>
      </w:r>
      <w:r>
        <w:t>.  That is no lo</w:t>
      </w:r>
      <w:r w:rsidR="00674834">
        <w:t>nger County Policy.</w:t>
      </w:r>
      <w:r w:rsidR="006A6FD4">
        <w:t xml:space="preserve">  We now set red caps with different markings for control points.  </w:t>
      </w:r>
    </w:p>
    <w:p w14:paraId="4D29B4FC" w14:textId="77777777" w:rsidR="00FC46C0" w:rsidRDefault="00FC46C0" w:rsidP="00A655F3">
      <w:pPr>
        <w:pStyle w:val="ListParagraph"/>
        <w:numPr>
          <w:ilvl w:val="0"/>
          <w:numId w:val="29"/>
        </w:numPr>
      </w:pPr>
      <w:r>
        <w:t xml:space="preserve">Road alignments sometimes changed during </w:t>
      </w:r>
      <w:proofErr w:type="gramStart"/>
      <w:r>
        <w:t>construction, and</w:t>
      </w:r>
      <w:proofErr w:type="gramEnd"/>
      <w:r>
        <w:t xml:space="preserve"> were not always updated on the County Road Plan.</w:t>
      </w:r>
    </w:p>
    <w:p w14:paraId="54111278" w14:textId="77777777" w:rsidR="00FC46C0" w:rsidRDefault="00E1750F" w:rsidP="00FC46C0">
      <w:pPr>
        <w:pStyle w:val="ListParagraph"/>
        <w:numPr>
          <w:ilvl w:val="1"/>
          <w:numId w:val="29"/>
        </w:numPr>
      </w:pPr>
      <w:r>
        <w:t xml:space="preserve">I have found </w:t>
      </w:r>
      <w:r w:rsidR="00FC46C0">
        <w:t xml:space="preserve">instances where the County Field </w:t>
      </w:r>
      <w:proofErr w:type="gramStart"/>
      <w:r w:rsidR="00FC46C0">
        <w:t>Notes</w:t>
      </w:r>
      <w:proofErr w:type="gramEnd"/>
      <w:r w:rsidR="00FC46C0">
        <w:t xml:space="preserve"> and the County Road Plans do not match one another.  Typically, this is due to an alignment change during construction</w:t>
      </w:r>
      <w:r>
        <w:t xml:space="preserve"> (apparently, they didn’t go back and change the road plan)</w:t>
      </w:r>
      <w:r w:rsidR="00FC46C0">
        <w:t xml:space="preserve">.  </w:t>
      </w:r>
      <w:r>
        <w:t xml:space="preserve">Another reason to always get the field notes with the road plans.  </w:t>
      </w:r>
      <w:r w:rsidR="00FC46C0">
        <w:t xml:space="preserve">In these cases, it is best to </w:t>
      </w:r>
      <w:proofErr w:type="gramStart"/>
      <w:r w:rsidR="00FC46C0">
        <w:t>as-built</w:t>
      </w:r>
      <w:proofErr w:type="gramEnd"/>
      <w:r w:rsidR="00FC46C0">
        <w:t xml:space="preserve"> the road and determine which alignment was </w:t>
      </w:r>
      <w:proofErr w:type="gramStart"/>
      <w:r w:rsidR="00FC46C0">
        <w:t>actually built</w:t>
      </w:r>
      <w:proofErr w:type="gramEnd"/>
      <w:r>
        <w:t xml:space="preserve"> (map or field notes).  I have not yet encountered a situation where the road was significantly different from the map that there wasn’t a set of revised field notes somewhere</w:t>
      </w:r>
      <w:r w:rsidR="00FC46C0">
        <w:t>.  In the cases I’ve seen so far</w:t>
      </w:r>
      <w:r>
        <w:t xml:space="preserve"> (Hazel Dell Road, Garlock Road, etc.)</w:t>
      </w:r>
      <w:r w:rsidR="00FC46C0">
        <w:t xml:space="preserve">, it has been </w:t>
      </w:r>
      <w:r>
        <w:t>for typical construction revision issues</w:t>
      </w:r>
      <w:r w:rsidR="00FC46C0">
        <w:t xml:space="preserve">.  What was </w:t>
      </w:r>
      <w:proofErr w:type="gramStart"/>
      <w:r w:rsidR="00FC46C0">
        <w:t>a</w:t>
      </w:r>
      <w:r w:rsidR="00D62516">
        <w:t>ctually built</w:t>
      </w:r>
      <w:proofErr w:type="gramEnd"/>
      <w:r w:rsidR="00D62516">
        <w:t xml:space="preserve"> is usually what holds, </w:t>
      </w:r>
      <w:r w:rsidR="00FC46C0">
        <w:t>due to typical waiver</w:t>
      </w:r>
      <w:r w:rsidR="00D62516">
        <w:t>/easement</w:t>
      </w:r>
      <w:r w:rsidR="00FC46C0">
        <w:t xml:space="preserve"> language.  </w:t>
      </w:r>
      <w:r w:rsidR="00EA1C52">
        <w:t xml:space="preserve">The </w:t>
      </w:r>
      <w:proofErr w:type="gramStart"/>
      <w:r w:rsidR="00EA1C52">
        <w:t>found monuments</w:t>
      </w:r>
      <w:proofErr w:type="gramEnd"/>
      <w:r w:rsidR="00EA1C52">
        <w:t xml:space="preserve"> match the improvement as well (at least in the cases I’ve seen).</w:t>
      </w:r>
    </w:p>
    <w:p w14:paraId="2DFE6727" w14:textId="77777777" w:rsidR="00A655F3" w:rsidRDefault="00445A70" w:rsidP="00A655F3">
      <w:pPr>
        <w:pStyle w:val="ListParagraph"/>
        <w:numPr>
          <w:ilvl w:val="0"/>
          <w:numId w:val="29"/>
        </w:numPr>
      </w:pPr>
      <w:r>
        <w:t>Until the mid-</w:t>
      </w:r>
      <w:proofErr w:type="spellStart"/>
      <w:r>
        <w:t>1970s</w:t>
      </w:r>
      <w:proofErr w:type="spellEnd"/>
      <w:r w:rsidR="002B40CA">
        <w:t>, when field procedures changed</w:t>
      </w:r>
      <w:r>
        <w:t>, the county road plan and field notes could be read together and followed.  After the mid-</w:t>
      </w:r>
      <w:proofErr w:type="spellStart"/>
      <w:r>
        <w:t>1970s</w:t>
      </w:r>
      <w:proofErr w:type="spellEnd"/>
      <w:r>
        <w:t xml:space="preserve">, the radially set control points are not indicated on the County Road Plan (the County Road Plans stayed the same, even after field procedures changed).  </w:t>
      </w:r>
    </w:p>
    <w:p w14:paraId="13C809AE" w14:textId="77777777" w:rsidR="00A655F3" w:rsidRDefault="00445A70" w:rsidP="00A655F3">
      <w:pPr>
        <w:pStyle w:val="ListParagraph"/>
        <w:numPr>
          <w:ilvl w:val="1"/>
          <w:numId w:val="29"/>
        </w:numPr>
      </w:pPr>
      <w:r>
        <w:lastRenderedPageBreak/>
        <w:t xml:space="preserve">It can be difficult to follow along with the notes on the County Road Plan for surveys done from about 1975 to 1997.  They usually indicated station/offset for points on the alignment that they set, but not for control points.  </w:t>
      </w:r>
    </w:p>
    <w:p w14:paraId="7C2808C3" w14:textId="77777777" w:rsidR="00A655F3" w:rsidRDefault="00445A70" w:rsidP="00A655F3">
      <w:pPr>
        <w:pStyle w:val="ListParagraph"/>
        <w:numPr>
          <w:ilvl w:val="1"/>
          <w:numId w:val="29"/>
        </w:numPr>
      </w:pPr>
      <w:r>
        <w:t xml:space="preserve">It may be necessary to recalculate the entire set of field notes </w:t>
      </w:r>
      <w:proofErr w:type="gramStart"/>
      <w:r>
        <w:t>in order to</w:t>
      </w:r>
      <w:proofErr w:type="gramEnd"/>
      <w:r>
        <w:t xml:space="preserve"> figur</w:t>
      </w:r>
      <w:r w:rsidR="0090214E">
        <w:t xml:space="preserve">e out how it all goes together, but it can be done. </w:t>
      </w:r>
      <w:r w:rsidR="00A655F3">
        <w:t xml:space="preserve"> </w:t>
      </w:r>
    </w:p>
    <w:p w14:paraId="26E515A8" w14:textId="77777777" w:rsidR="00A655F3" w:rsidRDefault="00A655F3" w:rsidP="00A655F3">
      <w:pPr>
        <w:pStyle w:val="ListParagraph"/>
        <w:numPr>
          <w:ilvl w:val="1"/>
          <w:numId w:val="29"/>
        </w:numPr>
      </w:pPr>
      <w:r>
        <w:t>T</w:t>
      </w:r>
      <w:r w:rsidR="0090214E">
        <w:t xml:space="preserve">hese surveys were plotted on graph paper until about the mid to late </w:t>
      </w:r>
      <w:proofErr w:type="spellStart"/>
      <w:r w:rsidR="0090214E">
        <w:t>1980s</w:t>
      </w:r>
      <w:proofErr w:type="spellEnd"/>
      <w:r w:rsidR="0090214E">
        <w:t xml:space="preserve">, when they switched to computers.  I’ve done extensive searching around the County (Museum, libraries, County buildings, State Archives, etc.) but have been unable to find </w:t>
      </w:r>
      <w:proofErr w:type="gramStart"/>
      <w:r w:rsidR="0090214E">
        <w:t>the majority of</w:t>
      </w:r>
      <w:proofErr w:type="gramEnd"/>
      <w:r w:rsidR="0090214E">
        <w:t xml:space="preserve"> these survey plot maps.  All indications are that they were destroyed (thrown away or sent to State Archives, who then threw them away or </w:t>
      </w:r>
      <w:proofErr w:type="gramStart"/>
      <w:r w:rsidR="0090214E">
        <w:t>mis-filed</w:t>
      </w:r>
      <w:proofErr w:type="gramEnd"/>
      <w:r w:rsidR="0090214E">
        <w:t xml:space="preserve"> them).  </w:t>
      </w:r>
      <w:r w:rsidR="006A6FD4">
        <w:t xml:space="preserve">I could have also missed them in my searches (I hope so).  If anyone has information on </w:t>
      </w:r>
      <w:proofErr w:type="gramStart"/>
      <w:r w:rsidR="006A6FD4">
        <w:t>these</w:t>
      </w:r>
      <w:proofErr w:type="gramEnd"/>
      <w:r w:rsidR="006A6FD4">
        <w:t>, please let me know.</w:t>
      </w:r>
    </w:p>
    <w:p w14:paraId="3D7C8867" w14:textId="77777777" w:rsidR="00A655F3" w:rsidRDefault="0090214E" w:rsidP="00A655F3">
      <w:pPr>
        <w:pStyle w:val="ListParagraph"/>
        <w:numPr>
          <w:ilvl w:val="1"/>
          <w:numId w:val="29"/>
        </w:numPr>
      </w:pPr>
      <w:r>
        <w:t xml:space="preserve">I have also not been able to find </w:t>
      </w:r>
      <w:proofErr w:type="gramStart"/>
      <w:r>
        <w:t>the majority of</w:t>
      </w:r>
      <w:proofErr w:type="gramEnd"/>
      <w:r>
        <w:t xml:space="preserve"> the electronic files from the mid to late </w:t>
      </w:r>
      <w:proofErr w:type="spellStart"/>
      <w:r>
        <w:t>1980s</w:t>
      </w:r>
      <w:proofErr w:type="spellEnd"/>
      <w:r>
        <w:t xml:space="preserve"> to 1999.  There are several backups, in various formats, during this period, but the vast majority are for engineering files.  I have been unable to find any backups of electronic data specific to these survey plot maps.  My best guess</w:t>
      </w:r>
      <w:r w:rsidR="006372D2">
        <w:t xml:space="preserve"> is</w:t>
      </w:r>
      <w:r>
        <w:t xml:space="preserve">, since there wasn’t a Land Surveyor on staff until 1997, that no one </w:t>
      </w:r>
      <w:r w:rsidR="00A655F3">
        <w:t>realize</w:t>
      </w:r>
      <w:r w:rsidR="00CD4B54">
        <w:t>d</w:t>
      </w:r>
      <w:r w:rsidR="00A655F3">
        <w:t xml:space="preserve"> they weren’t being saved</w:t>
      </w:r>
      <w:r>
        <w:t xml:space="preserve">, so they didn’t get backed up. </w:t>
      </w:r>
      <w:r w:rsidR="00A655F3">
        <w:t xml:space="preserve"> </w:t>
      </w:r>
    </w:p>
    <w:p w14:paraId="6D899DFF" w14:textId="77777777" w:rsidR="00A655F3" w:rsidRDefault="00A655F3" w:rsidP="00A655F3">
      <w:pPr>
        <w:pStyle w:val="ListParagraph"/>
        <w:numPr>
          <w:ilvl w:val="1"/>
          <w:numId w:val="29"/>
        </w:numPr>
      </w:pPr>
      <w:r>
        <w:t>T</w:t>
      </w:r>
      <w:r w:rsidR="0090214E">
        <w:t xml:space="preserve">here were server tape backups </w:t>
      </w:r>
      <w:r>
        <w:t xml:space="preserve">of all Public Works electronic files, </w:t>
      </w:r>
      <w:r w:rsidR="0090214E">
        <w:t xml:space="preserve">prior to 2000, and especially for the Y2K bug in 2000.  Unfortunately, IT informed me </w:t>
      </w:r>
      <w:r>
        <w:t xml:space="preserve">in the fall of 2012 </w:t>
      </w:r>
      <w:r w:rsidR="0090214E">
        <w:t xml:space="preserve">that none of these tape backups survived the years of </w:t>
      </w:r>
      <w:proofErr w:type="gramStart"/>
      <w:r w:rsidR="0090214E">
        <w:t>degradation, and</w:t>
      </w:r>
      <w:proofErr w:type="gramEnd"/>
      <w:r w:rsidR="0090214E">
        <w:t xml:space="preserve"> are no longer readable.  </w:t>
      </w:r>
      <w:r>
        <w:t>Subsequent conversations with IT staff have confirmed this situation.</w:t>
      </w:r>
      <w:r w:rsidR="00D62516">
        <w:t xml:space="preserve">  Lat</w:t>
      </w:r>
      <w:r w:rsidR="00C55D34">
        <w:t xml:space="preserve">est chat with them </w:t>
      </w:r>
      <w:proofErr w:type="gramStart"/>
      <w:r w:rsidR="00C55D34">
        <w:t>was</w:t>
      </w:r>
      <w:proofErr w:type="gramEnd"/>
      <w:r w:rsidR="00C55D34">
        <w:t xml:space="preserve"> August</w:t>
      </w:r>
      <w:r w:rsidR="00711C4B">
        <w:t xml:space="preserve"> 2018</w:t>
      </w:r>
      <w:r w:rsidR="00D62516">
        <w:t>.</w:t>
      </w:r>
    </w:p>
    <w:p w14:paraId="537F43E2" w14:textId="77777777" w:rsidR="0090214E" w:rsidRDefault="00D37FD0" w:rsidP="00A655F3">
      <w:pPr>
        <w:pStyle w:val="ListParagraph"/>
        <w:numPr>
          <w:ilvl w:val="1"/>
          <w:numId w:val="29"/>
        </w:numPr>
      </w:pPr>
      <w:r>
        <w:t>Field notes from about 2000</w:t>
      </w:r>
      <w:r w:rsidR="0090214E">
        <w:t xml:space="preserve"> until June of 2012 can be followed on the survey drawings completed by Donald Lee Day, PLS, which are available in </w:t>
      </w:r>
      <w:proofErr w:type="gramStart"/>
      <w:r w:rsidR="0090214E">
        <w:t>electronic (.</w:t>
      </w:r>
      <w:proofErr w:type="gramEnd"/>
      <w:r w:rsidR="0090214E">
        <w:t>dwg) format.</w:t>
      </w:r>
    </w:p>
    <w:p w14:paraId="545C25DE" w14:textId="77777777" w:rsidR="00794D9F" w:rsidRDefault="00794D9F" w:rsidP="00B42DD4"/>
    <w:p w14:paraId="6E259DA5" w14:textId="77777777" w:rsidR="00B42DD4" w:rsidRDefault="00794D9F" w:rsidP="00B42DD4">
      <w:r>
        <w:rPr>
          <w:noProof/>
        </w:rPr>
        <w:drawing>
          <wp:inline distT="0" distB="0" distL="0" distR="0" wp14:anchorId="444CC24B" wp14:editId="4FC69834">
            <wp:extent cx="6019800" cy="32556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058828" cy="3276752"/>
                    </a:xfrm>
                    <a:prstGeom prst="rect">
                      <a:avLst/>
                    </a:prstGeom>
                  </pic:spPr>
                </pic:pic>
              </a:graphicData>
            </a:graphic>
          </wp:inline>
        </w:drawing>
      </w:r>
    </w:p>
    <w:p w14:paraId="341DC7A4" w14:textId="77777777" w:rsidR="00794D9F" w:rsidRDefault="00794D9F" w:rsidP="00B42DD4"/>
    <w:p w14:paraId="7580AC6D" w14:textId="77777777" w:rsidR="00B42DD4" w:rsidRPr="00A23AF2" w:rsidRDefault="00F32501" w:rsidP="00A23AF2">
      <w:pPr>
        <w:pStyle w:val="Heading2"/>
        <w:rPr>
          <w:b/>
          <w:sz w:val="24"/>
        </w:rPr>
      </w:pPr>
      <w:bookmarkStart w:id="16" w:name="_Toc207196412"/>
      <w:r w:rsidRPr="00A23AF2">
        <w:rPr>
          <w:b/>
          <w:sz w:val="24"/>
        </w:rPr>
        <w:t xml:space="preserve">Plats and unrecorded </w:t>
      </w:r>
      <w:proofErr w:type="gramStart"/>
      <w:r w:rsidRPr="00A23AF2">
        <w:rPr>
          <w:b/>
          <w:sz w:val="24"/>
        </w:rPr>
        <w:t>plats</w:t>
      </w:r>
      <w:proofErr w:type="gramEnd"/>
      <w:r w:rsidRPr="00A23AF2">
        <w:rPr>
          <w:b/>
          <w:sz w:val="24"/>
        </w:rPr>
        <w:t xml:space="preserve"> in Public Works:</w:t>
      </w:r>
      <w:bookmarkEnd w:id="16"/>
    </w:p>
    <w:p w14:paraId="6463C73C" w14:textId="77777777" w:rsidR="00F32501" w:rsidRDefault="00F32501" w:rsidP="00F32501">
      <w:pPr>
        <w:pStyle w:val="ListParagraph"/>
        <w:numPr>
          <w:ilvl w:val="0"/>
          <w:numId w:val="11"/>
        </w:numPr>
      </w:pPr>
      <w:r>
        <w:t xml:space="preserve">Hard copies of recorded </w:t>
      </w:r>
      <w:proofErr w:type="gramStart"/>
      <w:r>
        <w:t>plats</w:t>
      </w:r>
      <w:proofErr w:type="gramEnd"/>
      <w:r>
        <w:t xml:space="preserve"> are available by plat name in the cabinets</w:t>
      </w:r>
      <w:r w:rsidR="007845C6">
        <w:t xml:space="preserve">.  Not all </w:t>
      </w:r>
      <w:proofErr w:type="gramStart"/>
      <w:r w:rsidR="007845C6">
        <w:t>plats</w:t>
      </w:r>
      <w:proofErr w:type="gramEnd"/>
      <w:r w:rsidR="007845C6">
        <w:t xml:space="preserve"> are included, so it is best to get any </w:t>
      </w:r>
      <w:proofErr w:type="gramStart"/>
      <w:r w:rsidR="007845C6">
        <w:t>plats</w:t>
      </w:r>
      <w:proofErr w:type="gramEnd"/>
      <w:r w:rsidR="007845C6">
        <w:t xml:space="preserve"> from the Auditor.</w:t>
      </w:r>
      <w:r w:rsidR="00EF15A0">
        <w:t xml:space="preserve">  Some of these have original signatures and seals on them.  Not sure what this means: whether they are originals or original copies.</w:t>
      </w:r>
    </w:p>
    <w:p w14:paraId="62DF2987" w14:textId="77777777" w:rsidR="00F32501" w:rsidRDefault="00F32501" w:rsidP="00F32501">
      <w:pPr>
        <w:pStyle w:val="ListParagraph"/>
        <w:numPr>
          <w:ilvl w:val="0"/>
          <w:numId w:val="11"/>
        </w:numPr>
      </w:pPr>
      <w:r>
        <w:t xml:space="preserve">Hard copies of unrecorded </w:t>
      </w:r>
      <w:proofErr w:type="gramStart"/>
      <w:r>
        <w:t>plats</w:t>
      </w:r>
      <w:proofErr w:type="gramEnd"/>
      <w:r>
        <w:t xml:space="preserve"> are available by plat name in the cabinets</w:t>
      </w:r>
      <w:r w:rsidR="00EA665C">
        <w:t xml:space="preserve"> (hidden amongst the recorded </w:t>
      </w:r>
      <w:proofErr w:type="gramStart"/>
      <w:r w:rsidR="00EA665C">
        <w:t>plats</w:t>
      </w:r>
      <w:proofErr w:type="gramEnd"/>
      <w:r w:rsidR="00EA665C">
        <w:t>)</w:t>
      </w:r>
      <w:r w:rsidR="007845C6">
        <w:t>.</w:t>
      </w:r>
    </w:p>
    <w:p w14:paraId="26490CFE" w14:textId="77777777" w:rsidR="00F32501" w:rsidRDefault="00F32501" w:rsidP="00F32501">
      <w:pPr>
        <w:pStyle w:val="ListParagraph"/>
        <w:numPr>
          <w:ilvl w:val="0"/>
          <w:numId w:val="11"/>
        </w:numPr>
      </w:pPr>
      <w:r>
        <w:t xml:space="preserve">Hard copies of unrecorded </w:t>
      </w:r>
      <w:proofErr w:type="gramStart"/>
      <w:r>
        <w:t>plats</w:t>
      </w:r>
      <w:proofErr w:type="gramEnd"/>
      <w:r>
        <w:t xml:space="preserve"> may also be available in the unrecorded surveys section</w:t>
      </w:r>
      <w:r w:rsidR="007845C6">
        <w:t>.</w:t>
      </w:r>
    </w:p>
    <w:p w14:paraId="5B8423CB" w14:textId="77777777" w:rsidR="00F32501" w:rsidRDefault="00F32501" w:rsidP="00F32501">
      <w:pPr>
        <w:pStyle w:val="ListParagraph"/>
        <w:numPr>
          <w:ilvl w:val="0"/>
          <w:numId w:val="11"/>
        </w:numPr>
      </w:pPr>
      <w:r>
        <w:t>It is best to look for unrecorded plats in both “</w:t>
      </w:r>
      <w:r w:rsidR="000A3DEE">
        <w:t xml:space="preserve">unrecorded </w:t>
      </w:r>
      <w:r>
        <w:t>surveys” and “</w:t>
      </w:r>
      <w:r w:rsidR="000A3DEE">
        <w:t xml:space="preserve">recorded </w:t>
      </w:r>
      <w:r>
        <w:t>plats”, as it may have been filed in either location</w:t>
      </w:r>
    </w:p>
    <w:p w14:paraId="775E136F" w14:textId="77777777" w:rsidR="00E1507B" w:rsidRDefault="00E1507B" w:rsidP="00F32501"/>
    <w:p w14:paraId="6F1C90B8" w14:textId="77777777" w:rsidR="00F32501" w:rsidRPr="00A23AF2" w:rsidRDefault="00F32501" w:rsidP="00A23AF2">
      <w:pPr>
        <w:pStyle w:val="Heading2"/>
        <w:rPr>
          <w:b/>
          <w:sz w:val="24"/>
        </w:rPr>
      </w:pPr>
      <w:bookmarkStart w:id="17" w:name="_Toc207196413"/>
      <w:r w:rsidRPr="00A23AF2">
        <w:rPr>
          <w:b/>
          <w:sz w:val="24"/>
        </w:rPr>
        <w:t>Unrecorded Surveys in Public Works</w:t>
      </w:r>
      <w:r w:rsidR="000A3DEE" w:rsidRPr="00A23AF2">
        <w:rPr>
          <w:b/>
          <w:sz w:val="24"/>
        </w:rPr>
        <w:t xml:space="preserve"> research room</w:t>
      </w:r>
      <w:r w:rsidRPr="00A23AF2">
        <w:rPr>
          <w:b/>
          <w:sz w:val="24"/>
        </w:rPr>
        <w:t>:</w:t>
      </w:r>
      <w:bookmarkEnd w:id="17"/>
    </w:p>
    <w:p w14:paraId="35E8C560" w14:textId="77777777" w:rsidR="00F32501" w:rsidRDefault="00F32501" w:rsidP="00F32501">
      <w:pPr>
        <w:pStyle w:val="ListParagraph"/>
        <w:numPr>
          <w:ilvl w:val="0"/>
          <w:numId w:val="12"/>
        </w:numPr>
      </w:pPr>
      <w:r>
        <w:t xml:space="preserve">Hard copies of unrecorded surveys (maps) are available by Section Township and Range </w:t>
      </w:r>
      <w:r w:rsidR="000C3D46">
        <w:t>in the hanging files</w:t>
      </w:r>
    </w:p>
    <w:p w14:paraId="3DE8C852" w14:textId="77777777" w:rsidR="000C3D46" w:rsidRDefault="000C3D46" w:rsidP="000C3D46">
      <w:pPr>
        <w:pStyle w:val="ListParagraph"/>
        <w:numPr>
          <w:ilvl w:val="0"/>
          <w:numId w:val="12"/>
        </w:numPr>
      </w:pPr>
      <w:r>
        <w:t xml:space="preserve">Some I-5 </w:t>
      </w:r>
      <w:proofErr w:type="spellStart"/>
      <w:r>
        <w:t>Washdot</w:t>
      </w:r>
      <w:proofErr w:type="spellEnd"/>
      <w:r>
        <w:t xml:space="preserve"> plans are available in the hanging files</w:t>
      </w:r>
      <w:r w:rsidR="00002AC6">
        <w:t xml:space="preserve"> – it is best to contact WSDOT for these</w:t>
      </w:r>
    </w:p>
    <w:p w14:paraId="2659C077" w14:textId="77777777" w:rsidR="00F32501" w:rsidRDefault="00F32501" w:rsidP="00F32501">
      <w:pPr>
        <w:pStyle w:val="ListParagraph"/>
        <w:numPr>
          <w:ilvl w:val="0"/>
          <w:numId w:val="12"/>
        </w:numPr>
      </w:pPr>
      <w:r>
        <w:t>Longview Fiber corner records are available (hard copies) on the west wall cabinet</w:t>
      </w:r>
    </w:p>
    <w:p w14:paraId="5C39646E" w14:textId="77777777" w:rsidR="00F32501" w:rsidRDefault="00F32501" w:rsidP="00F32501">
      <w:pPr>
        <w:pStyle w:val="ListParagraph"/>
        <w:numPr>
          <w:ilvl w:val="0"/>
          <w:numId w:val="12"/>
        </w:numPr>
      </w:pPr>
      <w:r>
        <w:t>DNR Corner records</w:t>
      </w:r>
      <w:r w:rsidR="005C2093">
        <w:t xml:space="preserve"> (older)</w:t>
      </w:r>
      <w:r>
        <w:t xml:space="preserve"> are available (hard copies) on the west wall shelf</w:t>
      </w:r>
      <w:r w:rsidR="00002AC6">
        <w:t xml:space="preserve">.  I’ve noticed a couple instances where these will not show up on a search of the </w:t>
      </w:r>
      <w:proofErr w:type="spellStart"/>
      <w:r w:rsidR="00002AC6">
        <w:t>DNRs</w:t>
      </w:r>
      <w:proofErr w:type="spellEnd"/>
      <w:r w:rsidR="00002AC6">
        <w:t xml:space="preserve"> website (though it is rare).</w:t>
      </w:r>
    </w:p>
    <w:p w14:paraId="20CEA994" w14:textId="77777777" w:rsidR="00F32501" w:rsidRDefault="00F32501" w:rsidP="00F32501">
      <w:pPr>
        <w:pStyle w:val="ListParagraph"/>
        <w:numPr>
          <w:ilvl w:val="0"/>
          <w:numId w:val="12"/>
        </w:numPr>
      </w:pPr>
      <w:r>
        <w:t>Private surveyor corner records (for timber</w:t>
      </w:r>
      <w:r w:rsidR="00002AC6">
        <w:t xml:space="preserve"> companies and others</w:t>
      </w:r>
      <w:r>
        <w:t>) are available on the west wall shelf</w:t>
      </w:r>
    </w:p>
    <w:p w14:paraId="334C4F89" w14:textId="77777777" w:rsidR="00F32501" w:rsidRDefault="008435CB" w:rsidP="00E57136">
      <w:pPr>
        <w:pStyle w:val="ListParagraph"/>
        <w:numPr>
          <w:ilvl w:val="0"/>
          <w:numId w:val="12"/>
        </w:numPr>
      </w:pPr>
      <w:r w:rsidRPr="006A6FD4">
        <w:rPr>
          <w:b/>
        </w:rPr>
        <w:t>County Survey Book</w:t>
      </w:r>
      <w:r>
        <w:t xml:space="preserve"> - </w:t>
      </w:r>
      <w:r w:rsidR="00C369A1">
        <w:t>18</w:t>
      </w:r>
      <w:r w:rsidR="00A260DE">
        <w:t>85</w:t>
      </w:r>
      <w:r w:rsidR="00B3595C">
        <w:t xml:space="preserve"> through</w:t>
      </w:r>
      <w:r w:rsidR="00C369A1">
        <w:t xml:space="preserve"> </w:t>
      </w:r>
      <w:r w:rsidR="00A260DE">
        <w:t xml:space="preserve">about </w:t>
      </w:r>
      <w:r w:rsidR="00C369A1">
        <w:t xml:space="preserve">the </w:t>
      </w:r>
      <w:r w:rsidR="00DB4E67">
        <w:t xml:space="preserve">late </w:t>
      </w:r>
      <w:proofErr w:type="spellStart"/>
      <w:r w:rsidR="00C369A1">
        <w:t>19</w:t>
      </w:r>
      <w:r w:rsidR="00A260DE">
        <w:t>5</w:t>
      </w:r>
      <w:r w:rsidR="00B3595C">
        <w:t>0</w:t>
      </w:r>
      <w:r w:rsidR="00C369A1">
        <w:t>’s</w:t>
      </w:r>
      <w:proofErr w:type="spellEnd"/>
      <w:r w:rsidR="00C369A1">
        <w:t xml:space="preserve">.  </w:t>
      </w:r>
    </w:p>
    <w:p w14:paraId="1193FA29" w14:textId="77777777" w:rsidR="00DB4E67" w:rsidRDefault="00B3595C" w:rsidP="00B3595C">
      <w:pPr>
        <w:pStyle w:val="ListParagraph"/>
        <w:numPr>
          <w:ilvl w:val="1"/>
          <w:numId w:val="12"/>
        </w:numPr>
      </w:pPr>
      <w:r>
        <w:t xml:space="preserve">Prior to the </w:t>
      </w:r>
      <w:r w:rsidR="006A6FD4">
        <w:t xml:space="preserve">1973 mandatory </w:t>
      </w:r>
      <w:r>
        <w:t xml:space="preserve">survey recording act, the County </w:t>
      </w:r>
      <w:r w:rsidR="006A6FD4">
        <w:t>Surveyor’s Offices (in 1907 the title was changed to “County Engineer”</w:t>
      </w:r>
      <w:r w:rsidR="00DB4E67">
        <w:t>)</w:t>
      </w:r>
      <w:r>
        <w:t xml:space="preserve"> was the only place to</w:t>
      </w:r>
      <w:r w:rsidR="00571AB5">
        <w:t xml:space="preserve"> </w:t>
      </w:r>
      <w:r>
        <w:t>file your survey</w:t>
      </w:r>
      <w:r w:rsidR="00DB4E67">
        <w:t xml:space="preserve"> in this state (though it wasn’t mandatory for private surveyors – just County Surveyors).  In 1895, the County Surveyor’s Office was charged by state law with recording, in a book, any surveys done by the County Surveyor or any of his deputies (except for those for Highway Plats or City Plats), and any surveys by any person that appeared to meet the standards for surveying, provided that they pay him a fee (the same as the County Recorder).  </w:t>
      </w:r>
      <w:r w:rsidR="00EF15A0">
        <w:t xml:space="preserve">Prior to that (as of 1855) he was charged with keeping and passing his maps/notes on to his successor.  </w:t>
      </w:r>
    </w:p>
    <w:p w14:paraId="74F0C3FE" w14:textId="77777777" w:rsidR="00DB4E67" w:rsidRDefault="00DB4E67" w:rsidP="00B3595C">
      <w:pPr>
        <w:pStyle w:val="ListParagraph"/>
        <w:numPr>
          <w:ilvl w:val="1"/>
          <w:numId w:val="12"/>
        </w:numPr>
      </w:pPr>
      <w:r>
        <w:t>The 1895 law also had a retroactive clause that required the County Surveyor to take any field notes in his possession (from past County Surveyors) and turn them into surveys in this book.</w:t>
      </w:r>
    </w:p>
    <w:p w14:paraId="539BE3F4" w14:textId="77777777" w:rsidR="00B3595C" w:rsidRDefault="00DB4E67" w:rsidP="00DB4E67">
      <w:pPr>
        <w:pStyle w:val="ListParagraph"/>
        <w:numPr>
          <w:ilvl w:val="1"/>
          <w:numId w:val="12"/>
        </w:numPr>
      </w:pPr>
      <w:r>
        <w:t>Cowlitz County has</w:t>
      </w:r>
      <w:r w:rsidR="00B3595C">
        <w:t xml:space="preserve"> a survey </w:t>
      </w:r>
      <w:r w:rsidR="00A260DE">
        <w:t>filing</w:t>
      </w:r>
      <w:r w:rsidR="00B3595C">
        <w:t xml:space="preserve"> book that was star</w:t>
      </w:r>
      <w:r>
        <w:t>ted by FM Lane in 1895</w:t>
      </w:r>
      <w:r w:rsidR="00A260DE">
        <w:t>.  It appears that Lane also added sev</w:t>
      </w:r>
      <w:r>
        <w:t>eral earlier surveys by himself, BF Ivie, and others (from about 1885-1895</w:t>
      </w:r>
      <w:r w:rsidR="00A260DE">
        <w:t>)</w:t>
      </w:r>
      <w:r w:rsidR="00F47E59">
        <w:t>.  After L</w:t>
      </w:r>
      <w:r w:rsidR="00A260DE">
        <w:t>ane, some</w:t>
      </w:r>
      <w:r w:rsidR="00B3595C">
        <w:t xml:space="preserve"> County Surveyors used the </w:t>
      </w:r>
      <w:r>
        <w:t>book regularly</w:t>
      </w:r>
      <w:r w:rsidR="00A260DE">
        <w:t>, and others have none or very few included</w:t>
      </w:r>
      <w:r>
        <w:t xml:space="preserve"> (thought</w:t>
      </w:r>
      <w:r w:rsidR="00FB7A3E">
        <w:t xml:space="preserve"> they have many surveys located</w:t>
      </w:r>
      <w:r>
        <w:t xml:space="preserve"> elsewhere in the office – my best guess is they felt that they complied with the law </w:t>
      </w:r>
      <w:proofErr w:type="gramStart"/>
      <w:r>
        <w:t>as long as</w:t>
      </w:r>
      <w:proofErr w:type="gramEnd"/>
      <w:r>
        <w:t xml:space="preserve"> they</w:t>
      </w:r>
      <w:r w:rsidR="00FB7A3E">
        <w:t xml:space="preserve"> created an actual </w:t>
      </w:r>
      <w:proofErr w:type="gramStart"/>
      <w:r w:rsidR="00FB7A3E">
        <w:t>map, and</w:t>
      </w:r>
      <w:proofErr w:type="gramEnd"/>
      <w:r>
        <w:t xml:space="preserve"> had it somewhere in the office)</w:t>
      </w:r>
      <w:r w:rsidR="00B3595C">
        <w:t>.  Several of the surveys were completed for court case</w:t>
      </w:r>
      <w:r w:rsidR="00571AB5">
        <w:t>s</w:t>
      </w:r>
      <w:r w:rsidR="00B3595C">
        <w:t>.  Private surveyors also added surveys to the book (it wasn’t ma</w:t>
      </w:r>
      <w:r w:rsidR="00027F55">
        <w:t>ndatory</w:t>
      </w:r>
      <w:r>
        <w:t xml:space="preserve"> for them</w:t>
      </w:r>
      <w:r w:rsidR="00027F55">
        <w:t>, so there are</w:t>
      </w:r>
      <w:r w:rsidR="00B3595C">
        <w:t xml:space="preserve"> few</w:t>
      </w:r>
      <w:r>
        <w:t>er</w:t>
      </w:r>
      <w:r w:rsidR="00B3595C">
        <w:t xml:space="preserve"> of those).  </w:t>
      </w:r>
    </w:p>
    <w:p w14:paraId="1E84EB13" w14:textId="77777777" w:rsidR="00E1507B" w:rsidRDefault="00E1507B" w:rsidP="00E1507B">
      <w:pPr>
        <w:pStyle w:val="ListParagraph"/>
        <w:numPr>
          <w:ilvl w:val="1"/>
          <w:numId w:val="12"/>
        </w:numPr>
      </w:pPr>
      <w:r>
        <w:t>There are two books</w:t>
      </w:r>
      <w:r w:rsidR="00F47E59">
        <w:t xml:space="preserve"> that contain </w:t>
      </w:r>
      <w:r w:rsidR="005C2093">
        <w:t xml:space="preserve">and index </w:t>
      </w:r>
      <w:r w:rsidR="00F47E59">
        <w:t>about 200 surveys.</w:t>
      </w:r>
    </w:p>
    <w:p w14:paraId="6C3AECCD" w14:textId="77777777" w:rsidR="00E1507B" w:rsidRDefault="00E1507B" w:rsidP="00E1507B">
      <w:pPr>
        <w:pStyle w:val="ListParagraph"/>
        <w:numPr>
          <w:ilvl w:val="2"/>
          <w:numId w:val="12"/>
        </w:numPr>
      </w:pPr>
      <w:r>
        <w:lastRenderedPageBreak/>
        <w:t>Index maps – showing where surveys were done (by page number)</w:t>
      </w:r>
    </w:p>
    <w:p w14:paraId="2B9B5774" w14:textId="77777777" w:rsidR="00C369A1" w:rsidRDefault="00E1507B" w:rsidP="00C369A1">
      <w:pPr>
        <w:pStyle w:val="ListParagraph"/>
        <w:numPr>
          <w:ilvl w:val="2"/>
          <w:numId w:val="12"/>
        </w:numPr>
      </w:pPr>
      <w:r>
        <w:t>Actual surveys book</w:t>
      </w:r>
    </w:p>
    <w:p w14:paraId="0176D509" w14:textId="77777777" w:rsidR="00C369A1" w:rsidRDefault="00C369A1" w:rsidP="00C369A1">
      <w:pPr>
        <w:pStyle w:val="ListParagraph"/>
        <w:numPr>
          <w:ilvl w:val="1"/>
          <w:numId w:val="12"/>
        </w:numPr>
      </w:pPr>
      <w:r>
        <w:t>Many of these County Surveys are sectional breakdowns and show set monuments</w:t>
      </w:r>
      <w:r w:rsidR="00A260DE">
        <w:t xml:space="preserve">, as well as detailed maps and field notes.  </w:t>
      </w:r>
    </w:p>
    <w:p w14:paraId="46D77038" w14:textId="77777777" w:rsidR="00F47E59" w:rsidRDefault="00363739" w:rsidP="00C369A1">
      <w:pPr>
        <w:pStyle w:val="ListParagraph"/>
        <w:numPr>
          <w:ilvl w:val="1"/>
          <w:numId w:val="12"/>
        </w:numPr>
      </w:pPr>
      <w:r>
        <w:t>T</w:t>
      </w:r>
      <w:r w:rsidR="00A260DE">
        <w:t>his book has been scanned in its entirety (except for blank pages)</w:t>
      </w:r>
      <w:r w:rsidR="00D5728B">
        <w:t>, has been indexed by STR, and is available for download</w:t>
      </w:r>
      <w:r w:rsidR="00A260DE">
        <w:t xml:space="preserve">.  A digital copy was given on 2/29/2016 to the </w:t>
      </w:r>
      <w:proofErr w:type="gramStart"/>
      <w:r w:rsidR="00A260DE">
        <w:t xml:space="preserve">DNR </w:t>
      </w:r>
      <w:proofErr w:type="spellStart"/>
      <w:r w:rsidR="00A260DE">
        <w:t>PLSO</w:t>
      </w:r>
      <w:proofErr w:type="spellEnd"/>
      <w:r w:rsidR="00A260DE">
        <w:t>, and</w:t>
      </w:r>
      <w:proofErr w:type="gramEnd"/>
      <w:r w:rsidR="00A260DE">
        <w:t xml:space="preserve"> will be added to the County</w:t>
      </w:r>
      <w:r>
        <w:t xml:space="preserve">’s </w:t>
      </w:r>
      <w:proofErr w:type="spellStart"/>
      <w:r>
        <w:t>Lazerfiche</w:t>
      </w:r>
      <w:proofErr w:type="spellEnd"/>
      <w:r>
        <w:t xml:space="preserve"> system as staff has time.</w:t>
      </w:r>
      <w:r w:rsidR="00F47E59">
        <w:t xml:space="preserve">  Photos of the </w:t>
      </w:r>
      <w:r w:rsidR="00FB7A3E">
        <w:t xml:space="preserve">original </w:t>
      </w:r>
      <w:r w:rsidR="00F47E59">
        <w:t xml:space="preserve">index </w:t>
      </w:r>
      <w:r w:rsidR="009702C3">
        <w:t xml:space="preserve">book </w:t>
      </w:r>
      <w:r w:rsidR="00F47E59">
        <w:t>are also available digitally.</w:t>
      </w:r>
    </w:p>
    <w:p w14:paraId="51F8E5CB" w14:textId="77777777" w:rsidR="000A3DEE" w:rsidRDefault="000A3DEE" w:rsidP="000A3DEE"/>
    <w:p w14:paraId="54946CB2" w14:textId="4755DDF5" w:rsidR="000A3DEE" w:rsidRPr="00A23AF2" w:rsidRDefault="000A3DEE" w:rsidP="00A23AF2">
      <w:pPr>
        <w:pStyle w:val="Heading2"/>
        <w:rPr>
          <w:b/>
          <w:sz w:val="24"/>
        </w:rPr>
      </w:pPr>
      <w:bookmarkStart w:id="18" w:name="_Toc207196414"/>
      <w:r w:rsidRPr="00A23AF2">
        <w:rPr>
          <w:b/>
          <w:sz w:val="24"/>
        </w:rPr>
        <w:t>Unrecorded Surveys in Map Cases (</w:t>
      </w:r>
      <w:r w:rsidR="00B270D8">
        <w:rPr>
          <w:b/>
          <w:sz w:val="24"/>
        </w:rPr>
        <w:t>long square tubes</w:t>
      </w:r>
      <w:r w:rsidRPr="00A23AF2">
        <w:rPr>
          <w:b/>
          <w:sz w:val="24"/>
        </w:rPr>
        <w:t>):</w:t>
      </w:r>
      <w:bookmarkEnd w:id="18"/>
    </w:p>
    <w:p w14:paraId="5D1ABB3C" w14:textId="77777777" w:rsidR="000A3DEE" w:rsidRDefault="000A3DEE" w:rsidP="000A3DEE">
      <w:pPr>
        <w:pStyle w:val="ListParagraph"/>
        <w:numPr>
          <w:ilvl w:val="0"/>
          <w:numId w:val="19"/>
        </w:numPr>
      </w:pPr>
      <w:r>
        <w:t xml:space="preserve">On the inside door of each case, there is a </w:t>
      </w:r>
      <w:r w:rsidR="007577A8">
        <w:t xml:space="preserve">listing of contents with description and section, township, and range.  </w:t>
      </w:r>
    </w:p>
    <w:p w14:paraId="658DCD14" w14:textId="77777777" w:rsidR="000A3DEE" w:rsidRDefault="00713159" w:rsidP="007577A8">
      <w:pPr>
        <w:pStyle w:val="ListParagraph"/>
        <w:numPr>
          <w:ilvl w:val="0"/>
          <w:numId w:val="19"/>
        </w:numPr>
      </w:pPr>
      <w:r>
        <w:t xml:space="preserve">Staff </w:t>
      </w:r>
      <w:proofErr w:type="gramStart"/>
      <w:r>
        <w:t>has</w:t>
      </w:r>
      <w:proofErr w:type="gramEnd"/>
      <w:r w:rsidR="007577A8">
        <w:t xml:space="preserve"> put together a spreadsheet of all of this, which include</w:t>
      </w:r>
      <w:r>
        <w:t>s</w:t>
      </w:r>
      <w:r w:rsidR="007577A8">
        <w:t xml:space="preserve"> STR, Description, Surveyor (if known), date, if known, etc.  </w:t>
      </w:r>
      <w:r>
        <w:t>T</w:t>
      </w:r>
      <w:r w:rsidR="0065434E">
        <w:t>his</w:t>
      </w:r>
      <w:r w:rsidR="007577A8">
        <w:t xml:space="preserve"> </w:t>
      </w:r>
      <w:r>
        <w:t xml:space="preserve">index is </w:t>
      </w:r>
      <w:r w:rsidR="007577A8">
        <w:t xml:space="preserve">available electronically. </w:t>
      </w:r>
    </w:p>
    <w:p w14:paraId="0C0161C5" w14:textId="77777777" w:rsidR="0065434E" w:rsidRDefault="0065434E" w:rsidP="007577A8">
      <w:pPr>
        <w:pStyle w:val="ListParagraph"/>
        <w:numPr>
          <w:ilvl w:val="0"/>
          <w:numId w:val="19"/>
        </w:numPr>
      </w:pPr>
      <w:r>
        <w:t>Many of these maps have hand-written notes on them (done after the original work) that can be immensely helpful.</w:t>
      </w:r>
    </w:p>
    <w:p w14:paraId="2C106C74" w14:textId="77777777" w:rsidR="00465256" w:rsidRDefault="0065434E" w:rsidP="00465256">
      <w:pPr>
        <w:pStyle w:val="ListParagraph"/>
        <w:numPr>
          <w:ilvl w:val="0"/>
          <w:numId w:val="19"/>
        </w:numPr>
      </w:pPr>
      <w:r>
        <w:t xml:space="preserve">Some of these maps are very old and fragile.  </w:t>
      </w:r>
      <w:r w:rsidR="000B59BA">
        <w:t xml:space="preserve">We have started scanning the smaller, less fragile, and easier to handle maps.  </w:t>
      </w:r>
      <w:r w:rsidR="00713159">
        <w:t>Currently, we are in talks with the DNR to scan the</w:t>
      </w:r>
      <w:r w:rsidR="000B59BA">
        <w:t xml:space="preserve"> more fragile</w:t>
      </w:r>
      <w:r w:rsidR="00C74625">
        <w:t xml:space="preserve"> ones, and ones that are too large to fit </w:t>
      </w:r>
      <w:proofErr w:type="gramStart"/>
      <w:r w:rsidR="00C74625">
        <w:t>in</w:t>
      </w:r>
      <w:proofErr w:type="gramEnd"/>
      <w:r w:rsidR="00C74625">
        <w:t xml:space="preserve"> our scanner.</w:t>
      </w:r>
      <w:r w:rsidR="00465256" w:rsidRPr="00465256">
        <w:t xml:space="preserve"> </w:t>
      </w:r>
    </w:p>
    <w:p w14:paraId="0D1D663A" w14:textId="77777777" w:rsidR="00613C1C" w:rsidRDefault="00613C1C" w:rsidP="00613C1C">
      <w:pPr>
        <w:ind w:left="360"/>
      </w:pPr>
      <w:r>
        <w:t>Currently, we have scanned most of these maps (those that aren’t too fragile or too big for our scanner</w:t>
      </w:r>
      <w:proofErr w:type="gramStart"/>
      <w:r w:rsidR="0008453F">
        <w:t>)</w:t>
      </w:r>
      <w:r>
        <w:t>, and</w:t>
      </w:r>
      <w:proofErr w:type="gramEnd"/>
      <w:r>
        <w:t xml:space="preserve"> are in the process of indexing them onto the server.</w:t>
      </w:r>
    </w:p>
    <w:p w14:paraId="3BE76882" w14:textId="77777777" w:rsidR="00613C1C" w:rsidRDefault="00613C1C" w:rsidP="00613C1C"/>
    <w:p w14:paraId="37A107DD" w14:textId="77777777" w:rsidR="0065434E" w:rsidRDefault="00465256" w:rsidP="00465256">
      <w:r w:rsidRPr="00465256">
        <w:t xml:space="preserve">At some point in the future, my plan is to consolidate </w:t>
      </w:r>
      <w:proofErr w:type="gramStart"/>
      <w:r w:rsidRPr="00465256">
        <w:t>all of</w:t>
      </w:r>
      <w:proofErr w:type="gramEnd"/>
      <w:r w:rsidRPr="00465256">
        <w:t xml:space="preserve"> the unrecorded surveys into one file/database by STR to make</w:t>
      </w:r>
      <w:r w:rsidR="00DE362E">
        <w:t xml:space="preserve"> searching much more convenient, though it is a </w:t>
      </w:r>
      <w:proofErr w:type="gramStart"/>
      <w:r w:rsidR="00DE362E">
        <w:t>long ways</w:t>
      </w:r>
      <w:proofErr w:type="gramEnd"/>
      <w:r w:rsidR="00DE362E">
        <w:t xml:space="preserve"> away at this point.</w:t>
      </w:r>
    </w:p>
    <w:p w14:paraId="37B76B73" w14:textId="77777777" w:rsidR="0081664C" w:rsidRDefault="0081664C" w:rsidP="0081664C"/>
    <w:p w14:paraId="12A1DD2B" w14:textId="77777777" w:rsidR="00FA4C7E" w:rsidRPr="00A23AF2" w:rsidRDefault="00FA4C7E" w:rsidP="00A23AF2">
      <w:pPr>
        <w:pStyle w:val="Heading2"/>
        <w:rPr>
          <w:b/>
          <w:sz w:val="24"/>
        </w:rPr>
      </w:pPr>
      <w:bookmarkStart w:id="19" w:name="_Toc207196415"/>
      <w:r w:rsidRPr="00A23AF2">
        <w:rPr>
          <w:b/>
          <w:sz w:val="24"/>
        </w:rPr>
        <w:t>Roadway Establishments</w:t>
      </w:r>
      <w:r w:rsidR="00D81C92" w:rsidRPr="00A23AF2">
        <w:rPr>
          <w:b/>
          <w:sz w:val="24"/>
        </w:rPr>
        <w:t>:</w:t>
      </w:r>
      <w:bookmarkEnd w:id="19"/>
    </w:p>
    <w:p w14:paraId="66AE6B8C" w14:textId="77777777" w:rsidR="00FA4C7E" w:rsidRDefault="00FA4C7E" w:rsidP="00FA4C7E">
      <w:pPr>
        <w:ind w:left="720"/>
      </w:pPr>
      <w:r>
        <w:t xml:space="preserve">Many of the early establishment documents (say early </w:t>
      </w:r>
      <w:proofErr w:type="spellStart"/>
      <w:r>
        <w:t>1900’s</w:t>
      </w:r>
      <w:proofErr w:type="spellEnd"/>
      <w:r>
        <w:t xml:space="preserve"> to early </w:t>
      </w:r>
      <w:proofErr w:type="spellStart"/>
      <w:r>
        <w:t>1930’s</w:t>
      </w:r>
      <w:proofErr w:type="spellEnd"/>
      <w:r>
        <w:t>) have reference to stone monuments being set at the ends of the roadway.  Presumably, these monuments were set underground, and some may be still out there.  Unfortunately, we have not been able to find any of these stones up to this point.  Nor am I certain how/if these stones were</w:t>
      </w:r>
      <w:r w:rsidR="00397A16">
        <w:t xml:space="preserve"> marked </w:t>
      </w:r>
      <w:proofErr w:type="gramStart"/>
      <w:r w:rsidR="00397A16">
        <w:t>so as to</w:t>
      </w:r>
      <w:proofErr w:type="gramEnd"/>
      <w:r w:rsidR="00397A16">
        <w:t xml:space="preserve"> be locatable.  Larry Higgins (road supervisor and previously survey crew-retired) told me that he remembered seeing one or two of these stones at the end of county roads, and that he was told by the surveyor in charge at the time (Larry Keatley) that there were more set stones out there.  The stones Mr. Higgins saw were just little </w:t>
      </w:r>
      <w:proofErr w:type="gramStart"/>
      <w:r w:rsidR="00397A16">
        <w:t>double handful</w:t>
      </w:r>
      <w:proofErr w:type="gramEnd"/>
      <w:r w:rsidR="00397A16">
        <w:t xml:space="preserve"> sized ones, sticking out of the ground.  </w:t>
      </w:r>
      <w:r>
        <w:t xml:space="preserve">The establishment documents were not recorded, so </w:t>
      </w:r>
      <w:r w:rsidR="006372D2">
        <w:t xml:space="preserve">they </w:t>
      </w:r>
      <w:r>
        <w:t xml:space="preserve">either show up in the County Engineer’s </w:t>
      </w:r>
      <w:proofErr w:type="gramStart"/>
      <w:r>
        <w:t>files, or</w:t>
      </w:r>
      <w:proofErr w:type="gramEnd"/>
      <w:r>
        <w:t xml:space="preserve"> often were transcribed in the commissioner’s journals.</w:t>
      </w:r>
      <w:r w:rsidR="006372D2">
        <w:t xml:space="preserve">  Many have the auditor’s stamp on </w:t>
      </w:r>
      <w:proofErr w:type="gramStart"/>
      <w:r w:rsidR="006372D2">
        <w:t>them,</w:t>
      </w:r>
      <w:proofErr w:type="gramEnd"/>
      <w:r w:rsidR="006372D2">
        <w:t xml:space="preserve"> however, it appears that they were filed at the Auditor’s Office, not recorded.  Current </w:t>
      </w:r>
      <w:r w:rsidR="00D36D3C">
        <w:t xml:space="preserve">Auditor’s </w:t>
      </w:r>
      <w:r w:rsidR="006372D2">
        <w:t>staff is unable to locate these files.</w:t>
      </w:r>
      <w:r w:rsidR="008B026F">
        <w:t xml:space="preserve">  In speaking with Joy (who had been with the Auditor since the mid-late </w:t>
      </w:r>
      <w:proofErr w:type="spellStart"/>
      <w:r w:rsidR="008B026F">
        <w:t>1990s</w:t>
      </w:r>
      <w:proofErr w:type="spellEnd"/>
      <w:r w:rsidR="008B026F">
        <w:t xml:space="preserve">), she said that there used to be “files” in the Auditor’s Vault.  Those files are now gone (she assumed they were archived at State Archives).  </w:t>
      </w:r>
    </w:p>
    <w:p w14:paraId="4C60CB27" w14:textId="77777777" w:rsidR="00D62516" w:rsidRDefault="00D62516" w:rsidP="00FA4C7E">
      <w:pPr>
        <w:ind w:left="720"/>
      </w:pPr>
    </w:p>
    <w:p w14:paraId="385E6339" w14:textId="70EBD7B2" w:rsidR="00D62516" w:rsidRDefault="00D62516" w:rsidP="00FA4C7E">
      <w:pPr>
        <w:ind w:left="720"/>
      </w:pPr>
      <w:r>
        <w:lastRenderedPageBreak/>
        <w:t xml:space="preserve">A local PLS </w:t>
      </w:r>
      <w:r w:rsidR="007C2C1C">
        <w:t xml:space="preserve">(Howard Richardson) </w:t>
      </w:r>
      <w:r>
        <w:t xml:space="preserve">told me </w:t>
      </w:r>
      <w:r w:rsidR="00A83F8C">
        <w:t xml:space="preserve">once </w:t>
      </w:r>
      <w:r>
        <w:t>that he remember</w:t>
      </w:r>
      <w:r w:rsidR="00A83F8C">
        <w:t>ed</w:t>
      </w:r>
      <w:r>
        <w:t xml:space="preserve"> seeing all the establishments sitting in the hallway (one day back in the </w:t>
      </w:r>
      <w:proofErr w:type="spellStart"/>
      <w:r>
        <w:t>1990s</w:t>
      </w:r>
      <w:proofErr w:type="spellEnd"/>
      <w:r>
        <w:t xml:space="preserve">) to be purged.  My hope is that they were </w:t>
      </w:r>
      <w:proofErr w:type="gramStart"/>
      <w:r>
        <w:t>archived</w:t>
      </w:r>
      <w:proofErr w:type="gramEnd"/>
      <w:r>
        <w:t xml:space="preserve"> but c</w:t>
      </w:r>
      <w:r w:rsidR="00DE362E">
        <w:t>alls and trips to state archives</w:t>
      </w:r>
      <w:r>
        <w:t xml:space="preserve"> have not turned anything up</w:t>
      </w:r>
      <w:r w:rsidR="00DE362E">
        <w:t>, so far.</w:t>
      </w:r>
    </w:p>
    <w:p w14:paraId="18114332" w14:textId="77777777" w:rsidR="00FA4C7E" w:rsidRDefault="00FA4C7E" w:rsidP="0081664C"/>
    <w:p w14:paraId="694BA58F" w14:textId="77777777" w:rsidR="0081664C" w:rsidRPr="00A23AF2" w:rsidRDefault="0081664C" w:rsidP="00A23AF2">
      <w:pPr>
        <w:pStyle w:val="Heading2"/>
        <w:rPr>
          <w:b/>
          <w:sz w:val="24"/>
        </w:rPr>
      </w:pPr>
      <w:bookmarkStart w:id="20" w:name="_Toc207196416"/>
      <w:r w:rsidRPr="00A23AF2">
        <w:rPr>
          <w:b/>
          <w:sz w:val="24"/>
        </w:rPr>
        <w:t>Unr</w:t>
      </w:r>
      <w:r w:rsidR="00810334">
        <w:rPr>
          <w:b/>
          <w:sz w:val="24"/>
        </w:rPr>
        <w:t xml:space="preserve">ecorded Survey Maps from the </w:t>
      </w:r>
      <w:proofErr w:type="spellStart"/>
      <w:r w:rsidR="00810334">
        <w:rPr>
          <w:b/>
          <w:sz w:val="24"/>
        </w:rPr>
        <w:t>197</w:t>
      </w:r>
      <w:r w:rsidRPr="00A23AF2">
        <w:rPr>
          <w:b/>
          <w:sz w:val="24"/>
        </w:rPr>
        <w:t>0s</w:t>
      </w:r>
      <w:proofErr w:type="spellEnd"/>
      <w:r w:rsidR="00810334">
        <w:rPr>
          <w:b/>
          <w:sz w:val="24"/>
        </w:rPr>
        <w:t xml:space="preserve">, </w:t>
      </w:r>
      <w:proofErr w:type="spellStart"/>
      <w:r w:rsidR="00810334">
        <w:rPr>
          <w:b/>
          <w:sz w:val="24"/>
        </w:rPr>
        <w:t>1980s</w:t>
      </w:r>
      <w:proofErr w:type="spellEnd"/>
      <w:r w:rsidR="00810334">
        <w:rPr>
          <w:b/>
          <w:sz w:val="24"/>
        </w:rPr>
        <w:t xml:space="preserve">, </w:t>
      </w:r>
      <w:r w:rsidRPr="00A23AF2">
        <w:rPr>
          <w:b/>
          <w:sz w:val="24"/>
        </w:rPr>
        <w:t xml:space="preserve">and </w:t>
      </w:r>
      <w:proofErr w:type="spellStart"/>
      <w:r w:rsidRPr="00A23AF2">
        <w:rPr>
          <w:b/>
          <w:sz w:val="24"/>
        </w:rPr>
        <w:t>1990s</w:t>
      </w:r>
      <w:proofErr w:type="spellEnd"/>
      <w:r w:rsidR="00D81C92" w:rsidRPr="00A23AF2">
        <w:rPr>
          <w:b/>
          <w:sz w:val="24"/>
        </w:rPr>
        <w:t>:</w:t>
      </w:r>
      <w:bookmarkEnd w:id="20"/>
    </w:p>
    <w:p w14:paraId="161B5B55" w14:textId="77777777" w:rsidR="0081664C" w:rsidRDefault="0081664C" w:rsidP="0081664C">
      <w:pPr>
        <w:ind w:left="720"/>
      </w:pPr>
      <w:r>
        <w:t xml:space="preserve">The annex building </w:t>
      </w:r>
      <w:proofErr w:type="gramStart"/>
      <w:r>
        <w:t>next</w:t>
      </w:r>
      <w:proofErr w:type="gramEnd"/>
      <w:r>
        <w:t xml:space="preserve"> to the main county building on 4</w:t>
      </w:r>
      <w:r w:rsidRPr="00B5513D">
        <w:rPr>
          <w:vertAlign w:val="superscript"/>
        </w:rPr>
        <w:t>th</w:t>
      </w:r>
      <w:r>
        <w:t xml:space="preserve"> Street.  The third floor is the old </w:t>
      </w:r>
      <w:proofErr w:type="gramStart"/>
      <w:r>
        <w:t>archives</w:t>
      </w:r>
      <w:proofErr w:type="gramEnd"/>
      <w:r>
        <w:t xml:space="preserve"> location for the County.  Public Works had plans/etc. up there until they moved to their 13</w:t>
      </w:r>
      <w:r w:rsidRPr="00B5513D">
        <w:rPr>
          <w:vertAlign w:val="superscript"/>
        </w:rPr>
        <w:t>th</w:t>
      </w:r>
      <w:r>
        <w:t xml:space="preserve"> Ave. office.  I went up there with Ken Stone, because we still seem to be missing </w:t>
      </w:r>
      <w:r w:rsidR="00810334">
        <w:t>about 25</w:t>
      </w:r>
      <w:r w:rsidR="00C74625">
        <w:t xml:space="preserve"> years of survey plot</w:t>
      </w:r>
      <w:r w:rsidR="00810334">
        <w:t xml:space="preserve"> maps (say 1975 to 2000)</w:t>
      </w:r>
      <w:r>
        <w:t xml:space="preserve">.  We only were able to find three boxes and several old maps that we decided belonged to Public Works.  Four of the maps we found were survey maps from the early </w:t>
      </w:r>
      <w:proofErr w:type="spellStart"/>
      <w:r>
        <w:t>1980s</w:t>
      </w:r>
      <w:proofErr w:type="spellEnd"/>
      <w:r>
        <w:t>.  It proves that the maps existed at one point (Ken verified that he saw them over the years), but we still need to figure out what happened to them</w:t>
      </w:r>
      <w:r w:rsidR="00C74625">
        <w:t xml:space="preserve"> (assuming</w:t>
      </w:r>
      <w:r w:rsidR="00DE362E">
        <w:t xml:space="preserve"> they weren’t thrown away</w:t>
      </w:r>
      <w:r w:rsidR="00C74625">
        <w:t>)</w:t>
      </w:r>
      <w:r>
        <w:t xml:space="preserve">.  </w:t>
      </w:r>
    </w:p>
    <w:p w14:paraId="328B9370" w14:textId="77777777" w:rsidR="00D62516" w:rsidRDefault="00D62516" w:rsidP="0081664C">
      <w:pPr>
        <w:ind w:left="720"/>
      </w:pPr>
    </w:p>
    <w:p w14:paraId="2FA3F513" w14:textId="77777777" w:rsidR="0081664C" w:rsidRDefault="0081664C" w:rsidP="0081664C">
      <w:pPr>
        <w:ind w:left="720"/>
      </w:pPr>
      <w:r>
        <w:t xml:space="preserve">IT </w:t>
      </w:r>
      <w:r w:rsidR="00D62516">
        <w:t>t</w:t>
      </w:r>
      <w:r>
        <w:t>ells me that there are no backups or archives for electronic data prior to the year 2000, so that avenu</w:t>
      </w:r>
      <w:r w:rsidR="00FB5DDD">
        <w:t>e won’t work to get them back.</w:t>
      </w:r>
    </w:p>
    <w:p w14:paraId="3FFD9505" w14:textId="77777777" w:rsidR="00D62516" w:rsidRDefault="00D62516" w:rsidP="0081664C">
      <w:pPr>
        <w:ind w:left="720"/>
      </w:pPr>
    </w:p>
    <w:p w14:paraId="7E4AC6B7" w14:textId="39669723" w:rsidR="00D62516" w:rsidRDefault="00D62516" w:rsidP="0081664C">
      <w:pPr>
        <w:ind w:left="720"/>
      </w:pPr>
      <w:r>
        <w:t xml:space="preserve">Scott </w:t>
      </w:r>
      <w:r w:rsidR="00FB5DDD">
        <w:t xml:space="preserve">found a few </w:t>
      </w:r>
      <w:r w:rsidR="00077B7C">
        <w:t xml:space="preserve">digital maps </w:t>
      </w:r>
      <w:r w:rsidR="00FB5DDD">
        <w:t xml:space="preserve">from the early to </w:t>
      </w:r>
      <w:proofErr w:type="spellStart"/>
      <w:r w:rsidR="00FB5DDD">
        <w:t>mid 1990s</w:t>
      </w:r>
      <w:proofErr w:type="spellEnd"/>
      <w:r w:rsidR="00FB5DDD">
        <w:t xml:space="preserve"> but just a few, enough to know that they did exist at some point.  </w:t>
      </w:r>
    </w:p>
    <w:p w14:paraId="2FC0FAF9" w14:textId="1968F375" w:rsidR="00784079" w:rsidRDefault="00784079" w:rsidP="00784079"/>
    <w:p w14:paraId="0E9CC95D" w14:textId="3B288E04" w:rsidR="00784079" w:rsidRPr="00A23AF2" w:rsidRDefault="00784079" w:rsidP="00784079">
      <w:pPr>
        <w:pStyle w:val="Heading2"/>
        <w:rPr>
          <w:b/>
          <w:sz w:val="24"/>
        </w:rPr>
      </w:pPr>
      <w:bookmarkStart w:id="21" w:name="_Toc207196417"/>
      <w:r>
        <w:rPr>
          <w:b/>
          <w:sz w:val="24"/>
        </w:rPr>
        <w:t>Andrew (Alvin) Bystrom</w:t>
      </w:r>
      <w:r w:rsidRPr="00A23AF2">
        <w:rPr>
          <w:b/>
          <w:sz w:val="24"/>
        </w:rPr>
        <w:t xml:space="preserve"> private survey files:</w:t>
      </w:r>
      <w:bookmarkEnd w:id="21"/>
    </w:p>
    <w:p w14:paraId="6A50908A" w14:textId="4FB865BC" w:rsidR="00784079" w:rsidRDefault="00784079" w:rsidP="00784079">
      <w:pPr>
        <w:ind w:left="720"/>
      </w:pPr>
      <w:r>
        <w:t xml:space="preserve">Andrew Bystrom was Cowlitz County Surveyor from 1897 to 1901.  Bystrom had a few GLO contracts as well, </w:t>
      </w:r>
      <w:r w:rsidR="00FE4C4D">
        <w:t>and</w:t>
      </w:r>
      <w:r>
        <w:t xml:space="preserve"> some of </w:t>
      </w:r>
      <w:r w:rsidR="00FE4C4D">
        <w:t>his</w:t>
      </w:r>
      <w:r>
        <w:t xml:space="preserve"> original field books ended up in the Cowlitz County Field Book cabinets.  </w:t>
      </w:r>
      <w:r w:rsidR="00FE4C4D">
        <w:t xml:space="preserve">A couple of these original books went to DNR (who gave us back copies), and others stayed here.  </w:t>
      </w:r>
      <w:r>
        <w:t xml:space="preserve">According to Chuck Whitten, Bystrom noted things in his original field books (what he </w:t>
      </w:r>
      <w:proofErr w:type="gramStart"/>
      <w:r>
        <w:t>actually did</w:t>
      </w:r>
      <w:proofErr w:type="gramEnd"/>
      <w:r>
        <w:t>) that weren’t anything like</w:t>
      </w:r>
      <w:r w:rsidR="00FE4C4D">
        <w:t xml:space="preserve"> what</w:t>
      </w:r>
      <w:r>
        <w:t xml:space="preserve"> his “official” GLO field note</w:t>
      </w:r>
      <w:r w:rsidR="00FE4C4D">
        <w:t xml:space="preserve"> say</w:t>
      </w:r>
      <w:r>
        <w:t xml:space="preserve">.  </w:t>
      </w:r>
      <w:r w:rsidR="009F0ECC">
        <w:t xml:space="preserve">I have not found any other </w:t>
      </w:r>
      <w:r w:rsidR="00FE4C4D">
        <w:t xml:space="preserve">“private” </w:t>
      </w:r>
      <w:r w:rsidR="009F0ECC">
        <w:t>field notes or surveys from Bystrom, besides what the County and FM Lane ended up with.</w:t>
      </w:r>
    </w:p>
    <w:p w14:paraId="7023CC7D" w14:textId="77777777" w:rsidR="001818E9" w:rsidRDefault="001818E9" w:rsidP="00784079">
      <w:pPr>
        <w:ind w:left="720"/>
      </w:pPr>
    </w:p>
    <w:p w14:paraId="3EB2F90C" w14:textId="77777777" w:rsidR="001818E9" w:rsidRPr="00A23AF2" w:rsidRDefault="001818E9" w:rsidP="001818E9">
      <w:pPr>
        <w:pStyle w:val="Heading2"/>
        <w:rPr>
          <w:b/>
          <w:sz w:val="24"/>
        </w:rPr>
      </w:pPr>
      <w:bookmarkStart w:id="22" w:name="_Toc207196418"/>
      <w:r w:rsidRPr="00A23AF2">
        <w:rPr>
          <w:b/>
          <w:sz w:val="24"/>
        </w:rPr>
        <w:t>Claud Davolt private survey files:</w:t>
      </w:r>
      <w:bookmarkEnd w:id="22"/>
    </w:p>
    <w:p w14:paraId="73092995" w14:textId="77777777" w:rsidR="001818E9" w:rsidRDefault="001818E9" w:rsidP="001818E9">
      <w:pPr>
        <w:ind w:left="720"/>
      </w:pPr>
      <w:r>
        <w:t xml:space="preserve">Claud was the Cowlitz County Engineer/Surveyor for several years (after being an assistant county engineer for many years before that).  Claud did private surveys throughout his career </w:t>
      </w:r>
      <w:proofErr w:type="gramStart"/>
      <w:r>
        <w:t>at</w:t>
      </w:r>
      <w:proofErr w:type="gramEnd"/>
      <w:r>
        <w:t xml:space="preserve"> the County, and after.  Some of those files and many field books were later donated to the county.  They are indexed and kept in the Engineer’s Office.  Some of these files contain handwritten legal description drafts and unrecorded surveys.  Larry Keatley (local surveyor and longtime county employee) worked for Claud on many of his later surveys (at least since 1966) and can sometimes provide additional information on how Claud did things.  Harry Becker also worked with Claud, so if you see Harry’s name somewhere, Claud was probably involved as well.  It appears that Russ Bass had these documents at one time, and some of the calc-sheets and surveys are from him, though most appear to have been Claud’s.</w:t>
      </w:r>
    </w:p>
    <w:p w14:paraId="418D2C5E" w14:textId="77777777" w:rsidR="001818E9" w:rsidRDefault="001818E9" w:rsidP="001818E9">
      <w:pPr>
        <w:ind w:left="720"/>
      </w:pPr>
    </w:p>
    <w:p w14:paraId="5FEBFA13" w14:textId="77777777" w:rsidR="001818E9" w:rsidRDefault="001818E9" w:rsidP="001818E9">
      <w:pPr>
        <w:ind w:left="720"/>
      </w:pPr>
      <w:r>
        <w:t xml:space="preserve">We have approximately 20 Claud Davolt Private survey field books, ranging from 1937 to about 1966.  We also have one or two books by Harry Becker and Larry Keatley, up to </w:t>
      </w:r>
      <w:r>
        <w:lastRenderedPageBreak/>
        <w:t xml:space="preserve">1971 or so.  Becker and Keatley worked for Claud.  They also appeared to go by “K &amp; B Engineering” for a time.  </w:t>
      </w:r>
    </w:p>
    <w:p w14:paraId="7AE58244" w14:textId="77777777" w:rsidR="001818E9" w:rsidRDefault="001818E9" w:rsidP="001818E9">
      <w:pPr>
        <w:ind w:left="720"/>
      </w:pPr>
    </w:p>
    <w:p w14:paraId="51C362F6" w14:textId="77777777" w:rsidR="001818E9" w:rsidRDefault="001818E9" w:rsidP="001818E9">
      <w:pPr>
        <w:ind w:left="720"/>
      </w:pPr>
      <w:r>
        <w:t xml:space="preserve">GIS has quite a few old linens from the </w:t>
      </w:r>
      <w:proofErr w:type="spellStart"/>
      <w:r>
        <w:t>1940s</w:t>
      </w:r>
      <w:proofErr w:type="spellEnd"/>
      <w:r>
        <w:t xml:space="preserve"> and </w:t>
      </w:r>
      <w:proofErr w:type="spellStart"/>
      <w:r>
        <w:t>1950s</w:t>
      </w:r>
      <w:proofErr w:type="spellEnd"/>
      <w:r>
        <w:t xml:space="preserve"> in their main office.  Most of these were done by </w:t>
      </w:r>
      <w:proofErr w:type="gramStart"/>
      <w:r>
        <w:t>Claud Davolt, but</w:t>
      </w:r>
      <w:proofErr w:type="gramEnd"/>
      <w:r>
        <w:t xml:space="preserve"> may include surveys by others (not all are signed or initialed).  These have been scanned and are available on the Public Works server.</w:t>
      </w:r>
    </w:p>
    <w:p w14:paraId="15B65BE2" w14:textId="77777777" w:rsidR="000A3DEE" w:rsidRDefault="000A3DEE" w:rsidP="00357D53"/>
    <w:p w14:paraId="0FEFBB41" w14:textId="77777777" w:rsidR="007845C6" w:rsidRPr="00A23AF2" w:rsidRDefault="007845C6" w:rsidP="00A23AF2">
      <w:pPr>
        <w:pStyle w:val="Heading2"/>
        <w:rPr>
          <w:b/>
          <w:sz w:val="24"/>
        </w:rPr>
      </w:pPr>
      <w:bookmarkStart w:id="23" w:name="_FM_Lane_private"/>
      <w:bookmarkStart w:id="24" w:name="_Hlk130911127"/>
      <w:bookmarkStart w:id="25" w:name="_Toc207196419"/>
      <w:bookmarkEnd w:id="23"/>
      <w:r w:rsidRPr="00A23AF2">
        <w:rPr>
          <w:b/>
          <w:sz w:val="24"/>
        </w:rPr>
        <w:t>FM Lane private survey files</w:t>
      </w:r>
      <w:r w:rsidR="00D81C92" w:rsidRPr="00A23AF2">
        <w:rPr>
          <w:b/>
          <w:sz w:val="24"/>
        </w:rPr>
        <w:t>:</w:t>
      </w:r>
      <w:bookmarkEnd w:id="25"/>
    </w:p>
    <w:p w14:paraId="7AEF7165" w14:textId="32D7751B" w:rsidR="007845C6" w:rsidRDefault="007845C6" w:rsidP="007845C6">
      <w:pPr>
        <w:ind w:left="720"/>
      </w:pPr>
      <w:r>
        <w:t xml:space="preserve">FM Lane was Cowlitz County Surveyor </w:t>
      </w:r>
      <w:r w:rsidR="00294484">
        <w:t>from 1893 through 1896, and again from 1901 through 1906</w:t>
      </w:r>
      <w:r>
        <w:t xml:space="preserve">.  </w:t>
      </w:r>
      <w:r w:rsidR="00294484">
        <w:t xml:space="preserve">Lane took his field books with him when he left the County.  </w:t>
      </w:r>
      <w:bookmarkEnd w:id="24"/>
      <w:r w:rsidR="009F0ECC">
        <w:t>Jerry Olson</w:t>
      </w:r>
      <w:r>
        <w:t xml:space="preserve"> ha</w:t>
      </w:r>
      <w:r w:rsidR="009F0ECC">
        <w:t>d</w:t>
      </w:r>
      <w:r>
        <w:t xml:space="preserve"> the </w:t>
      </w:r>
      <w:r w:rsidR="00077B7C">
        <w:t xml:space="preserve">original </w:t>
      </w:r>
      <w:r>
        <w:t xml:space="preserve">FM Lane </w:t>
      </w:r>
      <w:r w:rsidR="00294484">
        <w:t>field books</w:t>
      </w:r>
      <w:r>
        <w:t xml:space="preserve"> that they received from a family member several years ago.  </w:t>
      </w:r>
      <w:r w:rsidR="009F0ECC">
        <w:t xml:space="preserve">They have since gone to the DNR for scanning, and I’m hoping to get the originals back here when they are done with them.  </w:t>
      </w:r>
      <w:r>
        <w:t>These records are indexed by STR (N and E lines).</w:t>
      </w:r>
      <w:r w:rsidR="00B3595C">
        <w:t xml:space="preserve">  Their index is available on our server</w:t>
      </w:r>
      <w:r w:rsidR="00CC10A6">
        <w:t xml:space="preserve"> – not all books are indexed – there is a list on our server</w:t>
      </w:r>
      <w:r w:rsidR="00B3595C">
        <w:t>.</w:t>
      </w:r>
      <w:r w:rsidR="00773EC3">
        <w:t xml:space="preserve">  We also have scans of </w:t>
      </w:r>
      <w:proofErr w:type="gramStart"/>
      <w:r w:rsidR="00773EC3">
        <w:t>all of</w:t>
      </w:r>
      <w:proofErr w:type="gramEnd"/>
      <w:r w:rsidR="00773EC3">
        <w:t xml:space="preserve"> these books (except 108 – it was missing for some reason</w:t>
      </w:r>
      <w:r w:rsidR="00077B7C">
        <w:t xml:space="preserve"> at the time we scanned them</w:t>
      </w:r>
      <w:r w:rsidR="00773EC3">
        <w:t xml:space="preserve">).  DNR has a copy of the index and </w:t>
      </w:r>
      <w:r w:rsidR="00857C7F">
        <w:t xml:space="preserve">all </w:t>
      </w:r>
      <w:r w:rsidR="00773EC3">
        <w:t>the field book</w:t>
      </w:r>
      <w:r w:rsidR="00CC10A6">
        <w:t>s</w:t>
      </w:r>
      <w:r w:rsidR="00857C7F">
        <w:t xml:space="preserve"> we were able to scan</w:t>
      </w:r>
      <w:r w:rsidR="00CC10A6">
        <w:t xml:space="preserve">.  </w:t>
      </w:r>
    </w:p>
    <w:p w14:paraId="4EDE2627" w14:textId="77777777" w:rsidR="00521F72" w:rsidRDefault="00521F72" w:rsidP="007845C6">
      <w:pPr>
        <w:ind w:left="720"/>
      </w:pPr>
    </w:p>
    <w:p w14:paraId="3B6A86C0" w14:textId="3767BE1F" w:rsidR="00521F72" w:rsidRDefault="00ED48DB" w:rsidP="007845C6">
      <w:pPr>
        <w:ind w:left="720"/>
      </w:pPr>
      <w:r>
        <w:t xml:space="preserve">Most of these books are by Lane.  A couple were from </w:t>
      </w:r>
      <w:r w:rsidR="00C56A33">
        <w:t>BF Ivie</w:t>
      </w:r>
      <w:r>
        <w:t>, and Alvin Bystrom (also past Cowlitz County Surveyors</w:t>
      </w:r>
      <w:r w:rsidR="00B1420A">
        <w:t>)</w:t>
      </w:r>
      <w:r w:rsidR="00C56A33">
        <w:t xml:space="preserve"> who gave their notes to Lane after they finished their terms in office (as was required by law at the time)</w:t>
      </w:r>
      <w:r>
        <w:t xml:space="preserve">.  </w:t>
      </w:r>
    </w:p>
    <w:p w14:paraId="7928DAB3" w14:textId="77777777" w:rsidR="00A3630D" w:rsidRDefault="00A3630D" w:rsidP="00A3630D">
      <w:pPr>
        <w:ind w:left="720" w:firstLine="720"/>
      </w:pPr>
      <w:bookmarkStart w:id="26" w:name="_Claud_Davolt_private"/>
      <w:bookmarkEnd w:id="26"/>
    </w:p>
    <w:p w14:paraId="2F5AED8E" w14:textId="77777777" w:rsidR="00336F44" w:rsidRPr="00A23AF2" w:rsidRDefault="00336F44" w:rsidP="00A23AF2">
      <w:pPr>
        <w:pStyle w:val="Heading2"/>
        <w:rPr>
          <w:b/>
          <w:sz w:val="24"/>
        </w:rPr>
      </w:pPr>
      <w:bookmarkStart w:id="27" w:name="_Road_Files:"/>
      <w:bookmarkStart w:id="28" w:name="_Toc207196420"/>
      <w:bookmarkEnd w:id="27"/>
      <w:r w:rsidRPr="00A23AF2">
        <w:rPr>
          <w:b/>
          <w:sz w:val="24"/>
        </w:rPr>
        <w:t>Road Files</w:t>
      </w:r>
      <w:r w:rsidR="00D81C92" w:rsidRPr="00A23AF2">
        <w:rPr>
          <w:b/>
          <w:sz w:val="24"/>
        </w:rPr>
        <w:t>:</w:t>
      </w:r>
      <w:bookmarkEnd w:id="28"/>
    </w:p>
    <w:p w14:paraId="4E58230C" w14:textId="77777777" w:rsidR="00AB47C0" w:rsidRDefault="00AB47C0" w:rsidP="00AB47C0">
      <w:pPr>
        <w:pStyle w:val="ListParagraph"/>
        <w:numPr>
          <w:ilvl w:val="0"/>
          <w:numId w:val="14"/>
        </w:numPr>
      </w:pPr>
      <w:r>
        <w:t>Full of good road information collected by Public Works over the years</w:t>
      </w:r>
    </w:p>
    <w:p w14:paraId="2645619F" w14:textId="77777777" w:rsidR="00AB47C0" w:rsidRDefault="00AB47C0" w:rsidP="00AB47C0">
      <w:pPr>
        <w:pStyle w:val="ListParagraph"/>
        <w:numPr>
          <w:ilvl w:val="1"/>
          <w:numId w:val="14"/>
        </w:numPr>
      </w:pPr>
      <w:r>
        <w:t>Photos (aerial and stills)</w:t>
      </w:r>
    </w:p>
    <w:p w14:paraId="4EBED792" w14:textId="77777777" w:rsidR="00AB47C0" w:rsidRDefault="00AB47C0" w:rsidP="00AB47C0">
      <w:pPr>
        <w:pStyle w:val="ListParagraph"/>
        <w:numPr>
          <w:ilvl w:val="1"/>
          <w:numId w:val="14"/>
        </w:numPr>
      </w:pPr>
      <w:r>
        <w:t>Letters</w:t>
      </w:r>
    </w:p>
    <w:p w14:paraId="0A60C878" w14:textId="77777777" w:rsidR="00AB47C0" w:rsidRDefault="00DE362E" w:rsidP="00AB47C0">
      <w:pPr>
        <w:pStyle w:val="ListParagraph"/>
        <w:numPr>
          <w:ilvl w:val="1"/>
          <w:numId w:val="14"/>
        </w:numPr>
      </w:pPr>
      <w:r>
        <w:t>Maps, sketches, and agreements</w:t>
      </w:r>
    </w:p>
    <w:p w14:paraId="3DF7618F" w14:textId="77777777" w:rsidR="00AB47C0" w:rsidRDefault="00AB47C0" w:rsidP="00AB47C0">
      <w:pPr>
        <w:pStyle w:val="ListParagraph"/>
        <w:numPr>
          <w:ilvl w:val="1"/>
          <w:numId w:val="14"/>
        </w:numPr>
      </w:pPr>
      <w:r>
        <w:t>Waivers, Easements, and Fee Takings</w:t>
      </w:r>
    </w:p>
    <w:p w14:paraId="56668D1B" w14:textId="77777777" w:rsidR="00F40CFC" w:rsidRDefault="00F40CFC" w:rsidP="00F40CFC">
      <w:pPr>
        <w:pStyle w:val="ListParagraph"/>
        <w:numPr>
          <w:ilvl w:val="0"/>
          <w:numId w:val="14"/>
        </w:numPr>
      </w:pPr>
      <w:r>
        <w:t xml:space="preserve">Some roads have tax maps in the road file with the </w:t>
      </w:r>
      <w:r w:rsidR="00FA4C7E">
        <w:t xml:space="preserve">document numbers for </w:t>
      </w:r>
      <w:r>
        <w:t xml:space="preserve">waivers, easements, etc. </w:t>
      </w:r>
      <w:proofErr w:type="gramStart"/>
      <w:r>
        <w:t>hand written</w:t>
      </w:r>
      <w:proofErr w:type="gramEnd"/>
      <w:r>
        <w:t xml:space="preserve"> on them</w:t>
      </w:r>
      <w:r w:rsidR="00FA4C7E">
        <w:t>.  These were:</w:t>
      </w:r>
    </w:p>
    <w:p w14:paraId="37401CB3" w14:textId="77777777" w:rsidR="00F40CFC" w:rsidRDefault="00F40CFC" w:rsidP="00F40CFC">
      <w:pPr>
        <w:pStyle w:val="ListParagraph"/>
        <w:numPr>
          <w:ilvl w:val="1"/>
          <w:numId w:val="14"/>
        </w:numPr>
      </w:pPr>
      <w:r>
        <w:t>Done at various times, by various county staff</w:t>
      </w:r>
    </w:p>
    <w:p w14:paraId="3199DB57" w14:textId="77777777" w:rsidR="00F40CFC" w:rsidRDefault="00F40CFC" w:rsidP="00F40CFC">
      <w:pPr>
        <w:pStyle w:val="ListParagraph"/>
        <w:numPr>
          <w:ilvl w:val="1"/>
          <w:numId w:val="14"/>
        </w:numPr>
      </w:pPr>
      <w:r>
        <w:t>May not be complete, or could be a snapshot in time</w:t>
      </w:r>
    </w:p>
    <w:p w14:paraId="76806A0D" w14:textId="77777777" w:rsidR="00B427F7" w:rsidRDefault="00B427F7" w:rsidP="00B427F7">
      <w:pPr>
        <w:pStyle w:val="ListParagraph"/>
        <w:numPr>
          <w:ilvl w:val="1"/>
          <w:numId w:val="14"/>
        </w:numPr>
      </w:pPr>
      <w:r w:rsidRPr="00B427F7">
        <w:t>Watch out for road name changes and multiple road names/file numbers</w:t>
      </w:r>
    </w:p>
    <w:p w14:paraId="37715F92" w14:textId="77777777" w:rsidR="00B427F7" w:rsidRDefault="00B427F7" w:rsidP="00B427F7"/>
    <w:p w14:paraId="136C3EC8" w14:textId="77777777" w:rsidR="00B427F7" w:rsidRPr="00A23AF2" w:rsidRDefault="00B427F7" w:rsidP="00A23AF2">
      <w:pPr>
        <w:pStyle w:val="Heading2"/>
        <w:rPr>
          <w:b/>
          <w:sz w:val="24"/>
        </w:rPr>
      </w:pPr>
      <w:bookmarkStart w:id="29" w:name="_Road_Name_Changes:"/>
      <w:bookmarkStart w:id="30" w:name="_Toc207196421"/>
      <w:bookmarkEnd w:id="29"/>
      <w:r w:rsidRPr="00A23AF2">
        <w:rPr>
          <w:b/>
          <w:sz w:val="24"/>
        </w:rPr>
        <w:t>Road Name Changes</w:t>
      </w:r>
      <w:r w:rsidR="00D81C92" w:rsidRPr="00A23AF2">
        <w:rPr>
          <w:b/>
          <w:sz w:val="24"/>
        </w:rPr>
        <w:t>:</w:t>
      </w:r>
      <w:bookmarkEnd w:id="30"/>
    </w:p>
    <w:p w14:paraId="3AB130DC" w14:textId="77777777" w:rsidR="00AD496D" w:rsidRDefault="00AD496D" w:rsidP="00AD496D">
      <w:pPr>
        <w:pStyle w:val="ListParagraph"/>
        <w:numPr>
          <w:ilvl w:val="1"/>
          <w:numId w:val="10"/>
        </w:numPr>
      </w:pPr>
      <w:r w:rsidRPr="00AD496D">
        <w:t xml:space="preserve">The current access database for road names and numbers (that is kept up as names or numbers change) is located here: </w:t>
      </w:r>
      <w:hyperlink r:id="rId71" w:history="1">
        <w:r w:rsidRPr="008E4CE8">
          <w:rPr>
            <w:rStyle w:val="Hyperlink"/>
          </w:rPr>
          <w:t>\\adminsrv3\admin\Database Files\Road Log\Road Log.mdb</w:t>
        </w:r>
      </w:hyperlink>
    </w:p>
    <w:p w14:paraId="3AAC3639" w14:textId="77777777" w:rsidR="00B427F7" w:rsidRDefault="00B427F7" w:rsidP="00AD496D">
      <w:pPr>
        <w:pStyle w:val="ListParagraph"/>
        <w:numPr>
          <w:ilvl w:val="1"/>
          <w:numId w:val="10"/>
        </w:numPr>
      </w:pPr>
      <w:r>
        <w:t xml:space="preserve">There is no real </w:t>
      </w:r>
      <w:proofErr w:type="gramStart"/>
      <w:r w:rsidR="00AD496D">
        <w:t>historic</w:t>
      </w:r>
      <w:proofErr w:type="gramEnd"/>
      <w:r w:rsidR="00AD496D">
        <w:t xml:space="preserve"> list of </w:t>
      </w:r>
      <w:r>
        <w:t>name/number changes, except as available in the road files (sometimes a resolution by the commissioners is included, but not normally).</w:t>
      </w:r>
      <w:r w:rsidR="00010817">
        <w:t xml:space="preserve">  </w:t>
      </w:r>
      <w:r w:rsidR="00AD496D">
        <w:t xml:space="preserve">There is a list (compiled sometime in the </w:t>
      </w:r>
      <w:proofErr w:type="spellStart"/>
      <w:r w:rsidR="00AD496D">
        <w:t>1970s</w:t>
      </w:r>
      <w:proofErr w:type="spellEnd"/>
      <w:r w:rsidR="00AD496D">
        <w:t>), but it doesn’t appear to be anywhere near complete.</w:t>
      </w:r>
    </w:p>
    <w:p w14:paraId="7BA8FB6D" w14:textId="77777777" w:rsidR="00B427F7" w:rsidRDefault="00B427F7" w:rsidP="00B427F7">
      <w:pPr>
        <w:pStyle w:val="ListParagraph"/>
        <w:numPr>
          <w:ilvl w:val="1"/>
          <w:numId w:val="10"/>
        </w:numPr>
      </w:pPr>
      <w:r>
        <w:t xml:space="preserve">Staff </w:t>
      </w:r>
      <w:proofErr w:type="gramStart"/>
      <w:r>
        <w:t>has</w:t>
      </w:r>
      <w:proofErr w:type="gramEnd"/>
      <w:r>
        <w:t xml:space="preserve"> indicated that Don Day</w:t>
      </w:r>
      <w:r w:rsidR="00DE362E">
        <w:t xml:space="preserve"> may have</w:t>
      </w:r>
      <w:r>
        <w:t xml:space="preserve"> had a list of road name changes that he compiled over the years, but it has gone missing after his retirement.  If you find it, </w:t>
      </w:r>
      <w:r w:rsidR="00DE362E">
        <w:t xml:space="preserve">or have a copy, </w:t>
      </w:r>
      <w:r w:rsidR="008700A1">
        <w:t xml:space="preserve">please </w:t>
      </w:r>
      <w:r>
        <w:t>let me know.</w:t>
      </w:r>
    </w:p>
    <w:p w14:paraId="1CC272D2" w14:textId="77777777" w:rsidR="00102547" w:rsidRDefault="00102547" w:rsidP="00B427F7">
      <w:pPr>
        <w:pStyle w:val="ListParagraph"/>
        <w:numPr>
          <w:ilvl w:val="1"/>
          <w:numId w:val="10"/>
        </w:numPr>
      </w:pPr>
      <w:r>
        <w:t>See the latest road log for official current road names.</w:t>
      </w:r>
    </w:p>
    <w:p w14:paraId="6ABB9D41" w14:textId="77777777" w:rsidR="00102547" w:rsidRDefault="00102547" w:rsidP="00B427F7">
      <w:pPr>
        <w:pStyle w:val="ListParagraph"/>
        <w:numPr>
          <w:ilvl w:val="1"/>
          <w:numId w:val="10"/>
        </w:numPr>
      </w:pPr>
      <w:r>
        <w:lastRenderedPageBreak/>
        <w:t>See previous Road Logs for legacy names.</w:t>
      </w:r>
    </w:p>
    <w:p w14:paraId="3A8CC4F1" w14:textId="77777777" w:rsidR="00B427F7" w:rsidRDefault="00B427F7" w:rsidP="00B427F7">
      <w:pPr>
        <w:pStyle w:val="ListParagraph"/>
        <w:numPr>
          <w:ilvl w:val="1"/>
          <w:numId w:val="10"/>
        </w:numPr>
      </w:pPr>
      <w:r>
        <w:t xml:space="preserve">See </w:t>
      </w:r>
      <w:r w:rsidR="00102547">
        <w:t xml:space="preserve">also </w:t>
      </w:r>
      <w:r>
        <w:t>the large format road map by public works (on the wall in the records room) for current road names.</w:t>
      </w:r>
    </w:p>
    <w:p w14:paraId="456C34D5" w14:textId="77777777" w:rsidR="00B427F7" w:rsidRDefault="00B427F7" w:rsidP="00B427F7">
      <w:pPr>
        <w:pStyle w:val="ListParagraph"/>
        <w:numPr>
          <w:ilvl w:val="1"/>
          <w:numId w:val="10"/>
        </w:numPr>
      </w:pPr>
      <w:r>
        <w:t>See individual road files for name changes, if available.</w:t>
      </w:r>
    </w:p>
    <w:p w14:paraId="63339CB4" w14:textId="77777777" w:rsidR="00B427F7" w:rsidRDefault="00B427F7" w:rsidP="00B427F7">
      <w:pPr>
        <w:pStyle w:val="ListParagraph"/>
        <w:numPr>
          <w:ilvl w:val="1"/>
          <w:numId w:val="10"/>
        </w:numPr>
      </w:pPr>
      <w:r>
        <w:t xml:space="preserve">See the old </w:t>
      </w:r>
      <w:r w:rsidR="00AA0281">
        <w:t>County Engineer’s Road Index Maps</w:t>
      </w:r>
      <w:r>
        <w:t xml:space="preserve"> (large format) for indication of previous road names and locations – this is presently your best initial source for road name changes, though it won’t have all of them.</w:t>
      </w:r>
      <w:r w:rsidR="008700A1">
        <w:t xml:space="preserve">  These are now scanned and on the server.</w:t>
      </w:r>
    </w:p>
    <w:p w14:paraId="4E0F909D" w14:textId="77777777" w:rsidR="00B427F7" w:rsidRDefault="00B427F7" w:rsidP="00B427F7">
      <w:pPr>
        <w:pStyle w:val="ListParagraph"/>
        <w:numPr>
          <w:ilvl w:val="1"/>
          <w:numId w:val="10"/>
        </w:numPr>
      </w:pPr>
      <w:r>
        <w:t>See also the many roadway maps that have been co</w:t>
      </w:r>
      <w:r w:rsidR="002805C7">
        <w:t>mpiled over the years (1897-present</w:t>
      </w:r>
      <w:r>
        <w:t>) by County Staff for various purposes.  These contain the names used at the time and can be very helpful.</w:t>
      </w:r>
    </w:p>
    <w:p w14:paraId="462BAE1A" w14:textId="77777777" w:rsidR="00B427F7" w:rsidRDefault="00B427F7" w:rsidP="00AE0761">
      <w:pPr>
        <w:pStyle w:val="ListParagraph"/>
        <w:numPr>
          <w:ilvl w:val="2"/>
          <w:numId w:val="10"/>
        </w:numPr>
      </w:pPr>
      <w:r>
        <w:t>I have had as many of these maps scanned and added to the server as possible</w:t>
      </w:r>
      <w:r w:rsidR="00AE0761">
        <w:t xml:space="preserve"> at the following location</w:t>
      </w:r>
      <w:r w:rsidR="00AE0761" w:rsidRPr="00AE0761">
        <w:t xml:space="preserve"> </w:t>
      </w:r>
      <w:r w:rsidR="00AE0761" w:rsidRPr="00AE0761">
        <w:rPr>
          <w:color w:val="0070C0"/>
        </w:rPr>
        <w:t>F:\General Survey\Survey Research and Indexes\Road Index Maps</w:t>
      </w:r>
      <w:r w:rsidR="00AE0761">
        <w:t>, as shown below</w:t>
      </w:r>
      <w:r>
        <w:t>:</w:t>
      </w:r>
    </w:p>
    <w:p w14:paraId="14C2F7D6" w14:textId="77777777" w:rsidR="00B716C5" w:rsidRDefault="00B716C5" w:rsidP="008700A1">
      <w:pPr>
        <w:pStyle w:val="ListParagraph"/>
        <w:ind w:left="2160"/>
        <w:rPr>
          <w:noProof/>
        </w:rPr>
      </w:pPr>
    </w:p>
    <w:p w14:paraId="16AA7ECC" w14:textId="77777777" w:rsidR="00102547" w:rsidRDefault="00102547" w:rsidP="008700A1">
      <w:pPr>
        <w:pStyle w:val="ListParagraph"/>
        <w:ind w:left="2160"/>
        <w:rPr>
          <w:noProof/>
        </w:rPr>
      </w:pPr>
    </w:p>
    <w:p w14:paraId="25CF187A" w14:textId="77777777" w:rsidR="00B716C5" w:rsidRDefault="00926703" w:rsidP="00AE0761">
      <w:pPr>
        <w:rPr>
          <w:noProof/>
        </w:rPr>
      </w:pPr>
      <w:r w:rsidRPr="00926703">
        <w:rPr>
          <w:noProof/>
        </w:rPr>
        <w:lastRenderedPageBreak/>
        <w:drawing>
          <wp:inline distT="0" distB="0" distL="0" distR="0" wp14:anchorId="10C9DE62" wp14:editId="2B6500C3">
            <wp:extent cx="5163271" cy="67255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163271" cy="6725589"/>
                    </a:xfrm>
                    <a:prstGeom prst="rect">
                      <a:avLst/>
                    </a:prstGeom>
                  </pic:spPr>
                </pic:pic>
              </a:graphicData>
            </a:graphic>
          </wp:inline>
        </w:drawing>
      </w:r>
    </w:p>
    <w:p w14:paraId="14EAB4EC" w14:textId="77777777" w:rsidR="00102547" w:rsidRDefault="00102547" w:rsidP="00921FEC"/>
    <w:p w14:paraId="0B2B88D8" w14:textId="77777777" w:rsidR="00AE0761" w:rsidRPr="00A23AF2" w:rsidRDefault="00AE0761" w:rsidP="00AE0761">
      <w:pPr>
        <w:pStyle w:val="Heading2"/>
        <w:rPr>
          <w:b/>
          <w:sz w:val="24"/>
        </w:rPr>
      </w:pPr>
      <w:bookmarkStart w:id="31" w:name="_Toc207196422"/>
      <w:r>
        <w:rPr>
          <w:b/>
          <w:sz w:val="24"/>
        </w:rPr>
        <w:t xml:space="preserve">Road Index </w:t>
      </w:r>
      <w:r w:rsidR="00926703">
        <w:rPr>
          <w:b/>
          <w:sz w:val="24"/>
        </w:rPr>
        <w:t>Books/</w:t>
      </w:r>
      <w:r>
        <w:rPr>
          <w:b/>
          <w:sz w:val="24"/>
        </w:rPr>
        <w:t>Maps</w:t>
      </w:r>
      <w:r w:rsidRPr="00A23AF2">
        <w:rPr>
          <w:b/>
          <w:sz w:val="24"/>
        </w:rPr>
        <w:t>:</w:t>
      </w:r>
      <w:bookmarkEnd w:id="31"/>
    </w:p>
    <w:p w14:paraId="202D8868" w14:textId="77777777" w:rsidR="00AE0761" w:rsidRDefault="00AE0761" w:rsidP="00AE0761">
      <w:pPr>
        <w:ind w:left="720"/>
      </w:pPr>
      <w:r>
        <w:t xml:space="preserve">The County Engineer’s Offices in this state have long been required to keep maps in their offices, showing the locations of all County Roads.  In Cowlitz County, there are three main sets of legacy maps to show this information, from the </w:t>
      </w:r>
      <w:proofErr w:type="spellStart"/>
      <w:r>
        <w:t>1880s</w:t>
      </w:r>
      <w:proofErr w:type="spellEnd"/>
      <w:r>
        <w:t xml:space="preserve">, </w:t>
      </w:r>
      <w:proofErr w:type="spellStart"/>
      <w:r>
        <w:t>1920s</w:t>
      </w:r>
      <w:proofErr w:type="spellEnd"/>
      <w:r>
        <w:t xml:space="preserve">, and </w:t>
      </w:r>
      <w:proofErr w:type="spellStart"/>
      <w:r>
        <w:t>1940s</w:t>
      </w:r>
      <w:proofErr w:type="spellEnd"/>
      <w:r>
        <w:t xml:space="preserve">.  These maps are one of the main ways we have of determining old road names and </w:t>
      </w:r>
      <w:r w:rsidR="00C938D6">
        <w:t xml:space="preserve">historic </w:t>
      </w:r>
      <w:r>
        <w:t xml:space="preserve">locations.  They </w:t>
      </w:r>
      <w:proofErr w:type="gramStart"/>
      <w:r>
        <w:t>are located in</w:t>
      </w:r>
      <w:proofErr w:type="gramEnd"/>
      <w:r>
        <w:t xml:space="preserve"> the same place on our server as the name change information.  See above.</w:t>
      </w:r>
    </w:p>
    <w:p w14:paraId="0DD6D1A1" w14:textId="77777777" w:rsidR="00AE0761" w:rsidRDefault="00AE0761" w:rsidP="00921FEC"/>
    <w:p w14:paraId="0534CAC9" w14:textId="77777777" w:rsidR="00371AAA" w:rsidRPr="00A23AF2" w:rsidRDefault="00371AAA" w:rsidP="00A23AF2">
      <w:pPr>
        <w:pStyle w:val="Heading2"/>
        <w:rPr>
          <w:b/>
          <w:sz w:val="24"/>
        </w:rPr>
      </w:pPr>
      <w:bookmarkStart w:id="32" w:name="_Road_Logs:"/>
      <w:bookmarkStart w:id="33" w:name="_Toc207196423"/>
      <w:bookmarkEnd w:id="32"/>
      <w:r w:rsidRPr="00A23AF2">
        <w:rPr>
          <w:b/>
          <w:sz w:val="24"/>
        </w:rPr>
        <w:t>Road Logs</w:t>
      </w:r>
      <w:r w:rsidR="00D81C92" w:rsidRPr="00A23AF2">
        <w:rPr>
          <w:b/>
          <w:sz w:val="24"/>
        </w:rPr>
        <w:t>:</w:t>
      </w:r>
      <w:bookmarkEnd w:id="33"/>
    </w:p>
    <w:p w14:paraId="55542476" w14:textId="77777777" w:rsidR="00371AAA" w:rsidRDefault="00371AAA" w:rsidP="00921FEC">
      <w:r>
        <w:tab/>
        <w:t xml:space="preserve">The Road Log is a milepost listing of features along a county road that looks like this: </w:t>
      </w:r>
    </w:p>
    <w:p w14:paraId="1807997D" w14:textId="77777777" w:rsidR="00371AAA" w:rsidRDefault="00371AAA" w:rsidP="00921FEC">
      <w:r>
        <w:rPr>
          <w:noProof/>
        </w:rPr>
        <w:drawing>
          <wp:inline distT="0" distB="0" distL="0" distR="0" wp14:anchorId="5CDB044B" wp14:editId="594087B6">
            <wp:extent cx="5943600" cy="1874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874520"/>
                    </a:xfrm>
                    <a:prstGeom prst="rect">
                      <a:avLst/>
                    </a:prstGeom>
                  </pic:spPr>
                </pic:pic>
              </a:graphicData>
            </a:graphic>
          </wp:inline>
        </w:drawing>
      </w:r>
    </w:p>
    <w:p w14:paraId="769802FC" w14:textId="77777777" w:rsidR="005B08A3" w:rsidRDefault="005B08A3" w:rsidP="00371AAA">
      <w:pPr>
        <w:ind w:left="720"/>
      </w:pPr>
    </w:p>
    <w:p w14:paraId="40B76EB0" w14:textId="77777777" w:rsidR="00371AAA" w:rsidRDefault="00371AAA" w:rsidP="00371AAA">
      <w:pPr>
        <w:ind w:left="720"/>
        <w:rPr>
          <w:rStyle w:val="Hyperlink"/>
        </w:rPr>
      </w:pPr>
      <w:r>
        <w:t xml:space="preserve">The road logs can be extremely useful in determining where a road begins and ends, what features are along that road, and can indicate changes over time, by going through old logs.  I have several old road logs in my office.  As we </w:t>
      </w:r>
      <w:proofErr w:type="gramStart"/>
      <w:r>
        <w:t>get</w:t>
      </w:r>
      <w:proofErr w:type="gramEnd"/>
      <w:r>
        <w:t xml:space="preserve"> time, we scan the old ones in.  The latest one is</w:t>
      </w:r>
      <w:r w:rsidR="00B716C5">
        <w:t xml:space="preserve"> 2012, the oldest I have is 1926</w:t>
      </w:r>
      <w:r>
        <w:t>.</w:t>
      </w:r>
      <w:r w:rsidR="00786EF0">
        <w:t xml:space="preserve">  </w:t>
      </w:r>
      <w:r w:rsidR="005B08A3">
        <w:t xml:space="preserve">The earliest road logs are contained in the survey field books.  The first </w:t>
      </w:r>
      <w:proofErr w:type="gramStart"/>
      <w:r w:rsidR="005B08A3">
        <w:t>typed one</w:t>
      </w:r>
      <w:proofErr w:type="gramEnd"/>
      <w:r w:rsidR="005B08A3">
        <w:t xml:space="preserve"> we have is from 1954 and they keep that general format to present.  </w:t>
      </w:r>
      <w:r w:rsidR="00786EF0">
        <w:t xml:space="preserve">As they are scanned, I have been putting them here: </w:t>
      </w:r>
      <w:hyperlink r:id="rId74" w:history="1">
        <w:r w:rsidR="00786EF0" w:rsidRPr="00786EF0">
          <w:rPr>
            <w:rStyle w:val="Hyperlink"/>
          </w:rPr>
          <w:t>F:\General Survey\Survey Research and Indexes\Road Logs</w:t>
        </w:r>
      </w:hyperlink>
    </w:p>
    <w:p w14:paraId="581E3A91" w14:textId="77777777" w:rsidR="00B716C5" w:rsidRDefault="00B716C5" w:rsidP="00371AAA">
      <w:pPr>
        <w:ind w:left="720"/>
        <w:rPr>
          <w:rStyle w:val="Hyperlink"/>
        </w:rPr>
      </w:pPr>
    </w:p>
    <w:p w14:paraId="1AB9A458" w14:textId="77777777" w:rsidR="00B716C5" w:rsidRDefault="00AD496D" w:rsidP="00371AAA">
      <w:pPr>
        <w:ind w:left="720"/>
      </w:pPr>
      <w:r w:rsidRPr="00AD496D">
        <w:rPr>
          <w:noProof/>
        </w:rPr>
        <w:drawing>
          <wp:inline distT="0" distB="0" distL="0" distR="0" wp14:anchorId="1BA3427C" wp14:editId="613A6211">
            <wp:extent cx="4333875" cy="407473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350601" cy="4090462"/>
                    </a:xfrm>
                    <a:prstGeom prst="rect">
                      <a:avLst/>
                    </a:prstGeom>
                  </pic:spPr>
                </pic:pic>
              </a:graphicData>
            </a:graphic>
          </wp:inline>
        </w:drawing>
      </w:r>
    </w:p>
    <w:p w14:paraId="5EE28B60" w14:textId="77777777" w:rsidR="00C668BE" w:rsidRDefault="00C668BE" w:rsidP="00C668BE">
      <w:pPr>
        <w:pStyle w:val="Heading2"/>
        <w:rPr>
          <w:b/>
          <w:sz w:val="24"/>
        </w:rPr>
      </w:pPr>
    </w:p>
    <w:p w14:paraId="3409BFB0" w14:textId="77777777" w:rsidR="00C668BE" w:rsidRPr="00A23AF2" w:rsidRDefault="00C668BE" w:rsidP="00C668BE">
      <w:pPr>
        <w:pStyle w:val="Heading2"/>
        <w:rPr>
          <w:b/>
          <w:sz w:val="24"/>
        </w:rPr>
      </w:pPr>
      <w:bookmarkStart w:id="34" w:name="_Bridge_Logs/Files/Inspection_Report"/>
      <w:bookmarkStart w:id="35" w:name="_Toc207196424"/>
      <w:bookmarkEnd w:id="34"/>
      <w:r>
        <w:rPr>
          <w:b/>
          <w:sz w:val="24"/>
        </w:rPr>
        <w:t>Bridge Logs/Files/Inspection Reports</w:t>
      </w:r>
      <w:r w:rsidRPr="00A23AF2">
        <w:rPr>
          <w:b/>
          <w:sz w:val="24"/>
        </w:rPr>
        <w:t>:</w:t>
      </w:r>
      <w:bookmarkEnd w:id="35"/>
    </w:p>
    <w:p w14:paraId="750B864C" w14:textId="77777777" w:rsidR="00102547" w:rsidRDefault="00C668BE" w:rsidP="00AF3485">
      <w:pPr>
        <w:ind w:left="720"/>
      </w:pPr>
      <w:r>
        <w:t>In 1907</w:t>
      </w:r>
      <w:r w:rsidR="00AF3485">
        <w:t xml:space="preserve">, WA </w:t>
      </w:r>
      <w:r>
        <w:t>state law</w:t>
      </w:r>
      <w:r w:rsidR="00AF3485">
        <w:t xml:space="preserve"> (session laws of 1907, Chapter 160, Section 3 – [S.B. 126])  required that the County Engineer “shall at least annually inspect or cause to be inspected, all bridges of the county, and make a report in writing to the board of county commissioners with such recommendations for the repair and maintenance as he finds necessary.”</w:t>
      </w:r>
    </w:p>
    <w:p w14:paraId="562BF6C3" w14:textId="77777777" w:rsidR="00AF3485" w:rsidRDefault="00AF3485" w:rsidP="00AF3485">
      <w:pPr>
        <w:ind w:left="720"/>
      </w:pPr>
    </w:p>
    <w:p w14:paraId="6FA67911" w14:textId="77777777" w:rsidR="00AF3485" w:rsidRDefault="00AF3485" w:rsidP="00AF3485">
      <w:pPr>
        <w:ind w:left="720"/>
      </w:pPr>
      <w:r>
        <w:t>In Cowlitz C</w:t>
      </w:r>
      <w:r w:rsidR="00875543">
        <w:t>ounty, bridge inspections</w:t>
      </w:r>
      <w:r>
        <w:t xml:space="preserve"> were typically recorded in the Engineer’s Office Field </w:t>
      </w:r>
      <w:proofErr w:type="gramStart"/>
      <w:r>
        <w:t>Books, and</w:t>
      </w:r>
      <w:proofErr w:type="gramEnd"/>
      <w:r>
        <w:t xml:space="preserve"> can be found by </w:t>
      </w:r>
      <w:r w:rsidR="00875543">
        <w:t>searching the indexes therein (1909-</w:t>
      </w:r>
      <w:proofErr w:type="spellStart"/>
      <w:r w:rsidR="00875543">
        <w:t>1980s</w:t>
      </w:r>
      <w:proofErr w:type="spellEnd"/>
      <w:r w:rsidR="00875543">
        <w:t>-</w:t>
      </w:r>
      <w:proofErr w:type="spellStart"/>
      <w:r w:rsidR="00875543">
        <w:t>ish</w:t>
      </w:r>
      <w:proofErr w:type="spellEnd"/>
      <w:r w:rsidR="00875543">
        <w:t>)</w:t>
      </w:r>
      <w:r>
        <w:t>.</w:t>
      </w:r>
      <w:r w:rsidR="00875543">
        <w:t xml:space="preserve">  I have not seen actual reports to the commissioners</w:t>
      </w:r>
      <w:r w:rsidR="002805C7">
        <w:t xml:space="preserve"> that the 1907 law indicates, nor have I had reason to track them down at this point.</w:t>
      </w:r>
    </w:p>
    <w:p w14:paraId="607F8666" w14:textId="77777777" w:rsidR="00AF3485" w:rsidRDefault="00AF3485" w:rsidP="00AF3485">
      <w:pPr>
        <w:ind w:left="720"/>
      </w:pPr>
    </w:p>
    <w:p w14:paraId="1753CF66" w14:textId="79E0BE0D" w:rsidR="00AF3485" w:rsidRDefault="00C56A33" w:rsidP="00AF3485">
      <w:pPr>
        <w:ind w:left="720"/>
      </w:pPr>
      <w:r>
        <w:t>At some points,</w:t>
      </w:r>
      <w:r w:rsidR="00AF3485">
        <w:t xml:space="preserve"> they had entire “Bridge Logs” created in field books.  These books were separated from the other field books for some reason and currently reside in a box under the desk in my office.  I’ve seen Bridge Logs for 1944 and 1948.  Not sure if they are complete or </w:t>
      </w:r>
      <w:proofErr w:type="gramStart"/>
      <w:r w:rsidR="00AF3485">
        <w:t>not, but</w:t>
      </w:r>
      <w:proofErr w:type="gramEnd"/>
      <w:r w:rsidR="00AF3485">
        <w:t xml:space="preserve"> appear to contain many bridges.  My plan is to bring these into the overall field book index when we have time.</w:t>
      </w:r>
    </w:p>
    <w:p w14:paraId="05483574" w14:textId="77777777" w:rsidR="00AF3485" w:rsidRDefault="00AF3485" w:rsidP="00AF3485">
      <w:pPr>
        <w:ind w:left="720"/>
      </w:pPr>
    </w:p>
    <w:p w14:paraId="3E375BDD" w14:textId="77777777" w:rsidR="00AF3485" w:rsidRDefault="00AF3485" w:rsidP="00AF3485">
      <w:pPr>
        <w:ind w:left="720"/>
      </w:pPr>
      <w:r>
        <w:t xml:space="preserve">At some point (not sure when) they created a Bridge File for each bridge (located in the research room next to the Road Files).  These include inspection reports, photos, and whatever other data was deemed important enough to keep.  Bridges that no longer exist or no longer belong to the County have been pulled out and are in boxes.  Some or </w:t>
      </w:r>
      <w:proofErr w:type="gramStart"/>
      <w:r>
        <w:t>all of</w:t>
      </w:r>
      <w:proofErr w:type="gramEnd"/>
      <w:r>
        <w:t xml:space="preserve"> these files may be in Laserfiche (not sure).  </w:t>
      </w:r>
    </w:p>
    <w:p w14:paraId="6CCBF404" w14:textId="77777777" w:rsidR="00C668BE" w:rsidRDefault="00C668BE" w:rsidP="00C668BE">
      <w:pPr>
        <w:rPr>
          <w:b/>
        </w:rPr>
      </w:pPr>
    </w:p>
    <w:p w14:paraId="675D2946" w14:textId="77777777" w:rsidR="00921FEC" w:rsidRPr="00A23AF2" w:rsidRDefault="00921FEC" w:rsidP="00A23AF2">
      <w:pPr>
        <w:pStyle w:val="Heading2"/>
        <w:rPr>
          <w:b/>
          <w:sz w:val="24"/>
        </w:rPr>
      </w:pPr>
      <w:bookmarkStart w:id="36" w:name="_Toc207196425"/>
      <w:r w:rsidRPr="00A23AF2">
        <w:rPr>
          <w:b/>
          <w:sz w:val="24"/>
        </w:rPr>
        <w:t>Road Books</w:t>
      </w:r>
      <w:r w:rsidR="00D81C92" w:rsidRPr="00A23AF2">
        <w:rPr>
          <w:b/>
          <w:sz w:val="24"/>
        </w:rPr>
        <w:t>:</w:t>
      </w:r>
      <w:bookmarkEnd w:id="36"/>
    </w:p>
    <w:p w14:paraId="7C054AF4" w14:textId="77777777" w:rsidR="00921FEC" w:rsidRDefault="00921FEC" w:rsidP="00921FEC">
      <w:pPr>
        <w:pStyle w:val="ListParagraph"/>
        <w:numPr>
          <w:ilvl w:val="0"/>
          <w:numId w:val="26"/>
        </w:numPr>
      </w:pPr>
      <w:r>
        <w:t>There are three books on the shelf on the west wall of the records room labeled “Road Book”.  These books contain establishment notes, survey reports, viewer’s rep</w:t>
      </w:r>
      <w:r w:rsidR="004C06E9">
        <w:t>orts, etc. for early roadways</w:t>
      </w:r>
      <w:r w:rsidR="002805C7">
        <w:t xml:space="preserve">.  These were written by the Auditor and kept in his office, as required by the laws at the time.  The ones we have may be copies.  </w:t>
      </w:r>
    </w:p>
    <w:p w14:paraId="72195B63" w14:textId="77777777" w:rsidR="00921FEC" w:rsidRDefault="00921FEC" w:rsidP="00921FEC">
      <w:pPr>
        <w:pStyle w:val="ListParagraph"/>
        <w:numPr>
          <w:ilvl w:val="0"/>
          <w:numId w:val="26"/>
        </w:numPr>
      </w:pPr>
      <w:r>
        <w:t>There is an index for Book 1, handwritten.  A scanned copy of this i</w:t>
      </w:r>
      <w:r w:rsidR="004C06E9">
        <w:t>ndex is available on the server</w:t>
      </w:r>
      <w:r w:rsidR="002805C7">
        <w:t>.</w:t>
      </w:r>
    </w:p>
    <w:p w14:paraId="51D3E2C5" w14:textId="77777777" w:rsidR="004C06E9" w:rsidRDefault="004C06E9" w:rsidP="00921FEC">
      <w:pPr>
        <w:pStyle w:val="ListParagraph"/>
        <w:numPr>
          <w:ilvl w:val="0"/>
          <w:numId w:val="26"/>
        </w:numPr>
      </w:pPr>
      <w:r>
        <w:t>Several of the reports in these books are tied to the large road book via handwritten notes by the Auditor (in the large road book)</w:t>
      </w:r>
      <w:r w:rsidR="002805C7">
        <w:t>.</w:t>
      </w:r>
    </w:p>
    <w:p w14:paraId="48AF7882" w14:textId="77777777" w:rsidR="005B08A3" w:rsidRDefault="005B08A3" w:rsidP="00921FEC">
      <w:pPr>
        <w:pStyle w:val="ListParagraph"/>
        <w:numPr>
          <w:ilvl w:val="0"/>
          <w:numId w:val="26"/>
        </w:numPr>
      </w:pPr>
      <w:r>
        <w:t>These books have been scanned and are on the server.  Indexes are in progress as time allows.</w:t>
      </w:r>
    </w:p>
    <w:p w14:paraId="0EAEDE02" w14:textId="364B734E" w:rsidR="004E29F1" w:rsidRDefault="004E29F1" w:rsidP="00921FEC">
      <w:pPr>
        <w:pStyle w:val="ListParagraph"/>
        <w:numPr>
          <w:ilvl w:val="0"/>
          <w:numId w:val="26"/>
        </w:numPr>
      </w:pPr>
      <w:r>
        <w:t xml:space="preserve">We appear to have a gap between 1882 and 1885.  </w:t>
      </w:r>
      <w:r w:rsidR="00C56A33">
        <w:t>I’ve searched in</w:t>
      </w:r>
      <w:r>
        <w:t xml:space="preserve"> the County Museum</w:t>
      </w:r>
      <w:r w:rsidR="00C56A33">
        <w:t xml:space="preserve"> </w:t>
      </w:r>
      <w:r>
        <w:t>but didn’t find anything.</w:t>
      </w:r>
    </w:p>
    <w:p w14:paraId="6587B0D7" w14:textId="5CB968BC" w:rsidR="002805C7" w:rsidRDefault="002805C7" w:rsidP="00921FEC">
      <w:pPr>
        <w:pStyle w:val="ListParagraph"/>
        <w:numPr>
          <w:ilvl w:val="0"/>
          <w:numId w:val="26"/>
        </w:numPr>
      </w:pPr>
      <w:r>
        <w:t xml:space="preserve">“The Archives of the County Records of Washington – No. 8 – Cowlitz” </w:t>
      </w:r>
      <w:proofErr w:type="spellStart"/>
      <w:r w:rsidR="00C56A33">
        <w:t>WPA</w:t>
      </w:r>
      <w:proofErr w:type="spellEnd"/>
      <w:r w:rsidR="00C56A33">
        <w:t xml:space="preserve"> 1942 </w:t>
      </w:r>
      <w:r>
        <w:t>indicates that there should be four of these books (possibly one was a partial copy of one or more of the others?).  Again, we only have three that I am aware of.</w:t>
      </w:r>
    </w:p>
    <w:p w14:paraId="21981833" w14:textId="77777777" w:rsidR="00F40CFC" w:rsidRDefault="00F40CFC" w:rsidP="00F40CFC"/>
    <w:p w14:paraId="62E52C2D" w14:textId="77777777" w:rsidR="00A23AF2" w:rsidRPr="00A23AF2" w:rsidRDefault="00F40CFC" w:rsidP="00A23AF2">
      <w:pPr>
        <w:pStyle w:val="Heading2"/>
        <w:rPr>
          <w:b/>
          <w:sz w:val="24"/>
        </w:rPr>
      </w:pPr>
      <w:bookmarkStart w:id="37" w:name="_Toc207196426"/>
      <w:r w:rsidRPr="00A23AF2">
        <w:rPr>
          <w:b/>
          <w:sz w:val="24"/>
        </w:rPr>
        <w:t>Roadway Maps</w:t>
      </w:r>
      <w:r w:rsidR="00E64890" w:rsidRPr="00A23AF2">
        <w:rPr>
          <w:b/>
          <w:sz w:val="24"/>
        </w:rPr>
        <w:t>/Plans</w:t>
      </w:r>
      <w:r w:rsidR="00D81C92" w:rsidRPr="00A23AF2">
        <w:rPr>
          <w:b/>
          <w:sz w:val="24"/>
        </w:rPr>
        <w:t>:</w:t>
      </w:r>
      <w:bookmarkEnd w:id="37"/>
      <w:r w:rsidR="000C3D46" w:rsidRPr="00A23AF2">
        <w:rPr>
          <w:b/>
          <w:sz w:val="24"/>
        </w:rPr>
        <w:t xml:space="preserve"> </w:t>
      </w:r>
    </w:p>
    <w:p w14:paraId="0CDC9769" w14:textId="77777777" w:rsidR="00F40CFC" w:rsidRPr="00387AC0" w:rsidRDefault="000C3D46" w:rsidP="00387AC0">
      <w:r w:rsidRPr="00387AC0">
        <w:t>(can also be considered unrecorded surveys and are integral to the field notes)</w:t>
      </w:r>
    </w:p>
    <w:p w14:paraId="05A9618D" w14:textId="77777777" w:rsidR="00F40CFC" w:rsidRDefault="00F40CFC" w:rsidP="00F40CFC">
      <w:pPr>
        <w:pStyle w:val="ListParagraph"/>
        <w:numPr>
          <w:ilvl w:val="0"/>
          <w:numId w:val="15"/>
        </w:numPr>
      </w:pPr>
      <w:r>
        <w:t>In hanging cabinet on south wall</w:t>
      </w:r>
      <w:r w:rsidR="00B5513D">
        <w:t xml:space="preserve"> and/or </w:t>
      </w:r>
      <w:r w:rsidR="005B08A3">
        <w:t xml:space="preserve">the server and </w:t>
      </w:r>
      <w:proofErr w:type="spellStart"/>
      <w:r w:rsidR="00B5513D">
        <w:t>laserfiche</w:t>
      </w:r>
      <w:proofErr w:type="spellEnd"/>
    </w:p>
    <w:p w14:paraId="4E101FDC" w14:textId="77777777" w:rsidR="00F40CFC" w:rsidRDefault="00F40CFC" w:rsidP="00F40CFC">
      <w:pPr>
        <w:pStyle w:val="ListParagraph"/>
        <w:numPr>
          <w:ilvl w:val="0"/>
          <w:numId w:val="15"/>
        </w:numPr>
      </w:pPr>
      <w:r>
        <w:t>By road number (list is available)</w:t>
      </w:r>
    </w:p>
    <w:p w14:paraId="5BA31941" w14:textId="77777777" w:rsidR="00F40CFC" w:rsidRDefault="00F40CFC" w:rsidP="00F40CFC">
      <w:pPr>
        <w:pStyle w:val="ListParagraph"/>
        <w:numPr>
          <w:ilvl w:val="0"/>
          <w:numId w:val="15"/>
        </w:numPr>
      </w:pPr>
      <w:r>
        <w:lastRenderedPageBreak/>
        <w:t xml:space="preserve">May show monuments </w:t>
      </w:r>
      <w:r w:rsidR="000C3D46">
        <w:t xml:space="preserve">or ties </w:t>
      </w:r>
      <w:r>
        <w:t>not recorded</w:t>
      </w:r>
      <w:r w:rsidR="000C3D46">
        <w:t>, especially when used in conjunction with the field notes</w:t>
      </w:r>
      <w:r>
        <w:t xml:space="preserve"> </w:t>
      </w:r>
    </w:p>
    <w:p w14:paraId="1B0CC6C1" w14:textId="77777777" w:rsidR="00F40CFC" w:rsidRDefault="00F40CFC" w:rsidP="00F40CFC">
      <w:pPr>
        <w:pStyle w:val="ListParagraph"/>
        <w:numPr>
          <w:ilvl w:val="1"/>
          <w:numId w:val="15"/>
        </w:numPr>
      </w:pPr>
      <w:r>
        <w:t xml:space="preserve">County </w:t>
      </w:r>
      <w:proofErr w:type="gramStart"/>
      <w:r>
        <w:t>engineer does</w:t>
      </w:r>
      <w:proofErr w:type="gramEnd"/>
      <w:r>
        <w:t xml:space="preserve"> not n</w:t>
      </w:r>
      <w:r w:rsidR="000C3D46">
        <w:t xml:space="preserve">eed to file </w:t>
      </w:r>
      <w:proofErr w:type="gramStart"/>
      <w:r w:rsidR="000C3D46">
        <w:t>as long as</w:t>
      </w:r>
      <w:proofErr w:type="gramEnd"/>
      <w:r w:rsidR="000C3D46">
        <w:t xml:space="preserve"> map is av</w:t>
      </w:r>
      <w:r>
        <w:t xml:space="preserve">ailable in the county engineer’s office </w:t>
      </w:r>
    </w:p>
    <w:p w14:paraId="5431A26B" w14:textId="77777777" w:rsidR="000C3D46" w:rsidRDefault="000C3D46" w:rsidP="00F40CFC">
      <w:pPr>
        <w:pStyle w:val="ListParagraph"/>
        <w:numPr>
          <w:ilvl w:val="1"/>
          <w:numId w:val="15"/>
        </w:numPr>
      </w:pPr>
      <w:r>
        <w:t>Many times, the field book number is written on the plan somewhere (usually in the title block on the left-hand side)</w:t>
      </w:r>
    </w:p>
    <w:p w14:paraId="0F30C794" w14:textId="77777777" w:rsidR="000C3D46" w:rsidRDefault="000C3D46" w:rsidP="00F40CFC"/>
    <w:p w14:paraId="5D653109" w14:textId="77777777" w:rsidR="00921FEC" w:rsidRPr="00A23AF2" w:rsidRDefault="00921FEC" w:rsidP="00A23AF2">
      <w:pPr>
        <w:pStyle w:val="Heading2"/>
        <w:rPr>
          <w:b/>
          <w:sz w:val="24"/>
        </w:rPr>
      </w:pPr>
      <w:bookmarkStart w:id="38" w:name="_Toc207196427"/>
      <w:r w:rsidRPr="00A23AF2">
        <w:rPr>
          <w:b/>
          <w:sz w:val="24"/>
        </w:rPr>
        <w:t>Roadway Vacations</w:t>
      </w:r>
      <w:r w:rsidR="00D81C92" w:rsidRPr="00A23AF2">
        <w:rPr>
          <w:b/>
          <w:sz w:val="24"/>
        </w:rPr>
        <w:t>:</w:t>
      </w:r>
      <w:bookmarkEnd w:id="38"/>
    </w:p>
    <w:p w14:paraId="0E170FEC" w14:textId="77777777" w:rsidR="00921FEC" w:rsidRDefault="00921FEC" w:rsidP="00921FEC">
      <w:pPr>
        <w:pStyle w:val="ListParagraph"/>
        <w:numPr>
          <w:ilvl w:val="0"/>
          <w:numId w:val="27"/>
        </w:numPr>
      </w:pPr>
      <w:r>
        <w:t xml:space="preserve">There is an index </w:t>
      </w:r>
      <w:r w:rsidR="007347EA">
        <w:t xml:space="preserve">of Road Vacations </w:t>
      </w:r>
      <w:r>
        <w:t xml:space="preserve">available </w:t>
      </w:r>
      <w:r w:rsidR="007347EA">
        <w:t>as a</w:t>
      </w:r>
      <w:r w:rsidR="00F67A2D">
        <w:t>n Excel</w:t>
      </w:r>
      <w:r w:rsidR="007347EA">
        <w:t xml:space="preserve"> spreadsheet</w:t>
      </w:r>
      <w:r w:rsidR="00C161B1">
        <w:t xml:space="preserve"> on the Public Works Research page</w:t>
      </w:r>
      <w:r w:rsidR="007347EA">
        <w:t>.</w:t>
      </w:r>
    </w:p>
    <w:p w14:paraId="25CA888F" w14:textId="77777777" w:rsidR="00921FEC" w:rsidRDefault="00921FEC" w:rsidP="00921FEC">
      <w:pPr>
        <w:pStyle w:val="ListParagraph"/>
        <w:numPr>
          <w:ilvl w:val="0"/>
          <w:numId w:val="27"/>
        </w:numPr>
      </w:pPr>
      <w:r>
        <w:t xml:space="preserve">Resolutions for ALL the vacations appear to be </w:t>
      </w:r>
      <w:proofErr w:type="gramStart"/>
      <w:r>
        <w:t>on</w:t>
      </w:r>
      <w:proofErr w:type="gramEnd"/>
      <w:r>
        <w:t xml:space="preserve"> the Laserfiche files (under Roads Admin).  It doesn’t appear to be searchable by road </w:t>
      </w:r>
      <w:proofErr w:type="gramStart"/>
      <w:r>
        <w:t>name, but</w:t>
      </w:r>
      <w:proofErr w:type="gramEnd"/>
      <w:r>
        <w:t xml:space="preserve"> seems complete</w:t>
      </w:r>
      <w:r w:rsidR="00571A1D">
        <w:t xml:space="preserve"> (use the index spreadsheet to figure out which one you need)</w:t>
      </w:r>
      <w:r>
        <w:t>.</w:t>
      </w:r>
    </w:p>
    <w:p w14:paraId="65E595C9" w14:textId="77777777" w:rsidR="004C06E9" w:rsidRDefault="004C06E9" w:rsidP="00921FEC">
      <w:pPr>
        <w:pStyle w:val="ListParagraph"/>
        <w:numPr>
          <w:ilvl w:val="0"/>
          <w:numId w:val="27"/>
        </w:numPr>
      </w:pPr>
      <w:r>
        <w:t>Commissioners’ journals are where most of these were approved.  Some CCJs are referenced by book and page in our Road Files or other indexes</w:t>
      </w:r>
      <w:r w:rsidR="00743AB6">
        <w:t xml:space="preserve">.  There is an index of vacations in the </w:t>
      </w:r>
      <w:proofErr w:type="gramStart"/>
      <w:r w:rsidR="00743AB6">
        <w:t>pull out</w:t>
      </w:r>
      <w:proofErr w:type="gramEnd"/>
      <w:r w:rsidR="00743AB6">
        <w:t xml:space="preserve"> drawers on top of the map case next to the rear door of the building.</w:t>
      </w:r>
    </w:p>
    <w:p w14:paraId="33B036EF" w14:textId="77777777" w:rsidR="002805C7" w:rsidRDefault="002805C7" w:rsidP="00921FEC">
      <w:pPr>
        <w:pStyle w:val="ListParagraph"/>
        <w:numPr>
          <w:ilvl w:val="0"/>
          <w:numId w:val="27"/>
        </w:numPr>
      </w:pPr>
      <w:r>
        <w:t xml:space="preserve">These were traditionally recorded/filed in the County Surveyor’s/Engineer’s/Road Engineer’s Office, as was standard of the day (it appears that the Auditor also kept filed copies in his office – not sure on the end date of that).  After the 1989 Ellingsen Court Case, they were recorded in the Auditor’s </w:t>
      </w:r>
      <w:proofErr w:type="gramStart"/>
      <w:r>
        <w:t>Office</w:t>
      </w:r>
      <w:proofErr w:type="gramEnd"/>
      <w:r>
        <w:t xml:space="preserve"> and any new ones are recorded at time of vacation.</w:t>
      </w:r>
    </w:p>
    <w:p w14:paraId="0A382C6B" w14:textId="77777777" w:rsidR="003F62A3" w:rsidRDefault="003F62A3" w:rsidP="003F62A3"/>
    <w:p w14:paraId="280CC430" w14:textId="77777777" w:rsidR="003F62A3" w:rsidRPr="00A23AF2" w:rsidRDefault="007460AA" w:rsidP="00A23AF2">
      <w:pPr>
        <w:pStyle w:val="Heading2"/>
        <w:rPr>
          <w:b/>
          <w:sz w:val="24"/>
        </w:rPr>
      </w:pPr>
      <w:bookmarkStart w:id="39" w:name="_Toc207196428"/>
      <w:r w:rsidRPr="00A23AF2">
        <w:rPr>
          <w:b/>
          <w:sz w:val="24"/>
        </w:rPr>
        <w:t xml:space="preserve">Volcano </w:t>
      </w:r>
      <w:r w:rsidR="003F62A3" w:rsidRPr="00A23AF2">
        <w:rPr>
          <w:b/>
          <w:sz w:val="24"/>
        </w:rPr>
        <w:t>Roads</w:t>
      </w:r>
      <w:r w:rsidR="00D81C92" w:rsidRPr="00A23AF2">
        <w:rPr>
          <w:b/>
          <w:sz w:val="24"/>
        </w:rPr>
        <w:t>:</w:t>
      </w:r>
      <w:bookmarkEnd w:id="39"/>
    </w:p>
    <w:p w14:paraId="0CCF2B93" w14:textId="77777777" w:rsidR="007460AA" w:rsidRDefault="003F62A3" w:rsidP="003F62A3">
      <w:pPr>
        <w:ind w:left="720"/>
      </w:pPr>
      <w:r>
        <w:t>After the Mt. St. Helens Eruption in 1980, several roads became unusable</w:t>
      </w:r>
      <w:r w:rsidR="00C161B1">
        <w:t xml:space="preserve"> due to mud flow deposits or were washed away</w:t>
      </w:r>
      <w:r>
        <w:t xml:space="preserve">.  </w:t>
      </w:r>
      <w:r w:rsidR="007460AA">
        <w:t>If you are working in the unusable portion of one of these roads, please speak to the County E</w:t>
      </w:r>
      <w:r w:rsidR="0008453F">
        <w:t>ngineer for more information.  Some of t</w:t>
      </w:r>
      <w:r w:rsidR="007460AA">
        <w:t>hese</w:t>
      </w:r>
      <w:r w:rsidR="002805C7">
        <w:t xml:space="preserve"> roads are</w:t>
      </w:r>
      <w:r w:rsidR="007460AA">
        <w:t>:</w:t>
      </w:r>
    </w:p>
    <w:p w14:paraId="02C75A7B" w14:textId="77777777" w:rsidR="007460AA" w:rsidRDefault="007460AA" w:rsidP="003F62A3">
      <w:pPr>
        <w:ind w:left="720"/>
      </w:pPr>
    </w:p>
    <w:p w14:paraId="34E6DD60" w14:textId="77777777" w:rsidR="007460AA" w:rsidRDefault="007460AA" w:rsidP="003F62A3">
      <w:pPr>
        <w:ind w:left="720"/>
      </w:pPr>
      <w:r>
        <w:t>Fiest Road</w:t>
      </w:r>
    </w:p>
    <w:p w14:paraId="17C78AAA" w14:textId="77777777" w:rsidR="007460AA" w:rsidRDefault="007460AA" w:rsidP="003F62A3">
      <w:pPr>
        <w:ind w:left="720"/>
      </w:pPr>
      <w:r>
        <w:t>Cook Ferry Road</w:t>
      </w:r>
    </w:p>
    <w:p w14:paraId="5D1F5D9E" w14:textId="77777777" w:rsidR="007460AA" w:rsidRDefault="007460AA" w:rsidP="003F62A3">
      <w:pPr>
        <w:ind w:left="720"/>
      </w:pPr>
      <w:r>
        <w:t>Toutle Park Road</w:t>
      </w:r>
    </w:p>
    <w:p w14:paraId="175769A4" w14:textId="77777777" w:rsidR="007460AA" w:rsidRDefault="007460AA" w:rsidP="003F62A3">
      <w:pPr>
        <w:ind w:left="720"/>
      </w:pPr>
      <w:r>
        <w:t>Toutle River Road (#4)</w:t>
      </w:r>
    </w:p>
    <w:p w14:paraId="0F7C79FE" w14:textId="341D01B7" w:rsidR="007460AA" w:rsidRDefault="007460AA" w:rsidP="003F62A3">
      <w:pPr>
        <w:ind w:left="720"/>
      </w:pPr>
      <w:r>
        <w:t>Tower Road</w:t>
      </w:r>
      <w:r w:rsidR="00C56A33">
        <w:t xml:space="preserve"> (now Storm)</w:t>
      </w:r>
    </w:p>
    <w:p w14:paraId="3560CEB4" w14:textId="77777777" w:rsidR="007460AA" w:rsidRDefault="007460AA" w:rsidP="003F62A3">
      <w:pPr>
        <w:ind w:left="720"/>
      </w:pPr>
      <w:r>
        <w:t>Otto Cook Road</w:t>
      </w:r>
    </w:p>
    <w:p w14:paraId="5DE6A987" w14:textId="77777777" w:rsidR="007460AA" w:rsidRDefault="007460AA" w:rsidP="003F62A3">
      <w:pPr>
        <w:ind w:left="720"/>
      </w:pPr>
      <w:r>
        <w:t>Maple Flat Road</w:t>
      </w:r>
    </w:p>
    <w:p w14:paraId="75028D96" w14:textId="77777777" w:rsidR="007460AA" w:rsidRDefault="007460AA" w:rsidP="003F62A3">
      <w:pPr>
        <w:ind w:left="720"/>
      </w:pPr>
      <w:r>
        <w:t>Wheeler Road</w:t>
      </w:r>
    </w:p>
    <w:p w14:paraId="7DFEA2C2" w14:textId="77777777" w:rsidR="007460AA" w:rsidRDefault="007460AA" w:rsidP="003F62A3">
      <w:pPr>
        <w:ind w:left="720"/>
      </w:pPr>
      <w:r>
        <w:t>River View Drive</w:t>
      </w:r>
    </w:p>
    <w:p w14:paraId="2CB6E2A4" w14:textId="77777777" w:rsidR="007460AA" w:rsidRDefault="007460AA" w:rsidP="003F62A3">
      <w:pPr>
        <w:ind w:left="720"/>
      </w:pPr>
      <w:proofErr w:type="spellStart"/>
      <w:r>
        <w:t>Stillmeadows</w:t>
      </w:r>
      <w:proofErr w:type="spellEnd"/>
      <w:r>
        <w:t xml:space="preserve"> Lane</w:t>
      </w:r>
    </w:p>
    <w:p w14:paraId="7F217249" w14:textId="77777777" w:rsidR="00773EC3" w:rsidRDefault="00773EC3" w:rsidP="00773EC3"/>
    <w:p w14:paraId="412A4A03" w14:textId="77777777" w:rsidR="00773EC3" w:rsidRPr="00A23AF2" w:rsidRDefault="00773EC3" w:rsidP="00A23AF2">
      <w:pPr>
        <w:pStyle w:val="Heading2"/>
        <w:rPr>
          <w:b/>
          <w:sz w:val="24"/>
        </w:rPr>
      </w:pPr>
      <w:bookmarkStart w:id="40" w:name="_Toc207196429"/>
      <w:proofErr w:type="spellStart"/>
      <w:r w:rsidRPr="00A23AF2">
        <w:rPr>
          <w:b/>
          <w:sz w:val="24"/>
        </w:rPr>
        <w:t>1980s</w:t>
      </w:r>
      <w:proofErr w:type="spellEnd"/>
      <w:r w:rsidRPr="00A23AF2">
        <w:rPr>
          <w:b/>
          <w:sz w:val="24"/>
        </w:rPr>
        <w:t xml:space="preserve"> – 1997 survey</w:t>
      </w:r>
      <w:r w:rsidR="00A23AF2" w:rsidRPr="00A23AF2">
        <w:rPr>
          <w:b/>
          <w:sz w:val="24"/>
        </w:rPr>
        <w:t xml:space="preserve"> maps</w:t>
      </w:r>
      <w:r w:rsidR="00D81C92" w:rsidRPr="00A23AF2">
        <w:rPr>
          <w:b/>
          <w:sz w:val="24"/>
        </w:rPr>
        <w:t>:</w:t>
      </w:r>
      <w:bookmarkEnd w:id="40"/>
    </w:p>
    <w:p w14:paraId="0E6639B9" w14:textId="77777777" w:rsidR="00773EC3" w:rsidRDefault="00773EC3" w:rsidP="00773EC3">
      <w:pPr>
        <w:ind w:left="720"/>
      </w:pPr>
      <w:r>
        <w:t>Prior to the advent of the data collector, modern EDMs, etc., most of the County Surveys were included in the road plans.  Meaning that one can read the field notes and trace where they are on the road plan.  Sometime around 1975 (when the county got a theodolite and distance meter and started doing radial sur</w:t>
      </w:r>
      <w:r w:rsidR="00521AC1">
        <w:t>v</w:t>
      </w:r>
      <w:r>
        <w:t xml:space="preserve">eys) this practice stopped, and they started having separate survey drawings/sketches from the Road Plans.  </w:t>
      </w:r>
      <w:r>
        <w:lastRenderedPageBreak/>
        <w:t xml:space="preserve">Unfortunately, most of these survey drawings are unavailable </w:t>
      </w:r>
      <w:proofErr w:type="gramStart"/>
      <w:r>
        <w:t>at the moment</w:t>
      </w:r>
      <w:proofErr w:type="gramEnd"/>
      <w:r>
        <w:t xml:space="preserve">.  I’ve been to State Archives, the old County Annex, and the County Museum, but have so far found very little (half a dozen maps out of what should be several hundred).  Because of the “new” way of surveying with an EDM, there was typically no way to follow the field notes on the Road Plan without the survey map (they started using point numbers instead of stationing in their notes).  You can still figure out what they tied, but you will need to redo their entire survey and plot out </w:t>
      </w:r>
      <w:proofErr w:type="gramStart"/>
      <w:r>
        <w:t>all of</w:t>
      </w:r>
      <w:proofErr w:type="gramEnd"/>
      <w:r>
        <w:t xml:space="preserve"> the notes.  Obviously, this makes utilizing surveys from this era cumbersome at best.  Also, during this time (and until I arrived in 2012) it was standard practice not to note all set monuments in the field notes.  Prior to this </w:t>
      </w:r>
      <w:proofErr w:type="gramStart"/>
      <w:r>
        <w:t>time-frame</w:t>
      </w:r>
      <w:proofErr w:type="gramEnd"/>
      <w:r w:rsidR="00AB3F6A">
        <w:t xml:space="preserve"> (say pre-1975)</w:t>
      </w:r>
      <w:r>
        <w:t>, the field crew traversed, calced, and set their monuments at the same time</w:t>
      </w:r>
      <w:r w:rsidR="00A61795">
        <w:t xml:space="preserve"> (during the project)</w:t>
      </w:r>
      <w:r w:rsidR="002805C7">
        <w:t xml:space="preserve">, so </w:t>
      </w:r>
      <w:r>
        <w:t>set monuments appear in the notes</w:t>
      </w:r>
      <w:r w:rsidR="002805C7">
        <w:t xml:space="preserve"> (or were inferred in the notes)</w:t>
      </w:r>
      <w:r>
        <w:t>.  During this time</w:t>
      </w:r>
      <w:r w:rsidR="00AB3F6A">
        <w:t xml:space="preserve"> (post 1975)</w:t>
      </w:r>
      <w:r>
        <w:t>, the office calced most of the Monuments to be set, so they don’t show in the notes.  This means that without those maps/sketches, we have no idea what they set or where they set it.  Due to this last point alone, I am extremely motivated to find these old surveys/maps/</w:t>
      </w:r>
      <w:proofErr w:type="gramStart"/>
      <w:r>
        <w:t>sketches, and</w:t>
      </w:r>
      <w:proofErr w:type="gramEnd"/>
      <w:r>
        <w:t xml:space="preserve"> will continue to utilize any resource I can think of.</w:t>
      </w:r>
    </w:p>
    <w:p w14:paraId="02C11F84" w14:textId="77777777" w:rsidR="00773EC3" w:rsidRDefault="00773EC3" w:rsidP="00773EC3">
      <w:pPr>
        <w:ind w:left="720"/>
      </w:pPr>
    </w:p>
    <w:p w14:paraId="45E2ABFF" w14:textId="77777777" w:rsidR="00773EC3" w:rsidRDefault="00773EC3" w:rsidP="00773EC3">
      <w:pPr>
        <w:ind w:left="720"/>
      </w:pPr>
      <w:r>
        <w:t>So far, I have looked on the 4</w:t>
      </w:r>
      <w:r w:rsidRPr="00F277C1">
        <w:rPr>
          <w:vertAlign w:val="superscript"/>
        </w:rPr>
        <w:t>th</w:t>
      </w:r>
      <w:r>
        <w:t xml:space="preserve"> floor of the old County Courthouse (the old jail), “small claims” under the north stairs in the old Court House, the upper levels of the annex building next to the old Courthouse, Building and Planning (the old Public Works location), and Public Works’ current office.  </w:t>
      </w:r>
      <w:r w:rsidR="00C161B1">
        <w:t xml:space="preserve">I’ve gone to state archives, and </w:t>
      </w:r>
      <w:r>
        <w:t>I’ve spoken with many people who were in Public Works in those days (including Kent Cash, Ken Stone, Jodi</w:t>
      </w:r>
      <w:r w:rsidR="00AB3F6A">
        <w:t xml:space="preserve"> Spahman</w:t>
      </w:r>
      <w:r>
        <w:t>, etc.) but no one seems to know what happened to them.</w:t>
      </w:r>
    </w:p>
    <w:p w14:paraId="23ED3374" w14:textId="77777777" w:rsidR="00773EC3" w:rsidRDefault="00773EC3" w:rsidP="00773EC3">
      <w:pPr>
        <w:rPr>
          <w:highlight w:val="yellow"/>
        </w:rPr>
      </w:pPr>
    </w:p>
    <w:p w14:paraId="5DDB9D24" w14:textId="77777777" w:rsidR="00773EC3" w:rsidRPr="00A71159" w:rsidRDefault="00A71159" w:rsidP="00A71159">
      <w:pPr>
        <w:pStyle w:val="Heading2"/>
        <w:rPr>
          <w:b/>
          <w:sz w:val="24"/>
        </w:rPr>
      </w:pPr>
      <w:bookmarkStart w:id="41" w:name="_Toc207196430"/>
      <w:r w:rsidRPr="00A71159">
        <w:rPr>
          <w:b/>
          <w:sz w:val="24"/>
        </w:rPr>
        <w:t>Segregated Construction Field Books</w:t>
      </w:r>
      <w:r w:rsidR="00D81C92" w:rsidRPr="00A71159">
        <w:rPr>
          <w:b/>
          <w:sz w:val="24"/>
        </w:rPr>
        <w:t>:</w:t>
      </w:r>
      <w:bookmarkEnd w:id="41"/>
      <w:r w:rsidR="00773EC3" w:rsidRPr="00A71159">
        <w:rPr>
          <w:b/>
          <w:sz w:val="24"/>
        </w:rPr>
        <w:t xml:space="preserve">  </w:t>
      </w:r>
    </w:p>
    <w:p w14:paraId="4D284A2A" w14:textId="5A664437" w:rsidR="00773EC3" w:rsidRDefault="00A23AF2" w:rsidP="00773EC3">
      <w:pPr>
        <w:ind w:left="720"/>
      </w:pPr>
      <w:r>
        <w:t xml:space="preserve">There are three old boxes of field notebooks in </w:t>
      </w:r>
      <w:r w:rsidR="00437D90">
        <w:t>the records room</w:t>
      </w:r>
      <w:r>
        <w:t xml:space="preserve"> that we n</w:t>
      </w:r>
      <w:r w:rsidR="00773EC3" w:rsidRPr="00C161B1">
        <w:t xml:space="preserve">eed to </w:t>
      </w:r>
      <w:r w:rsidR="00A71159">
        <w:t>go through</w:t>
      </w:r>
      <w:r w:rsidR="00773EC3" w:rsidRPr="00C161B1">
        <w:t xml:space="preserve"> someday.  They app</w:t>
      </w:r>
      <w:r w:rsidR="00A71159">
        <w:t>ear to be County Engineer Field</w:t>
      </w:r>
      <w:r w:rsidR="00773EC3" w:rsidRPr="00C161B1">
        <w:t xml:space="preserve"> </w:t>
      </w:r>
      <w:r w:rsidR="00A71159">
        <w:t>B</w:t>
      </w:r>
      <w:r w:rsidR="00773EC3" w:rsidRPr="00C161B1">
        <w:t>ooks for bridge</w:t>
      </w:r>
      <w:r>
        <w:t xml:space="preserve"> inspections, general </w:t>
      </w:r>
      <w:r w:rsidR="00773EC3" w:rsidRPr="00C161B1">
        <w:t>cons</w:t>
      </w:r>
      <w:r w:rsidR="00A71159">
        <w:t xml:space="preserve">truction, manhole dips, and </w:t>
      </w:r>
      <w:r w:rsidR="00773EC3" w:rsidRPr="00C161B1">
        <w:t xml:space="preserve">road </w:t>
      </w:r>
      <w:r w:rsidR="00A71159">
        <w:t>inventories</w:t>
      </w:r>
      <w:r w:rsidR="00A43EC1">
        <w:t xml:space="preserve">, prior to the </w:t>
      </w:r>
      <w:proofErr w:type="spellStart"/>
      <w:r w:rsidR="00A43EC1">
        <w:t>1970s</w:t>
      </w:r>
      <w:proofErr w:type="spellEnd"/>
      <w:r w:rsidR="00773EC3" w:rsidRPr="00C161B1">
        <w:t xml:space="preserve">.  </w:t>
      </w:r>
      <w:r w:rsidR="00A71159">
        <w:t xml:space="preserve">I had someone scan through them and pull out anything that seemed relevant to surveying, which are now in the Field Book cabinet and are in the index and have been scanned.  The rest seem to be pertaining to construction of one sort or another.  </w:t>
      </w:r>
      <w:r w:rsidR="00773EC3" w:rsidRPr="00C161B1">
        <w:t>Not sure why they were segregated from the other field notes.</w:t>
      </w:r>
      <w:r w:rsidR="00437D90">
        <w:t xml:space="preserve">  See </w:t>
      </w:r>
      <w:hyperlink w:anchor="_Bridge_Logs/Files/Inspection_Report" w:history="1">
        <w:r w:rsidR="00437D90" w:rsidRPr="00437D90">
          <w:rPr>
            <w:rStyle w:val="Hyperlink"/>
          </w:rPr>
          <w:t>Road and Bridge Logs</w:t>
        </w:r>
      </w:hyperlink>
      <w:r w:rsidR="00437D90">
        <w:t>.</w:t>
      </w:r>
    </w:p>
    <w:p w14:paraId="1DB2102A" w14:textId="77777777" w:rsidR="00857C7F" w:rsidRDefault="00857C7F" w:rsidP="00857C7F"/>
    <w:p w14:paraId="5322EC1B" w14:textId="77777777" w:rsidR="00857C7F" w:rsidRPr="00A71159" w:rsidRDefault="00A30AAE" w:rsidP="00A71159">
      <w:pPr>
        <w:pStyle w:val="Heading2"/>
        <w:rPr>
          <w:b/>
          <w:sz w:val="24"/>
        </w:rPr>
      </w:pPr>
      <w:bookmarkStart w:id="42" w:name="_Toc207196431"/>
      <w:r>
        <w:rPr>
          <w:b/>
          <w:sz w:val="24"/>
        </w:rPr>
        <w:t>Professional Land Surveyor</w:t>
      </w:r>
      <w:r w:rsidR="00857C7F" w:rsidRPr="00A71159">
        <w:rPr>
          <w:b/>
          <w:sz w:val="24"/>
        </w:rPr>
        <w:t xml:space="preserve"> Surveys</w:t>
      </w:r>
      <w:r>
        <w:rPr>
          <w:b/>
          <w:sz w:val="24"/>
        </w:rPr>
        <w:t xml:space="preserve"> (1998 to 2011)</w:t>
      </w:r>
      <w:r w:rsidR="00D81C92" w:rsidRPr="00A71159">
        <w:rPr>
          <w:b/>
          <w:sz w:val="24"/>
        </w:rPr>
        <w:t>:</w:t>
      </w:r>
      <w:bookmarkEnd w:id="42"/>
    </w:p>
    <w:p w14:paraId="7DC8A145" w14:textId="1F2D6849" w:rsidR="00857C7F" w:rsidRDefault="00A30AAE" w:rsidP="00857C7F">
      <w:pPr>
        <w:ind w:left="720"/>
      </w:pPr>
      <w:r>
        <w:t xml:space="preserve">Public Works hired a professional land surveyor to oversee its surveys in 1998.  Prior to that it was done by various county staff, </w:t>
      </w:r>
      <w:proofErr w:type="gramStart"/>
      <w:r>
        <w:t>at</w:t>
      </w:r>
      <w:proofErr w:type="gramEnd"/>
      <w:r>
        <w:t xml:space="preserve"> the direction of the County</w:t>
      </w:r>
      <w:r w:rsidR="007A300F">
        <w:t xml:space="preserve"> Road</w:t>
      </w:r>
      <w:r>
        <w:t xml:space="preserve"> Engineer</w:t>
      </w:r>
      <w:r w:rsidR="0029783E">
        <w:t xml:space="preserve">.  Fortunately, most of these Engineers were also </w:t>
      </w:r>
      <w:r w:rsidR="00AB1063">
        <w:t xml:space="preserve">competent </w:t>
      </w:r>
      <w:r w:rsidR="0029783E">
        <w:t>surveyors</w:t>
      </w:r>
      <w:r w:rsidR="00AB1063">
        <w:t xml:space="preserve"> (to the various laws of the day)</w:t>
      </w:r>
      <w:r w:rsidR="002805C7">
        <w:t xml:space="preserve"> as is the historic nature of the office until recent times (</w:t>
      </w:r>
      <w:r w:rsidR="007A300F">
        <w:t>after</w:t>
      </w:r>
      <w:r w:rsidR="002805C7">
        <w:t xml:space="preserve"> 1978)</w:t>
      </w:r>
      <w:r>
        <w:t xml:space="preserve">.  </w:t>
      </w:r>
      <w:r w:rsidR="00857C7F">
        <w:t xml:space="preserve">Donald Lee Day was the Public Works Land Surveyor </w:t>
      </w:r>
      <w:r>
        <w:t xml:space="preserve">from </w:t>
      </w:r>
      <w:r w:rsidR="00857C7F">
        <w:t>1998</w:t>
      </w:r>
      <w:r>
        <w:t xml:space="preserve"> to</w:t>
      </w:r>
      <w:r w:rsidR="00857C7F">
        <w:t xml:space="preserve"> 2011</w:t>
      </w:r>
      <w:r>
        <w:t>.</w:t>
      </w:r>
      <w:r w:rsidR="00857C7F">
        <w:t xml:space="preserve">  </w:t>
      </w:r>
      <w:r w:rsidR="00C161B1">
        <w:t>Don</w:t>
      </w:r>
      <w:r w:rsidR="00857C7F">
        <w:t xml:space="preserve"> amassed a huge amount of work over the years.  In </w:t>
      </w:r>
      <w:r>
        <w:t>utilizing</w:t>
      </w:r>
      <w:r w:rsidR="00857C7F">
        <w:t xml:space="preserve"> Don’s surveys, please remember:</w:t>
      </w:r>
    </w:p>
    <w:p w14:paraId="14DFCFA0" w14:textId="77777777" w:rsidR="00857C7F" w:rsidRDefault="00857C7F" w:rsidP="00857C7F">
      <w:pPr>
        <w:pStyle w:val="ListParagraph"/>
        <w:numPr>
          <w:ilvl w:val="0"/>
          <w:numId w:val="21"/>
        </w:numPr>
      </w:pPr>
      <w:r>
        <w:t xml:space="preserve">Because Don worked under the authority of the County Engineer, most of Don’s surveys weren’t recorded in the Auditor’s Office.  They were filed in the office of the County Engineer, per the ROS exception in state law.  You will need to contact Public Works to </w:t>
      </w:r>
      <w:proofErr w:type="gramStart"/>
      <w:r>
        <w:t>search</w:t>
      </w:r>
      <w:proofErr w:type="gramEnd"/>
      <w:r>
        <w:t xml:space="preserve"> the </w:t>
      </w:r>
      <w:proofErr w:type="gramStart"/>
      <w:r>
        <w:t>hardcopy</w:t>
      </w:r>
      <w:proofErr w:type="gramEnd"/>
      <w:r>
        <w:t xml:space="preserve"> and server files.</w:t>
      </w:r>
    </w:p>
    <w:p w14:paraId="692CF4D4" w14:textId="77777777" w:rsidR="00857C7F" w:rsidRDefault="00857C7F" w:rsidP="00857C7F">
      <w:pPr>
        <w:pStyle w:val="ListParagraph"/>
        <w:numPr>
          <w:ilvl w:val="0"/>
          <w:numId w:val="21"/>
        </w:numPr>
      </w:pPr>
      <w:r>
        <w:t xml:space="preserve">Many of these unrecorded surveys are only available in CAD format (mostly </w:t>
      </w:r>
      <w:proofErr w:type="spellStart"/>
      <w:r>
        <w:t>Autocad</w:t>
      </w:r>
      <w:proofErr w:type="spellEnd"/>
      <w:r>
        <w:t xml:space="preserve"> </w:t>
      </w:r>
      <w:proofErr w:type="spellStart"/>
      <w:r>
        <w:t>LDD</w:t>
      </w:r>
      <w:proofErr w:type="spellEnd"/>
      <w:r>
        <w:t xml:space="preserve">), though some of the last ones were done in Civil </w:t>
      </w:r>
      <w:proofErr w:type="spellStart"/>
      <w:r>
        <w:t>3d</w:t>
      </w:r>
      <w:proofErr w:type="spellEnd"/>
      <w:r>
        <w:t xml:space="preserve">. </w:t>
      </w:r>
    </w:p>
    <w:p w14:paraId="7CB962B2" w14:textId="77777777" w:rsidR="00857C7F" w:rsidRDefault="00857C7F" w:rsidP="00857C7F">
      <w:pPr>
        <w:pStyle w:val="ListParagraph"/>
        <w:numPr>
          <w:ilvl w:val="0"/>
          <w:numId w:val="21"/>
        </w:numPr>
      </w:pPr>
      <w:r>
        <w:lastRenderedPageBreak/>
        <w:t xml:space="preserve">Most of the </w:t>
      </w:r>
      <w:proofErr w:type="spellStart"/>
      <w:r>
        <w:t>Autocad</w:t>
      </w:r>
      <w:proofErr w:type="spellEnd"/>
      <w:r>
        <w:t xml:space="preserve"> drawings (unless it was something he intended to file for the Auditor) do not have: </w:t>
      </w:r>
    </w:p>
    <w:p w14:paraId="6F0C4644" w14:textId="77777777" w:rsidR="00857C7F" w:rsidRDefault="00857C7F" w:rsidP="00857C7F">
      <w:pPr>
        <w:pStyle w:val="ListParagraph"/>
        <w:numPr>
          <w:ilvl w:val="1"/>
          <w:numId w:val="21"/>
        </w:numPr>
      </w:pPr>
      <w:r>
        <w:t>Any notes on them as far as how he resolved something.</w:t>
      </w:r>
    </w:p>
    <w:p w14:paraId="44F0856E" w14:textId="77777777" w:rsidR="00857C7F" w:rsidRDefault="00857C7F" w:rsidP="00857C7F">
      <w:pPr>
        <w:pStyle w:val="ListParagraph"/>
        <w:numPr>
          <w:ilvl w:val="1"/>
          <w:numId w:val="21"/>
        </w:numPr>
      </w:pPr>
      <w:r>
        <w:t>Basis of bearings and coordinates.</w:t>
      </w:r>
    </w:p>
    <w:p w14:paraId="5A3BA7FF" w14:textId="77777777" w:rsidR="00857C7F" w:rsidRDefault="00857C7F" w:rsidP="00857C7F">
      <w:pPr>
        <w:pStyle w:val="ListParagraph"/>
        <w:numPr>
          <w:ilvl w:val="1"/>
          <w:numId w:val="21"/>
        </w:numPr>
      </w:pPr>
      <w:r>
        <w:t xml:space="preserve">Monument notes beyond the </w:t>
      </w:r>
      <w:proofErr w:type="spellStart"/>
      <w:r>
        <w:t>autocad</w:t>
      </w:r>
      <w:proofErr w:type="spellEnd"/>
      <w:r>
        <w:t xml:space="preserve"> point description, which isn’t the full description of the point.</w:t>
      </w:r>
    </w:p>
    <w:p w14:paraId="3DA8D613" w14:textId="77777777" w:rsidR="00857C7F" w:rsidRDefault="00857C7F" w:rsidP="00857C7F">
      <w:pPr>
        <w:pStyle w:val="ListParagraph"/>
        <w:numPr>
          <w:ilvl w:val="1"/>
          <w:numId w:val="21"/>
        </w:numPr>
      </w:pPr>
      <w:r>
        <w:t xml:space="preserve">Where it is located.  </w:t>
      </w:r>
    </w:p>
    <w:p w14:paraId="11297B16" w14:textId="77777777" w:rsidR="002A140A" w:rsidRDefault="00857C7F" w:rsidP="002A140A">
      <w:pPr>
        <w:pStyle w:val="ListParagraph"/>
        <w:numPr>
          <w:ilvl w:val="1"/>
          <w:numId w:val="21"/>
        </w:numPr>
      </w:pPr>
      <w:r>
        <w:t>Road names (other than as listed in the file name).</w:t>
      </w:r>
    </w:p>
    <w:p w14:paraId="7F63A8D8" w14:textId="77777777" w:rsidR="002A140A" w:rsidRDefault="00857C7F" w:rsidP="002A140A">
      <w:pPr>
        <w:pStyle w:val="ListParagraph"/>
        <w:numPr>
          <w:ilvl w:val="1"/>
          <w:numId w:val="21"/>
        </w:numPr>
      </w:pPr>
      <w:r>
        <w:t xml:space="preserve">These were done strictly for the engineering department, who already knew this information, or </w:t>
      </w:r>
      <w:proofErr w:type="gramStart"/>
      <w:r>
        <w:t>was</w:t>
      </w:r>
      <w:proofErr w:type="gramEnd"/>
      <w:r>
        <w:t xml:space="preserve"> </w:t>
      </w:r>
      <w:proofErr w:type="gramStart"/>
      <w:r>
        <w:t>provided</w:t>
      </w:r>
      <w:proofErr w:type="gramEnd"/>
      <w:r>
        <w:t xml:space="preserve"> it in person.</w:t>
      </w:r>
      <w:r w:rsidR="002A140A" w:rsidRPr="002A140A">
        <w:t xml:space="preserve"> </w:t>
      </w:r>
    </w:p>
    <w:p w14:paraId="2D516CF7" w14:textId="77777777" w:rsidR="002A140A" w:rsidRDefault="002A140A" w:rsidP="002A140A">
      <w:pPr>
        <w:pStyle w:val="ListParagraph"/>
        <w:numPr>
          <w:ilvl w:val="1"/>
          <w:numId w:val="21"/>
        </w:numPr>
      </w:pPr>
      <w:r>
        <w:t>Don kept detailed hard-copy files of all his projects, so you can go through the hard-copy for notes, waivers, deeds, etc., which will allow you to figure out how a particular resolution was done.</w:t>
      </w:r>
    </w:p>
    <w:p w14:paraId="27CE1B5F" w14:textId="77777777" w:rsidR="002A140A" w:rsidRDefault="002A140A" w:rsidP="002A140A">
      <w:pPr>
        <w:pStyle w:val="ListParagraph"/>
        <w:numPr>
          <w:ilvl w:val="1"/>
          <w:numId w:val="21"/>
        </w:numPr>
      </w:pPr>
      <w:r>
        <w:t xml:space="preserve">Don’s hardcopy files are </w:t>
      </w:r>
      <w:r w:rsidR="00F067DB">
        <w:t>available in my office, in four</w:t>
      </w:r>
      <w:r>
        <w:t xml:space="preserve"> filing cabinets and are indexed by road/project name.  </w:t>
      </w:r>
    </w:p>
    <w:p w14:paraId="28FCC49C" w14:textId="625A4A23" w:rsidR="00C161B1" w:rsidRDefault="00C161B1" w:rsidP="00857C7F">
      <w:pPr>
        <w:pStyle w:val="ListParagraph"/>
        <w:numPr>
          <w:ilvl w:val="0"/>
          <w:numId w:val="21"/>
        </w:numPr>
      </w:pPr>
      <w:r>
        <w:t xml:space="preserve">Most of the </w:t>
      </w:r>
      <w:proofErr w:type="gramStart"/>
      <w:r>
        <w:t>record</w:t>
      </w:r>
      <w:proofErr w:type="gramEnd"/>
      <w:r>
        <w:t xml:space="preserve"> that Don used for th</w:t>
      </w:r>
      <w:r w:rsidR="00437D90">
        <w:t>ese</w:t>
      </w:r>
      <w:r>
        <w:t xml:space="preserve"> road surveys came from Public Works field notes and files.  It was considered filed/recorded information, </w:t>
      </w:r>
      <w:proofErr w:type="gramStart"/>
      <w:r>
        <w:t>so</w:t>
      </w:r>
      <w:proofErr w:type="gramEnd"/>
      <w:r>
        <w:t xml:space="preserve"> would not need to be refiled/</w:t>
      </w:r>
      <w:r w:rsidR="00437D90">
        <w:t>re</w:t>
      </w:r>
      <w:r>
        <w:t>recorded.</w:t>
      </w:r>
    </w:p>
    <w:p w14:paraId="040F57E3" w14:textId="77777777" w:rsidR="00857C7F" w:rsidRDefault="00857C7F" w:rsidP="00857C7F"/>
    <w:p w14:paraId="5BAB5051" w14:textId="3CDB0891" w:rsidR="00857C7F" w:rsidRDefault="00857C7F" w:rsidP="00857C7F">
      <w:pPr>
        <w:ind w:left="720"/>
      </w:pPr>
      <w:r>
        <w:t xml:space="preserve">Don’s electronic files are available on the public works server and are indexed by Road/Project Name and/or County Project Number.  A global server </w:t>
      </w:r>
      <w:proofErr w:type="gramStart"/>
      <w:r>
        <w:t>search</w:t>
      </w:r>
      <w:proofErr w:type="gramEnd"/>
      <w:r>
        <w:t xml:space="preserve"> for road </w:t>
      </w:r>
      <w:proofErr w:type="gramStart"/>
      <w:r>
        <w:t>name</w:t>
      </w:r>
      <w:proofErr w:type="gramEnd"/>
      <w:r>
        <w:t xml:space="preserve"> and project </w:t>
      </w:r>
      <w:proofErr w:type="gramStart"/>
      <w:r>
        <w:t>number</w:t>
      </w:r>
      <w:proofErr w:type="gramEnd"/>
      <w:r>
        <w:t xml:space="preserve"> usually works best for finding these surveys.  Again, most of them were unrecorded</w:t>
      </w:r>
      <w:r w:rsidR="00A61795">
        <w:t xml:space="preserve"> (at least with the Auditor)</w:t>
      </w:r>
      <w:r>
        <w:t>, but are indexed on the server, so they are there, and available.</w:t>
      </w:r>
    </w:p>
    <w:p w14:paraId="56351DBF" w14:textId="77777777" w:rsidR="00857C7F" w:rsidRDefault="00857C7F" w:rsidP="00857C7F"/>
    <w:p w14:paraId="4EC31EEC" w14:textId="77777777" w:rsidR="00857C7F" w:rsidRDefault="00857C7F" w:rsidP="00857C7F">
      <w:pPr>
        <w:ind w:left="720"/>
      </w:pPr>
      <w:r>
        <w:t xml:space="preserve">I have started creating a location based (GIS) database of many of these (and ongoing) projects, utilizing Google Earth for the moment to “pin” county projects.  This can be a quick way to figure out where Don has done work, though it is incomplete, and probably won’t ever be complete, as it is simply intended to help myself and County staff figure out where relevant projects are (as we need them).  We aren’t actively cataloging old projects </w:t>
      </w:r>
      <w:proofErr w:type="gramStart"/>
      <w:r>
        <w:t>at this time</w:t>
      </w:r>
      <w:proofErr w:type="gramEnd"/>
      <w:r>
        <w:t>.</w:t>
      </w:r>
    </w:p>
    <w:p w14:paraId="2E862B36" w14:textId="77777777" w:rsidR="00857C7F" w:rsidRDefault="00857C7F" w:rsidP="00857C7F">
      <w:pPr>
        <w:ind w:left="720"/>
      </w:pPr>
    </w:p>
    <w:p w14:paraId="6C348A89" w14:textId="5E6DBE81" w:rsidR="00857C7F" w:rsidRDefault="00857C7F" w:rsidP="00857C7F">
      <w:pPr>
        <w:ind w:left="720"/>
      </w:pPr>
      <w:r>
        <w:t xml:space="preserve">As I find them, I have been making copies of Don’s </w:t>
      </w:r>
      <w:r w:rsidR="00AB1063">
        <w:t>non-Auditor’s Office</w:t>
      </w:r>
      <w:r>
        <w:t>,</w:t>
      </w:r>
      <w:r w:rsidR="00AB1063">
        <w:t xml:space="preserve"> Road Engineer’s Office recorded </w:t>
      </w:r>
      <w:r>
        <w:t xml:space="preserve">surveys </w:t>
      </w:r>
      <w:r w:rsidR="00AB1063">
        <w:t xml:space="preserve">(signed and stamped) </w:t>
      </w:r>
      <w:r>
        <w:t>and putting them onto the server (</w:t>
      </w:r>
      <w:hyperlink r:id="rId76" w:history="1">
        <w:r w:rsidRPr="00BE3A04">
          <w:rPr>
            <w:rStyle w:val="Hyperlink"/>
          </w:rPr>
          <w:t>F:\General Survey\Survey Research and Indexes\Unrecorded Surveys\Don Day</w:t>
        </w:r>
      </w:hyperlink>
      <w:r>
        <w:t>)</w:t>
      </w:r>
    </w:p>
    <w:p w14:paraId="36B39465" w14:textId="77777777" w:rsidR="00857C7F" w:rsidRDefault="00857C7F" w:rsidP="00857C7F"/>
    <w:p w14:paraId="2250AC74" w14:textId="77777777" w:rsidR="00857C7F" w:rsidRPr="00A71159" w:rsidRDefault="0029783E" w:rsidP="00A71159">
      <w:pPr>
        <w:pStyle w:val="Heading2"/>
        <w:rPr>
          <w:b/>
          <w:sz w:val="24"/>
        </w:rPr>
      </w:pPr>
      <w:bookmarkStart w:id="43" w:name="_Toc207196432"/>
      <w:r>
        <w:rPr>
          <w:b/>
          <w:sz w:val="24"/>
        </w:rPr>
        <w:t>Current PLS Surveys</w:t>
      </w:r>
      <w:r w:rsidR="00D81C92" w:rsidRPr="00A71159">
        <w:rPr>
          <w:b/>
          <w:sz w:val="24"/>
        </w:rPr>
        <w:t>:</w:t>
      </w:r>
      <w:bookmarkEnd w:id="43"/>
    </w:p>
    <w:p w14:paraId="0BF495BE" w14:textId="77777777" w:rsidR="00857C7F" w:rsidRDefault="00857C7F" w:rsidP="00857C7F">
      <w:pPr>
        <w:ind w:left="720"/>
      </w:pPr>
      <w:r>
        <w:t>I was engaged (on an as-needed basis) as the consultant land surveyor to Cowlitz County Public Works, between June 2012 and December 2014.</w:t>
      </w:r>
    </w:p>
    <w:p w14:paraId="412144F5" w14:textId="77777777" w:rsidR="00857C7F" w:rsidRDefault="00857C7F" w:rsidP="00857C7F"/>
    <w:p w14:paraId="345F47EB" w14:textId="77777777" w:rsidR="00857C7F" w:rsidRDefault="00857C7F" w:rsidP="00857C7F">
      <w:pPr>
        <w:ind w:left="720"/>
      </w:pPr>
      <w:r>
        <w:t xml:space="preserve">I am now engaged as the full time Professional Land Surveyor for Cowlitz County Department of Public </w:t>
      </w:r>
      <w:proofErr w:type="gramStart"/>
      <w:r>
        <w:t>Works, and</w:t>
      </w:r>
      <w:proofErr w:type="gramEnd"/>
      <w:r>
        <w:t xml:space="preserve"> have been since January 2015.</w:t>
      </w:r>
    </w:p>
    <w:p w14:paraId="4656BED7" w14:textId="77777777" w:rsidR="00857C7F" w:rsidRDefault="00857C7F" w:rsidP="00857C7F">
      <w:pPr>
        <w:ind w:left="720"/>
      </w:pPr>
    </w:p>
    <w:p w14:paraId="08E407FD" w14:textId="77777777" w:rsidR="00857C7F" w:rsidRDefault="00857C7F" w:rsidP="00857C7F">
      <w:pPr>
        <w:ind w:left="720"/>
      </w:pPr>
      <w:r>
        <w:t xml:space="preserve">I have tried to put </w:t>
      </w:r>
      <w:proofErr w:type="gramStart"/>
      <w:r>
        <w:t>all of</w:t>
      </w:r>
      <w:proofErr w:type="gramEnd"/>
      <w:r>
        <w:t xml:space="preserve"> my projects into a GIS database </w:t>
      </w:r>
      <w:proofErr w:type="gramStart"/>
      <w:r>
        <w:t>in</w:t>
      </w:r>
      <w:proofErr w:type="gramEnd"/>
      <w:r>
        <w:t xml:space="preserve"> Google Earth.  </w:t>
      </w:r>
      <w:r w:rsidR="0063371C">
        <w:t xml:space="preserve">Most </w:t>
      </w:r>
      <w:r w:rsidR="00C161B1">
        <w:t>actual survey work that</w:t>
      </w:r>
      <w:r>
        <w:t xml:space="preserve"> I’ve done for the County should be in there with job name, county </w:t>
      </w:r>
      <w:r>
        <w:lastRenderedPageBreak/>
        <w:t>project number (if it had one), and whatever other notes I could a</w:t>
      </w:r>
      <w:r w:rsidR="00C161B1">
        <w:t>dd to aid in finding the data.  My other pr</w:t>
      </w:r>
      <w:r w:rsidR="0029783E">
        <w:t>ojects (mostly research and review</w:t>
      </w:r>
      <w:r w:rsidR="00C161B1">
        <w:t>) are not included in this database.</w:t>
      </w:r>
    </w:p>
    <w:p w14:paraId="2F132C22" w14:textId="77777777" w:rsidR="00857C7F" w:rsidRDefault="00857C7F" w:rsidP="00857C7F">
      <w:pPr>
        <w:ind w:left="720"/>
      </w:pPr>
    </w:p>
    <w:p w14:paraId="0D90E92C" w14:textId="77777777" w:rsidR="00857C7F" w:rsidRDefault="00857C7F" w:rsidP="00857C7F">
      <w:pPr>
        <w:ind w:left="720"/>
      </w:pPr>
      <w:r>
        <w:t xml:space="preserve">I am trying to </w:t>
      </w:r>
      <w:r w:rsidR="00A5339D">
        <w:t>record</w:t>
      </w:r>
      <w:r>
        <w:t xml:space="preserve"> as much as I can with the Auditor’s Office (instead of just filing it in the Engineer’s Office, as was done in the past) – assuming it is something that should typically be recorded.  </w:t>
      </w:r>
      <w:r w:rsidR="00A61795">
        <w:t xml:space="preserve">If </w:t>
      </w:r>
      <w:r>
        <w:t>the ROW is already well documented (either at the Auditor or in the En</w:t>
      </w:r>
      <w:r w:rsidR="0063371C">
        <w:t>gineer’s Office), then I file copies</w:t>
      </w:r>
      <w:r>
        <w:t xml:space="preserve"> </w:t>
      </w:r>
      <w:r w:rsidR="007D4311">
        <w:t>(</w:t>
      </w:r>
      <w:r>
        <w:t>digitally</w:t>
      </w:r>
      <w:r w:rsidR="0063371C">
        <w:t xml:space="preserve"> and in hard copy</w:t>
      </w:r>
      <w:r w:rsidR="007D4311">
        <w:t xml:space="preserve"> format)</w:t>
      </w:r>
      <w:r>
        <w:t xml:space="preserve"> of the stamped final </w:t>
      </w:r>
      <w:proofErr w:type="gramStart"/>
      <w:r>
        <w:t>topo</w:t>
      </w:r>
      <w:proofErr w:type="gramEnd"/>
      <w:r>
        <w:t xml:space="preserve"> and/or boundary drawing in the Engineer’s Office.  On some projects (at the beginning of my time here), the County asked me to write memos detailing what I did and why.  These will be in the project digital fil</w:t>
      </w:r>
      <w:r w:rsidR="00963933">
        <w:t xml:space="preserve">e and/or in the hard copy file.  </w:t>
      </w:r>
      <w:r>
        <w:t xml:space="preserve">I have been creating hard copy </w:t>
      </w:r>
      <w:r w:rsidR="00A61795">
        <w:t xml:space="preserve">brown </w:t>
      </w:r>
      <w:r>
        <w:t>files, using the previously setup filing system by Don – indexed by Road or Project Name, in the same filing cabinets he used</w:t>
      </w:r>
      <w:r w:rsidR="00963933">
        <w:t>, which are currently located in my office</w:t>
      </w:r>
      <w:r>
        <w:t>.</w:t>
      </w:r>
    </w:p>
    <w:p w14:paraId="0B4E0824" w14:textId="77777777" w:rsidR="000F2D57" w:rsidRDefault="000F2D57" w:rsidP="000F2D57">
      <w:pPr>
        <w:ind w:left="720"/>
      </w:pPr>
    </w:p>
    <w:p w14:paraId="4B9B07AC" w14:textId="1A755EC8" w:rsidR="000F2D57" w:rsidRDefault="000F2D57" w:rsidP="000F2D57">
      <w:pPr>
        <w:ind w:left="720"/>
      </w:pPr>
      <w:r>
        <w:t>My filed, but unrecorded, surveys are being saved in the following place</w:t>
      </w:r>
      <w:r w:rsidR="008D240E">
        <w:t xml:space="preserve"> on the Public Works Server</w:t>
      </w:r>
      <w:r>
        <w:t xml:space="preserve">:  </w:t>
      </w:r>
      <w:hyperlink r:id="rId77" w:history="1">
        <w:r w:rsidRPr="00315FF8">
          <w:rPr>
            <w:rStyle w:val="Hyperlink"/>
          </w:rPr>
          <w:t>F:\General Survey\Survey Research and Indexes\Unrecorded Surveys\__Non Recorded Projects-Post 2012-06</w:t>
        </w:r>
      </w:hyperlink>
      <w:r>
        <w:t xml:space="preserve">, and are available for public inspection, as required by </w:t>
      </w:r>
      <w:r w:rsidR="00963933">
        <w:t>RCW 36.80.015</w:t>
      </w:r>
      <w:r>
        <w:t>.</w:t>
      </w:r>
    </w:p>
    <w:p w14:paraId="15822CFA" w14:textId="77777777" w:rsidR="00773EC3" w:rsidRDefault="00773EC3" w:rsidP="00773EC3"/>
    <w:p w14:paraId="3E041DFB" w14:textId="77777777" w:rsidR="00773EC3" w:rsidRPr="00A71159" w:rsidRDefault="00C161B1" w:rsidP="00A71159">
      <w:pPr>
        <w:pStyle w:val="Heading2"/>
        <w:rPr>
          <w:b/>
          <w:sz w:val="24"/>
        </w:rPr>
      </w:pPr>
      <w:bookmarkStart w:id="44" w:name="_Toc207196433"/>
      <w:r w:rsidRPr="00A71159">
        <w:rPr>
          <w:b/>
          <w:sz w:val="24"/>
        </w:rPr>
        <w:t>Legacy Vertical Control</w:t>
      </w:r>
      <w:r w:rsidR="00773EC3" w:rsidRPr="00A71159">
        <w:rPr>
          <w:b/>
          <w:sz w:val="24"/>
        </w:rPr>
        <w:t>:</w:t>
      </w:r>
      <w:bookmarkEnd w:id="44"/>
    </w:p>
    <w:p w14:paraId="3EFEF1A3" w14:textId="77777777" w:rsidR="00773EC3" w:rsidRDefault="00C161B1" w:rsidP="00773EC3">
      <w:pPr>
        <w:pStyle w:val="ListParagraph"/>
        <w:numPr>
          <w:ilvl w:val="0"/>
          <w:numId w:val="18"/>
        </w:numPr>
      </w:pPr>
      <w:r>
        <w:t>There is a</w:t>
      </w:r>
      <w:r w:rsidR="00773EC3">
        <w:t xml:space="preserve"> drawing in </w:t>
      </w:r>
      <w:proofErr w:type="spellStart"/>
      <w:r w:rsidR="00773EC3">
        <w:t>A</w:t>
      </w:r>
      <w:r w:rsidR="0029783E">
        <w:t>uto</w:t>
      </w:r>
      <w:r w:rsidR="00773EC3">
        <w:t>cad</w:t>
      </w:r>
      <w:proofErr w:type="spellEnd"/>
      <w:r w:rsidR="00773EC3">
        <w:t xml:space="preserve"> </w:t>
      </w:r>
      <w:proofErr w:type="spellStart"/>
      <w:r w:rsidR="00773EC3">
        <w:t>C3D</w:t>
      </w:r>
      <w:proofErr w:type="spellEnd"/>
      <w:r w:rsidR="00773EC3">
        <w:t xml:space="preserve"> format available in publi</w:t>
      </w:r>
      <w:r>
        <w:t>c works that has many past (pre-2012) control points</w:t>
      </w:r>
      <w:r w:rsidR="00773EC3">
        <w:t xml:space="preserve"> on it</w:t>
      </w:r>
      <w:r>
        <w:t xml:space="preserve"> that the previous surveyor put in from his past projects (and </w:t>
      </w:r>
      <w:r w:rsidR="0029783E">
        <w:t xml:space="preserve">from past </w:t>
      </w:r>
      <w:r>
        <w:t>GIS projects)</w:t>
      </w:r>
      <w:r w:rsidR="00773EC3">
        <w:t>.</w:t>
      </w:r>
    </w:p>
    <w:p w14:paraId="5588D0AE" w14:textId="753F2799" w:rsidR="00773EC3" w:rsidRDefault="00773EC3" w:rsidP="00773EC3">
      <w:pPr>
        <w:pStyle w:val="ListParagraph"/>
        <w:numPr>
          <w:ilvl w:val="0"/>
          <w:numId w:val="18"/>
        </w:numPr>
      </w:pPr>
      <w:r>
        <w:t>There is an Access Database Available in Public Work</w:t>
      </w:r>
      <w:r w:rsidR="001A7060">
        <w:t xml:space="preserve">s that has </w:t>
      </w:r>
      <w:r w:rsidR="000865CA">
        <w:t>some of</w:t>
      </w:r>
      <w:r w:rsidR="001A7060">
        <w:t xml:space="preserve"> these control points</w:t>
      </w:r>
      <w:r>
        <w:t xml:space="preserve"> in it</w:t>
      </w:r>
      <w:r w:rsidR="000865CA">
        <w:t xml:space="preserve"> (the ones that Don leveled through)</w:t>
      </w:r>
      <w:r>
        <w:t xml:space="preserve">.  Currently, this database </w:t>
      </w:r>
      <w:r w:rsidR="001A7060">
        <w:t xml:space="preserve">has limited functionality, as it was created on a very old version of Access.  </w:t>
      </w:r>
    </w:p>
    <w:p w14:paraId="7CBA9493" w14:textId="36054602" w:rsidR="00773EC3" w:rsidRDefault="00773EC3" w:rsidP="00773EC3">
      <w:pPr>
        <w:pStyle w:val="ListParagraph"/>
        <w:numPr>
          <w:ilvl w:val="0"/>
          <w:numId w:val="18"/>
        </w:numPr>
      </w:pPr>
      <w:r>
        <w:t>There a</w:t>
      </w:r>
      <w:r w:rsidR="001A7060">
        <w:t xml:space="preserve">re hardcopies of several </w:t>
      </w:r>
      <w:r>
        <w:t>level runs with photos, descriptions, etc. available in Public Works (in the County Surveyor’s Office).</w:t>
      </w:r>
      <w:r w:rsidR="00552C79">
        <w:t xml:space="preserve">  We’ve also scanned these books, which are available on our server.  </w:t>
      </w:r>
    </w:p>
    <w:p w14:paraId="1CE2C4CA" w14:textId="035B9B03" w:rsidR="00773EC3" w:rsidRDefault="001A7060" w:rsidP="00773EC3">
      <w:pPr>
        <w:pStyle w:val="ListParagraph"/>
        <w:numPr>
          <w:ilvl w:val="0"/>
          <w:numId w:val="18"/>
        </w:numPr>
      </w:pPr>
      <w:proofErr w:type="gramStart"/>
      <w:r>
        <w:t>All of</w:t>
      </w:r>
      <w:proofErr w:type="gramEnd"/>
      <w:r>
        <w:t xml:space="preserve"> these points</w:t>
      </w:r>
      <w:r w:rsidR="00773EC3">
        <w:t xml:space="preserve"> have been put together over time and may or may not be relevant or accurate for your purposes.  It is your responsibility to check with other source data, shoot multiple benchmarks as a check, and/or use GPS to verify position prior to use.  Public Works does not check these monuments for subsidence, movement, etc.</w:t>
      </w:r>
    </w:p>
    <w:p w14:paraId="42A436C0" w14:textId="68D51F96" w:rsidR="00DD0D95" w:rsidRDefault="00DD0D95" w:rsidP="00773EC3">
      <w:pPr>
        <w:pStyle w:val="ListParagraph"/>
        <w:numPr>
          <w:ilvl w:val="0"/>
          <w:numId w:val="18"/>
        </w:numPr>
      </w:pPr>
      <w:r>
        <w:t>Th</w:t>
      </w:r>
      <w:r w:rsidR="000865CA">
        <w:t xml:space="preserve">ese old benchmarks </w:t>
      </w:r>
      <w:proofErr w:type="gramStart"/>
      <w:r w:rsidR="000865CA">
        <w:t>is</w:t>
      </w:r>
      <w:proofErr w:type="gramEnd"/>
      <w:r w:rsidR="001A7060">
        <w:t xml:space="preserve"> a legacy data</w:t>
      </w:r>
      <w:r w:rsidR="000865CA">
        <w:t xml:space="preserve"> set</w:t>
      </w:r>
      <w:r>
        <w:t>.  Public Works no longer adds to this data</w:t>
      </w:r>
      <w:r w:rsidR="000865CA">
        <w:t xml:space="preserve"> set</w:t>
      </w:r>
      <w:r>
        <w:t xml:space="preserve">, nor maintains or supports it.  If you come in looking for something, we will provide it </w:t>
      </w:r>
      <w:proofErr w:type="gramStart"/>
      <w:r>
        <w:t>as</w:t>
      </w:r>
      <w:proofErr w:type="gramEnd"/>
      <w:r>
        <w:t xml:space="preserve"> public information but be warned that it may not work for your purposes, and there may not be metadata available regarding its original reliability.  Many of the points in this system were created by GIS for aerial targets</w:t>
      </w:r>
      <w:r w:rsidR="001A7060">
        <w:t xml:space="preserve"> (utilizing fast static GPS procedures – 20 years ago)</w:t>
      </w:r>
      <w:r>
        <w:t xml:space="preserve">, and </w:t>
      </w:r>
      <w:r w:rsidR="00AC707A">
        <w:t>the elevations are not very reliable</w:t>
      </w:r>
      <w:r>
        <w:t>.</w:t>
      </w:r>
      <w:r w:rsidR="001A7060">
        <w:t xml:space="preserve">  Be very careful </w:t>
      </w:r>
      <w:proofErr w:type="gramStart"/>
      <w:r w:rsidR="001A7060">
        <w:t>if using</w:t>
      </w:r>
      <w:proofErr w:type="gramEnd"/>
      <w:r w:rsidR="001A7060">
        <w:t xml:space="preserve"> this data.</w:t>
      </w:r>
    </w:p>
    <w:p w14:paraId="30D53486" w14:textId="77777777" w:rsidR="00773EC3" w:rsidRDefault="00773EC3" w:rsidP="00773EC3">
      <w:pPr>
        <w:pStyle w:val="ListParagraph"/>
      </w:pPr>
    </w:p>
    <w:p w14:paraId="7E4CCB2C" w14:textId="77777777" w:rsidR="00773EC3" w:rsidRPr="00A71159" w:rsidRDefault="00773EC3" w:rsidP="00A71159">
      <w:pPr>
        <w:pStyle w:val="Heading2"/>
        <w:rPr>
          <w:b/>
          <w:sz w:val="24"/>
        </w:rPr>
      </w:pPr>
      <w:bookmarkStart w:id="45" w:name="_Toc207196434"/>
      <w:r w:rsidRPr="00A71159">
        <w:rPr>
          <w:b/>
          <w:sz w:val="24"/>
        </w:rPr>
        <w:t>Aerials:</w:t>
      </w:r>
      <w:bookmarkEnd w:id="45"/>
    </w:p>
    <w:p w14:paraId="631B56A9" w14:textId="77777777" w:rsidR="00773EC3" w:rsidRPr="00B7757B" w:rsidRDefault="00773EC3" w:rsidP="00773EC3">
      <w:pPr>
        <w:pStyle w:val="ListParagraph"/>
        <w:numPr>
          <w:ilvl w:val="0"/>
          <w:numId w:val="13"/>
        </w:numPr>
        <w:rPr>
          <w:highlight w:val="yellow"/>
        </w:rPr>
      </w:pPr>
      <w:r w:rsidRPr="00B7757B">
        <w:rPr>
          <w:highlight w:val="yellow"/>
        </w:rPr>
        <w:t>Hard copies of various aerials are available in the records room</w:t>
      </w:r>
    </w:p>
    <w:p w14:paraId="44E7C57C" w14:textId="77777777" w:rsidR="0003302B" w:rsidRPr="001A7060" w:rsidRDefault="0003302B" w:rsidP="0003302B">
      <w:pPr>
        <w:pStyle w:val="ListParagraph"/>
        <w:numPr>
          <w:ilvl w:val="1"/>
          <w:numId w:val="21"/>
        </w:numPr>
      </w:pPr>
      <w:bookmarkStart w:id="46" w:name="_Hlk207195836"/>
      <w:proofErr w:type="spellStart"/>
      <w:r w:rsidRPr="001A7060">
        <w:t>1950s</w:t>
      </w:r>
      <w:proofErr w:type="spellEnd"/>
      <w:r w:rsidRPr="001A7060">
        <w:t xml:space="preserve"> era (1948 to 1960) photos</w:t>
      </w:r>
    </w:p>
    <w:p w14:paraId="0A900DD3" w14:textId="77777777" w:rsidR="0003302B" w:rsidRPr="001A7060" w:rsidRDefault="0003302B" w:rsidP="0003302B">
      <w:pPr>
        <w:pStyle w:val="ListParagraph"/>
        <w:numPr>
          <w:ilvl w:val="2"/>
          <w:numId w:val="13"/>
        </w:numPr>
      </w:pPr>
      <w:r w:rsidRPr="001A7060">
        <w:t>In books above the road files</w:t>
      </w:r>
    </w:p>
    <w:p w14:paraId="536F2115" w14:textId="77777777" w:rsidR="0003302B" w:rsidRDefault="0003302B" w:rsidP="0003302B">
      <w:pPr>
        <w:pStyle w:val="ListParagraph"/>
        <w:numPr>
          <w:ilvl w:val="3"/>
          <w:numId w:val="13"/>
        </w:numPr>
      </w:pPr>
      <w:r>
        <w:t>These are up on the top shelf in the records room in black books by STR</w:t>
      </w:r>
    </w:p>
    <w:p w14:paraId="6954FCC4" w14:textId="77777777" w:rsidR="0003302B" w:rsidRDefault="0003302B" w:rsidP="0003302B">
      <w:pPr>
        <w:pStyle w:val="ListParagraph"/>
        <w:numPr>
          <w:ilvl w:val="3"/>
          <w:numId w:val="13"/>
        </w:numPr>
      </w:pPr>
      <w:r>
        <w:lastRenderedPageBreak/>
        <w:t>Summer help has scanned them onto the server, and put copies into Laserfiche</w:t>
      </w:r>
    </w:p>
    <w:p w14:paraId="7C71D8BF" w14:textId="77777777" w:rsidR="0003302B" w:rsidRPr="001A7060" w:rsidRDefault="0003302B" w:rsidP="0003302B">
      <w:pPr>
        <w:pStyle w:val="ListParagraph"/>
        <w:numPr>
          <w:ilvl w:val="3"/>
          <w:numId w:val="13"/>
        </w:numPr>
      </w:pPr>
      <w:r w:rsidRPr="001A7060">
        <w:t>Arranged by Section Township and Range</w:t>
      </w:r>
    </w:p>
    <w:p w14:paraId="369506A8" w14:textId="77777777" w:rsidR="0003302B" w:rsidRPr="001A7060" w:rsidRDefault="0003302B" w:rsidP="0003302B">
      <w:pPr>
        <w:pStyle w:val="ListParagraph"/>
        <w:numPr>
          <w:ilvl w:val="3"/>
          <w:numId w:val="13"/>
        </w:numPr>
      </w:pPr>
      <w:r w:rsidRPr="001A7060">
        <w:t xml:space="preserve">Sometimes </w:t>
      </w:r>
      <w:proofErr w:type="gramStart"/>
      <w:r w:rsidRPr="001A7060">
        <w:t>have dates</w:t>
      </w:r>
      <w:proofErr w:type="gramEnd"/>
      <w:r w:rsidRPr="001A7060">
        <w:t xml:space="preserve"> handwritten on them</w:t>
      </w:r>
    </w:p>
    <w:p w14:paraId="0E2D2AD5" w14:textId="77777777" w:rsidR="0003302B" w:rsidRPr="001A7060" w:rsidRDefault="0003302B" w:rsidP="0003302B">
      <w:pPr>
        <w:pStyle w:val="ListParagraph"/>
        <w:numPr>
          <w:ilvl w:val="3"/>
          <w:numId w:val="13"/>
        </w:numPr>
      </w:pPr>
      <w:r w:rsidRPr="001A7060">
        <w:t>Most are not dated</w:t>
      </w:r>
    </w:p>
    <w:p w14:paraId="75D0F203" w14:textId="77777777" w:rsidR="0003302B" w:rsidRPr="00AD7490" w:rsidRDefault="0003302B" w:rsidP="0003302B">
      <w:pPr>
        <w:pStyle w:val="ListParagraph"/>
        <w:numPr>
          <w:ilvl w:val="3"/>
          <w:numId w:val="13"/>
        </w:numPr>
      </w:pPr>
      <w:r w:rsidRPr="001A7060">
        <w:t xml:space="preserve">There are some overlapping photos of the same area (usually from </w:t>
      </w:r>
      <w:r w:rsidRPr="00AD7490">
        <w:t>different time periods)</w:t>
      </w:r>
    </w:p>
    <w:p w14:paraId="2AD87F04" w14:textId="70401069" w:rsidR="00773EC3" w:rsidRPr="00AD7490" w:rsidRDefault="001A7060" w:rsidP="0003302B">
      <w:pPr>
        <w:pStyle w:val="ListParagraph"/>
        <w:numPr>
          <w:ilvl w:val="1"/>
          <w:numId w:val="21"/>
        </w:numPr>
      </w:pPr>
      <w:r w:rsidRPr="00AD7490">
        <w:t>19</w:t>
      </w:r>
      <w:r w:rsidR="0003302B" w:rsidRPr="00AD7490">
        <w:t>63</w:t>
      </w:r>
    </w:p>
    <w:p w14:paraId="4E8D8C53" w14:textId="7A0B108D" w:rsidR="00773EC3" w:rsidRPr="00AD7490" w:rsidRDefault="00773EC3" w:rsidP="00773EC3">
      <w:pPr>
        <w:pStyle w:val="ListParagraph"/>
        <w:numPr>
          <w:ilvl w:val="2"/>
          <w:numId w:val="13"/>
        </w:numPr>
      </w:pPr>
      <w:r w:rsidRPr="00AD7490">
        <w:t xml:space="preserve">See </w:t>
      </w:r>
      <w:r w:rsidR="00AD7490" w:rsidRPr="00AD7490">
        <w:t>’63</w:t>
      </w:r>
      <w:proofErr w:type="gramStart"/>
      <w:r w:rsidR="00AD7490" w:rsidRPr="00AD7490">
        <w:t>-‘</w:t>
      </w:r>
      <w:proofErr w:type="gramEnd"/>
      <w:r w:rsidR="00AD7490" w:rsidRPr="00AD7490">
        <w:t>68</w:t>
      </w:r>
      <w:r w:rsidRPr="00AD7490">
        <w:t xml:space="preserve"> index map in the corner leaning against the west wall shelf</w:t>
      </w:r>
    </w:p>
    <w:p w14:paraId="274D3E1F" w14:textId="6D18D146" w:rsidR="00773EC3" w:rsidRPr="00AD7490" w:rsidRDefault="00773EC3" w:rsidP="0003302B">
      <w:pPr>
        <w:pStyle w:val="ListParagraph"/>
        <w:numPr>
          <w:ilvl w:val="1"/>
          <w:numId w:val="21"/>
        </w:numPr>
      </w:pPr>
      <w:r w:rsidRPr="00AD7490">
        <w:t>19</w:t>
      </w:r>
      <w:r w:rsidR="0003302B" w:rsidRPr="00AD7490">
        <w:t>68</w:t>
      </w:r>
    </w:p>
    <w:p w14:paraId="5954E94D" w14:textId="604AB3E0" w:rsidR="00773EC3" w:rsidRPr="00AD7490" w:rsidRDefault="00773EC3" w:rsidP="00773EC3">
      <w:pPr>
        <w:pStyle w:val="ListParagraph"/>
        <w:numPr>
          <w:ilvl w:val="2"/>
          <w:numId w:val="13"/>
        </w:numPr>
      </w:pPr>
      <w:r w:rsidRPr="00AD7490">
        <w:t>See</w:t>
      </w:r>
      <w:r w:rsidR="00AD7490" w:rsidRPr="00AD7490">
        <w:t xml:space="preserve"> ’63</w:t>
      </w:r>
      <w:proofErr w:type="gramStart"/>
      <w:r w:rsidR="00AD7490" w:rsidRPr="00AD7490">
        <w:t>-‘</w:t>
      </w:r>
      <w:proofErr w:type="gramEnd"/>
      <w:r w:rsidR="00AD7490" w:rsidRPr="00AD7490">
        <w:t>68</w:t>
      </w:r>
      <w:r w:rsidRPr="00AD7490">
        <w:t xml:space="preserve"> index map in the corner leaning against the west wall shelf</w:t>
      </w:r>
    </w:p>
    <w:bookmarkEnd w:id="46"/>
    <w:p w14:paraId="0BD22DC3" w14:textId="78CBF0A5" w:rsidR="0003302B" w:rsidRPr="00AD7490" w:rsidRDefault="0003302B" w:rsidP="0003302B">
      <w:pPr>
        <w:pStyle w:val="ListParagraph"/>
        <w:numPr>
          <w:ilvl w:val="1"/>
          <w:numId w:val="21"/>
        </w:numPr>
      </w:pPr>
      <w:r w:rsidRPr="00AD7490">
        <w:t>19</w:t>
      </w:r>
      <w:r w:rsidRPr="00AD7490">
        <w:t>74</w:t>
      </w:r>
    </w:p>
    <w:p w14:paraId="193252BB" w14:textId="318BD627" w:rsidR="0003302B" w:rsidRPr="00AD7490" w:rsidRDefault="0003302B" w:rsidP="0003302B">
      <w:pPr>
        <w:pStyle w:val="ListParagraph"/>
        <w:numPr>
          <w:ilvl w:val="2"/>
          <w:numId w:val="13"/>
        </w:numPr>
      </w:pPr>
      <w:r w:rsidRPr="00AD7490">
        <w:t xml:space="preserve">See </w:t>
      </w:r>
      <w:r w:rsidR="00AD7490" w:rsidRPr="00AD7490">
        <w:t>‘74</w:t>
      </w:r>
      <w:r w:rsidRPr="00AD7490">
        <w:t xml:space="preserve"> index map in the corner leaning against the west wall shelf</w:t>
      </w:r>
    </w:p>
    <w:p w14:paraId="3A9C8EF3" w14:textId="098A2101" w:rsidR="0003302B" w:rsidRPr="00AD7490" w:rsidRDefault="0003302B" w:rsidP="0003302B">
      <w:pPr>
        <w:pStyle w:val="ListParagraph"/>
        <w:numPr>
          <w:ilvl w:val="1"/>
          <w:numId w:val="21"/>
        </w:numPr>
      </w:pPr>
      <w:r w:rsidRPr="00AD7490">
        <w:t>19</w:t>
      </w:r>
      <w:r w:rsidRPr="00AD7490">
        <w:t>8</w:t>
      </w:r>
      <w:r w:rsidRPr="00AD7490">
        <w:t>8</w:t>
      </w:r>
    </w:p>
    <w:p w14:paraId="2324D0E7" w14:textId="39C805A9" w:rsidR="0003302B" w:rsidRPr="00AD7490" w:rsidRDefault="0003302B" w:rsidP="0003302B">
      <w:pPr>
        <w:pStyle w:val="ListParagraph"/>
        <w:numPr>
          <w:ilvl w:val="2"/>
          <w:numId w:val="13"/>
        </w:numPr>
      </w:pPr>
      <w:r w:rsidRPr="00AD7490">
        <w:t xml:space="preserve">See </w:t>
      </w:r>
      <w:r w:rsidR="00AD7490" w:rsidRPr="00AD7490">
        <w:t>‘88</w:t>
      </w:r>
      <w:r w:rsidRPr="00AD7490">
        <w:t xml:space="preserve"> index map in the corner leaning against the west wall shelf</w:t>
      </w:r>
    </w:p>
    <w:p w14:paraId="25C0CDDE" w14:textId="77777777" w:rsidR="00773EC3" w:rsidRDefault="00773EC3" w:rsidP="00773EC3">
      <w:pPr>
        <w:pStyle w:val="ListParagraph"/>
        <w:numPr>
          <w:ilvl w:val="0"/>
          <w:numId w:val="13"/>
        </w:numPr>
      </w:pPr>
      <w:r>
        <w:t>There is an exhibit map of existing aerial data by GIS</w:t>
      </w:r>
      <w:r w:rsidR="006B27DD">
        <w:t xml:space="preserve"> on the PW server</w:t>
      </w:r>
    </w:p>
    <w:p w14:paraId="70A67D1C" w14:textId="77777777" w:rsidR="00773EC3" w:rsidRDefault="00773EC3" w:rsidP="00773EC3">
      <w:pPr>
        <w:pStyle w:val="ListParagraph"/>
        <w:numPr>
          <w:ilvl w:val="1"/>
          <w:numId w:val="13"/>
        </w:numPr>
      </w:pPr>
      <w:r>
        <w:t>Not all of it is available to non-county staff due to interagency agreements to only use certain data and not share it with others.  Only affects some of the FEMA mapping that I am aware of.</w:t>
      </w:r>
    </w:p>
    <w:p w14:paraId="3E1A959B" w14:textId="77777777" w:rsidR="00773EC3" w:rsidRDefault="00773EC3" w:rsidP="00773EC3">
      <w:pPr>
        <w:pStyle w:val="ListParagraph"/>
        <w:numPr>
          <w:ilvl w:val="0"/>
          <w:numId w:val="13"/>
        </w:numPr>
      </w:pPr>
      <w:r>
        <w:t>Corps of Engineer’s Aerials:</w:t>
      </w:r>
    </w:p>
    <w:p w14:paraId="1CEA2DA8" w14:textId="77777777" w:rsidR="00773EC3" w:rsidRDefault="00773EC3" w:rsidP="00773EC3">
      <w:pPr>
        <w:ind w:left="1440"/>
      </w:pPr>
      <w:r>
        <w:t xml:space="preserve">The corps of Engineers flew aerial photo missions for high water/flood years back to the late </w:t>
      </w:r>
      <w:proofErr w:type="spellStart"/>
      <w:r>
        <w:t>1920s</w:t>
      </w:r>
      <w:proofErr w:type="spellEnd"/>
      <w:r>
        <w:t xml:space="preserve">.  So far, I have been able to obtain images from 1929, 1933, 1939, 1948, and 1957, for areas along rivers, such as the Lewis, the Columbia, and the Cowlitz.  </w:t>
      </w:r>
      <w:r w:rsidR="00DA4EA7">
        <w:t xml:space="preserve">They charge for private requests, but not for public.  They don’t want us sharing the aerials we get for free with the Private Folks (there is an agreement to that affect between the County and the Corps – through GIS).  </w:t>
      </w:r>
      <w:r>
        <w:t>The contact I have been using is:</w:t>
      </w:r>
    </w:p>
    <w:p w14:paraId="5EE65168" w14:textId="77777777" w:rsidR="00773EC3" w:rsidRDefault="00773EC3" w:rsidP="00773EC3">
      <w:pPr>
        <w:ind w:left="1440" w:firstLine="720"/>
      </w:pPr>
    </w:p>
    <w:p w14:paraId="44CDF8A5" w14:textId="77777777" w:rsidR="00773EC3" w:rsidRDefault="00773EC3" w:rsidP="00773EC3">
      <w:pPr>
        <w:ind w:left="1440" w:firstLine="720"/>
      </w:pPr>
      <w:r>
        <w:t>Chris Edwards (503) 808.4820</w:t>
      </w:r>
      <w:r>
        <w:tab/>
      </w:r>
    </w:p>
    <w:p w14:paraId="2CC8A111" w14:textId="77777777" w:rsidR="00773EC3" w:rsidRDefault="00773EC3" w:rsidP="00773EC3">
      <w:pPr>
        <w:ind w:left="1440" w:firstLine="720"/>
      </w:pPr>
      <w:r>
        <w:t>Chris.B.Edwards@usace.army.mil</w:t>
      </w:r>
    </w:p>
    <w:p w14:paraId="27D7DBD3" w14:textId="77777777" w:rsidR="00773EC3" w:rsidRDefault="00773EC3" w:rsidP="00773EC3">
      <w:pPr>
        <w:ind w:left="1440" w:firstLine="720"/>
      </w:pPr>
      <w:r>
        <w:t>U.S. Army Corps of Engineers, Portland</w:t>
      </w:r>
    </w:p>
    <w:p w14:paraId="1F18EE8B" w14:textId="77777777" w:rsidR="00773EC3" w:rsidRDefault="00773EC3" w:rsidP="00773EC3">
      <w:pPr>
        <w:ind w:left="1440" w:firstLine="720"/>
      </w:pPr>
      <w:proofErr w:type="spellStart"/>
      <w:r>
        <w:t>CENWP</w:t>
      </w:r>
      <w:proofErr w:type="spellEnd"/>
      <w:r>
        <w:t>-EC-TG</w:t>
      </w:r>
    </w:p>
    <w:p w14:paraId="1A840983" w14:textId="77777777" w:rsidR="00773EC3" w:rsidRDefault="00773EC3" w:rsidP="00773EC3">
      <w:pPr>
        <w:ind w:left="1440" w:firstLine="720"/>
      </w:pPr>
      <w:r>
        <w:t>333 SW First Ave</w:t>
      </w:r>
    </w:p>
    <w:p w14:paraId="566DB736" w14:textId="77777777" w:rsidR="00773EC3" w:rsidRDefault="00773EC3" w:rsidP="00773EC3">
      <w:pPr>
        <w:ind w:left="1440" w:firstLine="720"/>
      </w:pPr>
      <w:r>
        <w:t>Portland, OR 97204</w:t>
      </w:r>
    </w:p>
    <w:p w14:paraId="4A1A7D8A" w14:textId="77777777" w:rsidR="00773EC3" w:rsidRDefault="00773EC3" w:rsidP="00773EC3">
      <w:pPr>
        <w:ind w:left="1440" w:firstLine="720"/>
      </w:pPr>
      <w:r>
        <w:t>503 808 4820</w:t>
      </w:r>
    </w:p>
    <w:p w14:paraId="754EF8B0" w14:textId="77777777" w:rsidR="00773EC3" w:rsidRDefault="00773EC3" w:rsidP="00773EC3">
      <w:pPr>
        <w:ind w:left="1440" w:firstLine="720"/>
      </w:pPr>
      <w:r>
        <w:t>(fax) 503 808 4805</w:t>
      </w:r>
    </w:p>
    <w:p w14:paraId="71A764CE" w14:textId="77777777" w:rsidR="00EA665C" w:rsidRDefault="00EA665C" w:rsidP="00EA665C">
      <w:pPr>
        <w:rPr>
          <w:b/>
        </w:rPr>
      </w:pPr>
    </w:p>
    <w:p w14:paraId="3DD33031" w14:textId="77777777" w:rsidR="00EF478A" w:rsidRPr="00A71159" w:rsidRDefault="00EF478A" w:rsidP="00EF478A">
      <w:pPr>
        <w:pStyle w:val="Heading2"/>
        <w:rPr>
          <w:b/>
          <w:sz w:val="24"/>
        </w:rPr>
      </w:pPr>
      <w:bookmarkStart w:id="47" w:name="_Toc207196435"/>
      <w:r>
        <w:rPr>
          <w:b/>
          <w:sz w:val="24"/>
        </w:rPr>
        <w:t>Diking District Records</w:t>
      </w:r>
      <w:r w:rsidRPr="00A71159">
        <w:rPr>
          <w:b/>
          <w:sz w:val="24"/>
        </w:rPr>
        <w:t>:</w:t>
      </w:r>
      <w:bookmarkEnd w:id="47"/>
    </w:p>
    <w:p w14:paraId="69EC9D4B" w14:textId="77777777" w:rsidR="00EF478A" w:rsidRDefault="00EF478A" w:rsidP="00EF478A">
      <w:pPr>
        <w:ind w:left="720"/>
      </w:pPr>
      <w:r>
        <w:t xml:space="preserve">The County Engineer’s Office has long been a partner with the local Diking Districts, providing engineering support and oversite as needed.  Due to this, The County has </w:t>
      </w:r>
      <w:proofErr w:type="gramStart"/>
      <w:r>
        <w:t>a large number of</w:t>
      </w:r>
      <w:proofErr w:type="gramEnd"/>
      <w:r>
        <w:t xml:space="preserve"> Diking District records in its collection.  This includes:</w:t>
      </w:r>
    </w:p>
    <w:p w14:paraId="355B29C0" w14:textId="77777777" w:rsidR="00EF478A" w:rsidRPr="005D39B7" w:rsidRDefault="00EF478A" w:rsidP="00EF478A">
      <w:pPr>
        <w:pStyle w:val="ListParagraph"/>
        <w:numPr>
          <w:ilvl w:val="0"/>
          <w:numId w:val="32"/>
        </w:numPr>
      </w:pPr>
      <w:r w:rsidRPr="005D39B7">
        <w:t>Maps</w:t>
      </w:r>
    </w:p>
    <w:p w14:paraId="055D8CFC" w14:textId="77777777" w:rsidR="00EF478A" w:rsidRPr="005D39B7" w:rsidRDefault="00EF478A" w:rsidP="00EF478A">
      <w:pPr>
        <w:pStyle w:val="ListParagraph"/>
        <w:numPr>
          <w:ilvl w:val="0"/>
          <w:numId w:val="32"/>
        </w:numPr>
      </w:pPr>
      <w:r w:rsidRPr="005D39B7">
        <w:t>Correspondence</w:t>
      </w:r>
    </w:p>
    <w:p w14:paraId="70F6580A" w14:textId="77777777" w:rsidR="00EF478A" w:rsidRPr="005D39B7" w:rsidRDefault="00EF478A" w:rsidP="00EF478A">
      <w:pPr>
        <w:pStyle w:val="ListParagraph"/>
        <w:numPr>
          <w:ilvl w:val="0"/>
          <w:numId w:val="32"/>
        </w:numPr>
      </w:pPr>
      <w:r w:rsidRPr="005D39B7">
        <w:t>Waivers/Deeds/Easements</w:t>
      </w:r>
    </w:p>
    <w:p w14:paraId="359C7630" w14:textId="77777777" w:rsidR="00EF478A" w:rsidRPr="005D39B7" w:rsidRDefault="00EF478A" w:rsidP="00EF478A">
      <w:pPr>
        <w:pStyle w:val="ListParagraph"/>
        <w:numPr>
          <w:ilvl w:val="0"/>
          <w:numId w:val="32"/>
        </w:numPr>
      </w:pPr>
      <w:r w:rsidRPr="005D39B7">
        <w:t>Document reference sketches</w:t>
      </w:r>
    </w:p>
    <w:p w14:paraId="4E6EE155" w14:textId="77777777" w:rsidR="00EF478A" w:rsidRPr="005D39B7" w:rsidRDefault="00EF478A" w:rsidP="00EF478A">
      <w:pPr>
        <w:pStyle w:val="ListParagraph"/>
        <w:numPr>
          <w:ilvl w:val="0"/>
          <w:numId w:val="32"/>
        </w:numPr>
      </w:pPr>
      <w:r w:rsidRPr="005D39B7">
        <w:t>Construction plans</w:t>
      </w:r>
    </w:p>
    <w:p w14:paraId="0EC7682D" w14:textId="77777777" w:rsidR="00EF478A" w:rsidRPr="005D39B7" w:rsidRDefault="00EF478A" w:rsidP="00EF478A">
      <w:pPr>
        <w:pStyle w:val="ListParagraph"/>
        <w:numPr>
          <w:ilvl w:val="0"/>
          <w:numId w:val="32"/>
        </w:numPr>
      </w:pPr>
      <w:r w:rsidRPr="005D39B7">
        <w:lastRenderedPageBreak/>
        <w:t>Field notes</w:t>
      </w:r>
    </w:p>
    <w:p w14:paraId="12F44836" w14:textId="77777777" w:rsidR="00EF478A" w:rsidRPr="005D39B7" w:rsidRDefault="00EF478A" w:rsidP="00EF478A"/>
    <w:p w14:paraId="40830C7E" w14:textId="77777777" w:rsidR="00EF478A" w:rsidRPr="005D39B7" w:rsidRDefault="00EF478A" w:rsidP="00EF478A">
      <w:pPr>
        <w:ind w:left="720"/>
      </w:pPr>
      <w:r w:rsidRPr="005D39B7">
        <w:t xml:space="preserve">The County </w:t>
      </w:r>
      <w:r w:rsidR="005D39B7">
        <w:t xml:space="preserve">also has </w:t>
      </w:r>
      <w:proofErr w:type="gramStart"/>
      <w:r w:rsidR="005D39B7">
        <w:t>microfilm</w:t>
      </w:r>
      <w:proofErr w:type="gramEnd"/>
      <w:r w:rsidR="005D39B7">
        <w:t xml:space="preserve"> that came from Cascade Title, along with an old index book.  The microfilm (rolls 401-404) contains establishment documents and maps for the diking districts</w:t>
      </w:r>
      <w:r w:rsidR="0067149E">
        <w:t xml:space="preserve"> that used to be “filed” in the Cowlitz County Auditor’s Office</w:t>
      </w:r>
      <w:r w:rsidR="005D39B7">
        <w:t>.</w:t>
      </w:r>
    </w:p>
    <w:p w14:paraId="7E83258C" w14:textId="77777777" w:rsidR="00EF478A" w:rsidRDefault="00EF478A" w:rsidP="00EA665C">
      <w:pPr>
        <w:rPr>
          <w:b/>
        </w:rPr>
      </w:pPr>
    </w:p>
    <w:p w14:paraId="08445BA8" w14:textId="77777777" w:rsidR="00387AC0" w:rsidRPr="00052D6D" w:rsidRDefault="00387AC0" w:rsidP="00387AC0">
      <w:pPr>
        <w:pStyle w:val="Heading1"/>
        <w:rPr>
          <w:sz w:val="32"/>
          <w:szCs w:val="32"/>
          <w:u w:val="single"/>
        </w:rPr>
      </w:pPr>
      <w:bookmarkStart w:id="48" w:name="_Toc207196436"/>
      <w:r>
        <w:rPr>
          <w:sz w:val="32"/>
          <w:szCs w:val="32"/>
          <w:u w:val="single"/>
        </w:rPr>
        <w:t>Other Cowlitz County Departments</w:t>
      </w:r>
      <w:bookmarkEnd w:id="48"/>
    </w:p>
    <w:p w14:paraId="417CEFCF" w14:textId="77777777" w:rsidR="00387AC0" w:rsidRDefault="00387AC0" w:rsidP="00EA665C">
      <w:pPr>
        <w:rPr>
          <w:b/>
        </w:rPr>
      </w:pPr>
    </w:p>
    <w:p w14:paraId="71089F61" w14:textId="77777777" w:rsidR="00F40CFC" w:rsidRDefault="00EA665C" w:rsidP="00387AC0">
      <w:pPr>
        <w:pStyle w:val="Heading2"/>
        <w:rPr>
          <w:b/>
          <w:sz w:val="24"/>
        </w:rPr>
      </w:pPr>
      <w:bookmarkStart w:id="49" w:name="_Toc207196437"/>
      <w:r w:rsidRPr="00387AC0">
        <w:rPr>
          <w:b/>
          <w:sz w:val="24"/>
        </w:rPr>
        <w:t xml:space="preserve">Cowlitz County </w:t>
      </w:r>
      <w:r w:rsidR="00F40CFC" w:rsidRPr="00387AC0">
        <w:rPr>
          <w:b/>
          <w:sz w:val="24"/>
        </w:rPr>
        <w:t>Auditor’s Office</w:t>
      </w:r>
      <w:r w:rsidR="00D81C92" w:rsidRPr="00387AC0">
        <w:rPr>
          <w:b/>
          <w:sz w:val="24"/>
        </w:rPr>
        <w:t>:</w:t>
      </w:r>
      <w:bookmarkEnd w:id="49"/>
    </w:p>
    <w:p w14:paraId="72D73B81" w14:textId="77777777" w:rsidR="00387AC0" w:rsidRPr="00387AC0" w:rsidRDefault="00387AC0" w:rsidP="00387AC0"/>
    <w:p w14:paraId="4612BA06" w14:textId="77777777" w:rsidR="00C23077" w:rsidRDefault="00C23077" w:rsidP="00C23077">
      <w:pPr>
        <w:pStyle w:val="Heading3"/>
        <w:ind w:firstLine="360"/>
        <w:rPr>
          <w:sz w:val="24"/>
        </w:rPr>
      </w:pPr>
      <w:bookmarkStart w:id="50" w:name="_Auditor’s_Road_Record"/>
      <w:bookmarkStart w:id="51" w:name="_Toc207196438"/>
      <w:bookmarkEnd w:id="50"/>
      <w:r>
        <w:rPr>
          <w:sz w:val="24"/>
        </w:rPr>
        <w:t>Auditor’s Road Record (aka Auditor’s Road Book)</w:t>
      </w:r>
      <w:bookmarkEnd w:id="51"/>
    </w:p>
    <w:p w14:paraId="57776340" w14:textId="77777777" w:rsidR="00C23077" w:rsidRDefault="00C23077" w:rsidP="00C23077">
      <w:pPr>
        <w:pStyle w:val="ListParagraph"/>
        <w:numPr>
          <w:ilvl w:val="0"/>
          <w:numId w:val="36"/>
        </w:numPr>
      </w:pPr>
      <w:r>
        <w:t xml:space="preserve">There was an old book labeled “ROAD RECORD” in the NE corner of the Auditor’s research vault (that went to State Archives in June 2020).  This book contains a listing of old roads, showing their establishments, references to Commissioner’s Journals, etc., with sketches of these roads by Township and Range (in the back).  This book has been scanned and is available on the Public Works Research Website.  It is also digitally available at the Auditor’s Office.  </w:t>
      </w:r>
    </w:p>
    <w:p w14:paraId="1A277DBF" w14:textId="77777777" w:rsidR="00C23077" w:rsidRDefault="00C23077" w:rsidP="00C23077">
      <w:pPr>
        <w:pStyle w:val="ListParagraph"/>
      </w:pPr>
    </w:p>
    <w:p w14:paraId="780FC6A6" w14:textId="77777777" w:rsidR="00C23077" w:rsidRDefault="00C23077" w:rsidP="00C23077">
      <w:pPr>
        <w:pStyle w:val="ListParagraph"/>
      </w:pPr>
      <w:r>
        <w:t xml:space="preserve">We are breaking this book up into pieces (digitally), as we have availability, and are putting it into the County’s Public Works Laserfiche Road File System.  These will be placed under (Right of Way/Establishment) and will have Aud Rd Bk in their title.  Most have not been added to their roads at this point, so you will likely have to ask us for them.  </w:t>
      </w:r>
    </w:p>
    <w:p w14:paraId="1044CC56" w14:textId="77777777" w:rsidR="00C23077" w:rsidRDefault="00C23077" w:rsidP="00C23077">
      <w:pPr>
        <w:pStyle w:val="ListParagraph"/>
      </w:pPr>
    </w:p>
    <w:p w14:paraId="3A5FC6CD" w14:textId="77777777" w:rsidR="00C23077" w:rsidRDefault="00C23077" w:rsidP="00C23077">
      <w:pPr>
        <w:pStyle w:val="ListParagraph"/>
      </w:pPr>
      <w:r>
        <w:t xml:space="preserve">As far as I can tell, this has been public record information (if not recorded to the standards of the day), and available at the Auditor’s Office since the early </w:t>
      </w:r>
      <w:proofErr w:type="spellStart"/>
      <w:r>
        <w:t>1930s</w:t>
      </w:r>
      <w:proofErr w:type="spellEnd"/>
      <w:r>
        <w:t xml:space="preserve">, when it appears this book was created by them (possibly as part of a </w:t>
      </w:r>
      <w:proofErr w:type="spellStart"/>
      <w:r>
        <w:t>WPA</w:t>
      </w:r>
      <w:proofErr w:type="spellEnd"/>
      <w:r>
        <w:t xml:space="preserve"> or other “make work” project) and was there in hard copy form until June 2020 (and is even now available there in digital format).  The last entry in the book appears to have been March 5</w:t>
      </w:r>
      <w:r>
        <w:rPr>
          <w:vertAlign w:val="superscript"/>
        </w:rPr>
        <w:t>th</w:t>
      </w:r>
      <w:r>
        <w:t>, 1941, so if you have a pre-WWII road, you should probably check in this book, as it will likely be there.</w:t>
      </w:r>
    </w:p>
    <w:p w14:paraId="075A6BDC" w14:textId="77777777" w:rsidR="00C23077" w:rsidRDefault="00C23077" w:rsidP="00C23077">
      <w:pPr>
        <w:pStyle w:val="ListParagraph"/>
      </w:pPr>
    </w:p>
    <w:p w14:paraId="32E8920B" w14:textId="77777777" w:rsidR="00C23077" w:rsidRDefault="00C23077" w:rsidP="00C23077">
      <w:pPr>
        <w:pStyle w:val="ListParagraph"/>
        <w:numPr>
          <w:ilvl w:val="0"/>
          <w:numId w:val="36"/>
        </w:numPr>
      </w:pPr>
      <w:r>
        <w:t xml:space="preserve">This book has an alphabetized/then chronological index in the front (the first 25 pages or so), information regarding Commissioner’s Journal Entries and the like in the middle, then index maps in the back.  </w:t>
      </w:r>
    </w:p>
    <w:p w14:paraId="1F376F8A" w14:textId="77777777" w:rsidR="00C23077" w:rsidRDefault="00C23077" w:rsidP="00C23077">
      <w:pPr>
        <w:pStyle w:val="ListParagraph"/>
      </w:pPr>
    </w:p>
    <w:p w14:paraId="2CBEB5CF" w14:textId="77777777" w:rsidR="00C23077" w:rsidRDefault="00C23077" w:rsidP="00C23077">
      <w:pPr>
        <w:pStyle w:val="ListParagraph"/>
        <w:numPr>
          <w:ilvl w:val="0"/>
          <w:numId w:val="36"/>
        </w:numPr>
      </w:pPr>
      <w:r>
        <w:t xml:space="preserve">The Road Book also has a hand-written index of recorded documents for various roads from the </w:t>
      </w:r>
      <w:proofErr w:type="spellStart"/>
      <w:r>
        <w:t>1890’s</w:t>
      </w:r>
      <w:proofErr w:type="spellEnd"/>
      <w:r>
        <w:t xml:space="preserve"> to about the mid-</w:t>
      </w:r>
      <w:proofErr w:type="spellStart"/>
      <w:r>
        <w:t>1930s</w:t>
      </w:r>
      <w:proofErr w:type="spellEnd"/>
      <w:r>
        <w:t>.  This index is on yellow paper in the Book’s pockets.  This is also scanned and available on the PW server (not online).</w:t>
      </w:r>
    </w:p>
    <w:p w14:paraId="2B519447" w14:textId="77777777" w:rsidR="00387AC0" w:rsidRDefault="00387AC0" w:rsidP="00387AC0">
      <w:pPr>
        <w:ind w:left="360"/>
      </w:pPr>
    </w:p>
    <w:p w14:paraId="73B2259B" w14:textId="77777777" w:rsidR="00387AC0" w:rsidRPr="00387AC0" w:rsidRDefault="00F40CFC" w:rsidP="00387AC0">
      <w:pPr>
        <w:pStyle w:val="Heading3"/>
        <w:ind w:firstLine="360"/>
        <w:rPr>
          <w:sz w:val="24"/>
        </w:rPr>
      </w:pPr>
      <w:bookmarkStart w:id="52" w:name="_Assessor’s_Property_Index"/>
      <w:bookmarkStart w:id="53" w:name="_Toc207196439"/>
      <w:bookmarkEnd w:id="52"/>
      <w:r w:rsidRPr="00387AC0">
        <w:rPr>
          <w:sz w:val="24"/>
        </w:rPr>
        <w:t xml:space="preserve">Assessor’s </w:t>
      </w:r>
      <w:r w:rsidR="00387AC0" w:rsidRPr="00387AC0">
        <w:rPr>
          <w:sz w:val="24"/>
        </w:rPr>
        <w:t>Property Index Books</w:t>
      </w:r>
      <w:r w:rsidRPr="00387AC0">
        <w:rPr>
          <w:sz w:val="24"/>
        </w:rPr>
        <w:t xml:space="preserve"> </w:t>
      </w:r>
      <w:r w:rsidR="00BC6F9B">
        <w:rPr>
          <w:sz w:val="24"/>
        </w:rPr>
        <w:t>(Tract Books)</w:t>
      </w:r>
      <w:bookmarkEnd w:id="53"/>
    </w:p>
    <w:p w14:paraId="1459A5E5" w14:textId="0985A6B3" w:rsidR="00F40CFC" w:rsidRDefault="00387AC0" w:rsidP="00387AC0">
      <w:pPr>
        <w:ind w:left="720"/>
      </w:pPr>
      <w:r>
        <w:t xml:space="preserve">These </w:t>
      </w:r>
      <w:r w:rsidR="00EF301E">
        <w:t>were</w:t>
      </w:r>
      <w:r>
        <w:t xml:space="preserve"> the </w:t>
      </w:r>
      <w:r w:rsidR="00D31078">
        <w:t>giant green books</w:t>
      </w:r>
      <w:r>
        <w:t xml:space="preserve"> that</w:t>
      </w:r>
      <w:r w:rsidR="00D31078">
        <w:t xml:space="preserve"> </w:t>
      </w:r>
      <w:r w:rsidR="00EF301E">
        <w:t>were</w:t>
      </w:r>
      <w:r w:rsidR="00F40CFC">
        <w:t xml:space="preserve"> available on the left side, </w:t>
      </w:r>
      <w:r w:rsidR="007B7A25">
        <w:t xml:space="preserve">when </w:t>
      </w:r>
      <w:r w:rsidR="00D31078">
        <w:t xml:space="preserve">walking into the Auditor’s </w:t>
      </w:r>
      <w:r w:rsidR="00F40CFC">
        <w:t>records room</w:t>
      </w:r>
      <w:r w:rsidR="00EF301E">
        <w:t xml:space="preserve"> vault</w:t>
      </w:r>
      <w:r w:rsidR="00E60945">
        <w:t>.</w:t>
      </w:r>
      <w:r w:rsidR="0096093E">
        <w:t xml:space="preserve">  These have since been moved to the Public Works Admin Building.</w:t>
      </w:r>
      <w:r w:rsidR="00C23077">
        <w:t xml:space="preserve">  Not sure how long they were stored in the Auditor’s Record Vault</w:t>
      </w:r>
      <w:r w:rsidR="000F0CEA">
        <w:t>, but since at least 2012 when I started working with The County</w:t>
      </w:r>
      <w:r w:rsidR="00C23077">
        <w:t>.</w:t>
      </w:r>
    </w:p>
    <w:p w14:paraId="4E3DFBF6" w14:textId="77777777" w:rsidR="00F40CFC" w:rsidRDefault="007B7A25" w:rsidP="00F40CFC">
      <w:pPr>
        <w:pStyle w:val="ListParagraph"/>
        <w:numPr>
          <w:ilvl w:val="1"/>
          <w:numId w:val="16"/>
        </w:numPr>
      </w:pPr>
      <w:r>
        <w:t>Indexed b</w:t>
      </w:r>
      <w:r w:rsidR="00F40CFC">
        <w:t xml:space="preserve">y STR and </w:t>
      </w:r>
      <w:proofErr w:type="spellStart"/>
      <w:r w:rsidR="00F40CFC">
        <w:t>DLC</w:t>
      </w:r>
      <w:proofErr w:type="spellEnd"/>
      <w:r w:rsidR="00F40CFC">
        <w:t xml:space="preserve"> and/or City</w:t>
      </w:r>
    </w:p>
    <w:p w14:paraId="3AF7E7EE" w14:textId="77777777" w:rsidR="00F40CFC" w:rsidRDefault="00F40CFC" w:rsidP="00F40CFC">
      <w:pPr>
        <w:pStyle w:val="ListParagraph"/>
        <w:numPr>
          <w:ilvl w:val="1"/>
          <w:numId w:val="16"/>
        </w:numPr>
      </w:pPr>
      <w:r>
        <w:t>Great way to do a quick chain of title by location (instead of Grantor/Grantee)</w:t>
      </w:r>
    </w:p>
    <w:p w14:paraId="53896DF3" w14:textId="77777777" w:rsidR="00F40CFC" w:rsidRDefault="005A2DDD" w:rsidP="00F40CFC">
      <w:pPr>
        <w:pStyle w:val="ListParagraph"/>
        <w:numPr>
          <w:ilvl w:val="1"/>
          <w:numId w:val="16"/>
        </w:numPr>
      </w:pPr>
      <w:r>
        <w:lastRenderedPageBreak/>
        <w:t>May not be complete</w:t>
      </w:r>
      <w:r w:rsidR="007B7A25">
        <w:t>, but can be a great place to start</w:t>
      </w:r>
    </w:p>
    <w:p w14:paraId="5A4BF0F9" w14:textId="77777777" w:rsidR="007347EA" w:rsidRDefault="007347EA" w:rsidP="00F40CFC">
      <w:pPr>
        <w:pStyle w:val="ListParagraph"/>
        <w:numPr>
          <w:ilvl w:val="1"/>
          <w:numId w:val="16"/>
        </w:numPr>
      </w:pPr>
      <w:r>
        <w:t>Seems t</w:t>
      </w:r>
      <w:r w:rsidR="00D31078">
        <w:t>o include many original road wa</w:t>
      </w:r>
      <w:r>
        <w:t>i</w:t>
      </w:r>
      <w:r w:rsidR="00D31078">
        <w:t>v</w:t>
      </w:r>
      <w:r>
        <w:t xml:space="preserve">er references for early roads (this doesn’t appear to be the case </w:t>
      </w:r>
      <w:proofErr w:type="gramStart"/>
      <w:r>
        <w:t>later on</w:t>
      </w:r>
      <w:proofErr w:type="gramEnd"/>
      <w:r>
        <w:t>).  Not sure what the time periods wer</w:t>
      </w:r>
      <w:r w:rsidR="00D31078">
        <w:t xml:space="preserve">e for indexing waivers, but it seems that they stopped sometime in the </w:t>
      </w:r>
      <w:proofErr w:type="spellStart"/>
      <w:r w:rsidR="00D31078">
        <w:t>1940s</w:t>
      </w:r>
      <w:proofErr w:type="spellEnd"/>
      <w:r w:rsidR="00D31078">
        <w:t>.</w:t>
      </w:r>
    </w:p>
    <w:p w14:paraId="2E68574D" w14:textId="77777777" w:rsidR="00387AC0" w:rsidRPr="00B326A5" w:rsidRDefault="00E60945" w:rsidP="00387AC0">
      <w:pPr>
        <w:pStyle w:val="ListParagraph"/>
        <w:numPr>
          <w:ilvl w:val="1"/>
          <w:numId w:val="16"/>
        </w:numPr>
        <w:rPr>
          <w:rStyle w:val="Hyperlink"/>
          <w:color w:val="auto"/>
          <w:u w:val="none"/>
        </w:rPr>
      </w:pPr>
      <w:r>
        <w:t xml:space="preserve">Public Works has amassed a collection of photos </w:t>
      </w:r>
      <w:proofErr w:type="gramStart"/>
      <w:r>
        <w:t>of</w:t>
      </w:r>
      <w:proofErr w:type="gramEnd"/>
      <w:r>
        <w:t xml:space="preserve"> the pages of this book, as we need to for projects.  </w:t>
      </w:r>
      <w:r w:rsidR="00B326A5">
        <w:t xml:space="preserve">These images are not the greatest quality, and some of the </w:t>
      </w:r>
      <w:proofErr w:type="gramStart"/>
      <w:r w:rsidR="00B326A5">
        <w:t>page is</w:t>
      </w:r>
      <w:proofErr w:type="gramEnd"/>
      <w:r w:rsidR="00B326A5">
        <w:t xml:space="preserve"> usually missing (the names and document </w:t>
      </w:r>
      <w:proofErr w:type="gramStart"/>
      <w:r w:rsidR="00B326A5">
        <w:t>numbers</w:t>
      </w:r>
      <w:proofErr w:type="gramEnd"/>
      <w:r w:rsidR="00B326A5">
        <w:t xml:space="preserve"> part is there though).  </w:t>
      </w:r>
      <w:r>
        <w:t xml:space="preserve">It is available here: </w:t>
      </w:r>
      <w:hyperlink r:id="rId78" w:history="1">
        <w:r w:rsidRPr="00E60945">
          <w:rPr>
            <w:rStyle w:val="Hyperlink"/>
          </w:rPr>
          <w:t>F:\General Survey\Survey Research and Indexes\Assessor Deed Books</w:t>
        </w:r>
      </w:hyperlink>
    </w:p>
    <w:p w14:paraId="73E9EC74" w14:textId="77777777" w:rsidR="00B326A5" w:rsidRPr="00B326A5" w:rsidRDefault="00B326A5" w:rsidP="00387AC0">
      <w:pPr>
        <w:pStyle w:val="ListParagraph"/>
        <w:numPr>
          <w:ilvl w:val="1"/>
          <w:numId w:val="16"/>
        </w:numPr>
        <w:rPr>
          <w:rStyle w:val="Hyperlink"/>
          <w:color w:val="auto"/>
          <w:u w:val="none"/>
        </w:rPr>
      </w:pPr>
      <w:r w:rsidRPr="00B326A5">
        <w:rPr>
          <w:rStyle w:val="Hyperlink"/>
          <w:color w:val="auto"/>
          <w:u w:val="none"/>
        </w:rPr>
        <w:t>Public Works Summer Help has begun scanning these books in high resolution onto our server.  We</w:t>
      </w:r>
      <w:r w:rsidR="0096093E">
        <w:rPr>
          <w:rStyle w:val="Hyperlink"/>
          <w:color w:val="auto"/>
          <w:u w:val="none"/>
        </w:rPr>
        <w:t xml:space="preserve"> have finished the County-wide books, and City books for Castle Rock, Kalama, Kelso, and Woodland.  We recently started scanning the Longview books, which will take the greatest amount of time.</w:t>
      </w:r>
    </w:p>
    <w:p w14:paraId="702102EB" w14:textId="77777777" w:rsidR="00E55364" w:rsidRDefault="00E55364" w:rsidP="00E55364">
      <w:pPr>
        <w:rPr>
          <w:b/>
          <w:bCs/>
        </w:rPr>
      </w:pPr>
    </w:p>
    <w:p w14:paraId="3D79D70D" w14:textId="77777777" w:rsidR="00E55364" w:rsidRPr="007A29C3" w:rsidRDefault="00E55364" w:rsidP="00E55364">
      <w:pPr>
        <w:pStyle w:val="Heading3"/>
        <w:ind w:firstLine="720"/>
        <w:rPr>
          <w:sz w:val="24"/>
        </w:rPr>
      </w:pPr>
      <w:bookmarkStart w:id="54" w:name="_Toc207196440"/>
      <w:r>
        <w:rPr>
          <w:sz w:val="24"/>
        </w:rPr>
        <w:t>Assessor’s Abbreviated Deed and Superior Court Case Books</w:t>
      </w:r>
      <w:bookmarkEnd w:id="54"/>
    </w:p>
    <w:p w14:paraId="063BD3EF" w14:textId="77777777" w:rsidR="00E55364" w:rsidRDefault="00E55364" w:rsidP="00E55364">
      <w:pPr>
        <w:pStyle w:val="ListParagraph"/>
        <w:numPr>
          <w:ilvl w:val="1"/>
          <w:numId w:val="8"/>
        </w:numPr>
      </w:pPr>
      <w:r>
        <w:t xml:space="preserve">The Assessor’s Office kept abbreviated copies of deeds and court cases related to property rights.  There are dozens of books, spanning a long period of time.  These books are in the Auditor’s Vault near the break room.  </w:t>
      </w:r>
    </w:p>
    <w:p w14:paraId="403E32DE" w14:textId="77777777" w:rsidR="00E55364" w:rsidRDefault="00E55364" w:rsidP="00E55364">
      <w:pPr>
        <w:pStyle w:val="ListParagraph"/>
        <w:numPr>
          <w:ilvl w:val="1"/>
          <w:numId w:val="8"/>
        </w:numPr>
      </w:pPr>
      <w:r>
        <w:t xml:space="preserve">These books have since been moved over to Public Works.  </w:t>
      </w:r>
    </w:p>
    <w:p w14:paraId="2D324D96" w14:textId="77777777" w:rsidR="00E55364" w:rsidRPr="00E55364" w:rsidRDefault="00E55364" w:rsidP="00E55364"/>
    <w:p w14:paraId="7DD72C49" w14:textId="77777777" w:rsidR="00E55364" w:rsidRDefault="00E55364" w:rsidP="00E55364">
      <w:pPr>
        <w:pStyle w:val="ListParagraph"/>
        <w:ind w:left="1440"/>
      </w:pPr>
    </w:p>
    <w:p w14:paraId="42CAE095" w14:textId="77777777" w:rsidR="00E55364" w:rsidRPr="007A29C3" w:rsidRDefault="00E55364" w:rsidP="00E55364">
      <w:pPr>
        <w:pStyle w:val="Heading3"/>
        <w:ind w:firstLine="720"/>
        <w:rPr>
          <w:sz w:val="24"/>
        </w:rPr>
      </w:pPr>
      <w:bookmarkStart w:id="55" w:name="_Toc207196441"/>
      <w:r w:rsidRPr="007A29C3">
        <w:rPr>
          <w:sz w:val="24"/>
        </w:rPr>
        <w:t>City Ordinances</w:t>
      </w:r>
      <w:bookmarkEnd w:id="55"/>
    </w:p>
    <w:p w14:paraId="7C169BE7" w14:textId="77777777" w:rsidR="00E55364" w:rsidRDefault="00E55364" w:rsidP="00E55364">
      <w:pPr>
        <w:ind w:left="1440"/>
      </w:pPr>
      <w:r>
        <w:t xml:space="preserve">There was a book in the records room (left hand side going in) above the Surveys that </w:t>
      </w:r>
      <w:proofErr w:type="gramStart"/>
      <w:r>
        <w:t>has</w:t>
      </w:r>
      <w:proofErr w:type="gramEnd"/>
      <w:r>
        <w:t xml:space="preserve"> ordinances for streets, etc. listed by City.  Done sometime in the </w:t>
      </w:r>
      <w:proofErr w:type="spellStart"/>
      <w:r>
        <w:t>1950’s</w:t>
      </w:r>
      <w:proofErr w:type="spellEnd"/>
      <w:r>
        <w:t xml:space="preserve">.  This record is not </w:t>
      </w:r>
      <w:proofErr w:type="gramStart"/>
      <w:r>
        <w:t>complete, but</w:t>
      </w:r>
      <w:proofErr w:type="gramEnd"/>
      <w:r>
        <w:t xml:space="preserve"> can be immensely helpful.  This went to State Archives in </w:t>
      </w:r>
      <w:proofErr w:type="gramStart"/>
      <w:r>
        <w:t>June,</w:t>
      </w:r>
      <w:proofErr w:type="gramEnd"/>
      <w:r>
        <w:t xml:space="preserve"> 2020.  I was unable to obtain scans before it left, though I will put </w:t>
      </w:r>
      <w:proofErr w:type="gramStart"/>
      <w:r>
        <w:t>it</w:t>
      </w:r>
      <w:proofErr w:type="gramEnd"/>
      <w:r>
        <w:t xml:space="preserve"> on my list for when I next need it for a </w:t>
      </w:r>
      <w:proofErr w:type="gramStart"/>
      <w:r>
        <w:t>County</w:t>
      </w:r>
      <w:proofErr w:type="gramEnd"/>
      <w:r>
        <w:t xml:space="preserve"> project.  </w:t>
      </w:r>
    </w:p>
    <w:p w14:paraId="0A67DCB7" w14:textId="77777777" w:rsidR="00387AC0" w:rsidRDefault="00387AC0" w:rsidP="00387AC0"/>
    <w:p w14:paraId="4D8B0C41" w14:textId="77777777" w:rsidR="00E55364" w:rsidRPr="007A29C3" w:rsidRDefault="00E55364" w:rsidP="00E55364">
      <w:pPr>
        <w:pStyle w:val="Heading3"/>
        <w:ind w:firstLine="720"/>
        <w:rPr>
          <w:sz w:val="24"/>
        </w:rPr>
      </w:pPr>
      <w:bookmarkStart w:id="56" w:name="_Toc207196442"/>
      <w:r w:rsidRPr="007A29C3">
        <w:rPr>
          <w:sz w:val="24"/>
        </w:rPr>
        <w:t xml:space="preserve">Establishments, Waivers, Surveyors Reports, </w:t>
      </w:r>
      <w:proofErr w:type="spellStart"/>
      <w:r w:rsidRPr="007A29C3">
        <w:rPr>
          <w:sz w:val="24"/>
        </w:rPr>
        <w:t>etc</w:t>
      </w:r>
      <w:bookmarkEnd w:id="56"/>
      <w:proofErr w:type="spellEnd"/>
    </w:p>
    <w:p w14:paraId="6A620728" w14:textId="77777777" w:rsidR="00E55364" w:rsidRDefault="00E55364" w:rsidP="00E55364">
      <w:pPr>
        <w:ind w:left="1440"/>
      </w:pPr>
      <w:r>
        <w:t xml:space="preserve">The Auditor’s Office used to keep copies of these documents (according to staff, and some evidence I’ve seen in our road files).  They had “files” that used to be in their downstairs research room, prior to it being cleaned out and repurposed for the print shop, sometime in the </w:t>
      </w:r>
      <w:proofErr w:type="spellStart"/>
      <w:r>
        <w:t>1990s</w:t>
      </w:r>
      <w:proofErr w:type="spellEnd"/>
      <w:r>
        <w:t xml:space="preserve"> or early </w:t>
      </w:r>
      <w:proofErr w:type="spellStart"/>
      <w:r>
        <w:t>2000s</w:t>
      </w:r>
      <w:proofErr w:type="spellEnd"/>
      <w:r>
        <w:t xml:space="preserve">.  According to a land surveyor contact the establishments, etc. were piled up in the hall to be purged, along with some old Davolt maps.  We’ve determined that the Davolt maps went to GIS.  Not sure what happened to the establishment documents.  Archives </w:t>
      </w:r>
      <w:proofErr w:type="gramStart"/>
      <w:r>
        <w:t>has</w:t>
      </w:r>
      <w:proofErr w:type="gramEnd"/>
      <w:r>
        <w:t xml:space="preserve"> not been able to find them in their records.</w:t>
      </w:r>
    </w:p>
    <w:p w14:paraId="4DB978CD" w14:textId="77777777" w:rsidR="00E55364" w:rsidRDefault="00E55364" w:rsidP="00E55364">
      <w:pPr>
        <w:ind w:left="1440"/>
      </w:pPr>
    </w:p>
    <w:p w14:paraId="5F5C2032" w14:textId="77777777" w:rsidR="00E55364" w:rsidRPr="007A29C3" w:rsidRDefault="00E55364" w:rsidP="00E55364">
      <w:pPr>
        <w:pStyle w:val="Heading3"/>
        <w:ind w:firstLine="720"/>
        <w:rPr>
          <w:sz w:val="24"/>
        </w:rPr>
      </w:pPr>
      <w:bookmarkStart w:id="57" w:name="_Toc207196443"/>
      <w:r>
        <w:rPr>
          <w:sz w:val="24"/>
        </w:rPr>
        <w:t>Grantor/Grantee Deed Index Books</w:t>
      </w:r>
      <w:bookmarkEnd w:id="57"/>
    </w:p>
    <w:p w14:paraId="6C4C0231" w14:textId="77777777" w:rsidR="00E55364" w:rsidRDefault="00E55364" w:rsidP="00E55364">
      <w:pPr>
        <w:pStyle w:val="ListParagraph"/>
        <w:numPr>
          <w:ilvl w:val="0"/>
          <w:numId w:val="38"/>
        </w:numPr>
      </w:pPr>
      <w:r>
        <w:t xml:space="preserve">Hardcopy index books by Grantor or Grantee (Direct and Indirect).  These were sent to State Archives in June 2020, as the Auditor sent them there to transition to digital only in-house copies, which are not available at this time.  </w:t>
      </w:r>
    </w:p>
    <w:p w14:paraId="3AFCFE73" w14:textId="77777777" w:rsidR="00E55364" w:rsidRDefault="00E55364" w:rsidP="00E55364">
      <w:pPr>
        <w:pStyle w:val="ListParagraph"/>
        <w:numPr>
          <w:ilvl w:val="0"/>
          <w:numId w:val="38"/>
        </w:numPr>
      </w:pPr>
      <w:r>
        <w:t xml:space="preserve">These are the original index books for Cowlitz County Recorded Documents.  There are other sources to find ownership information (assessor’s tract books, title company, etc.) however, these books are the official record and sometimes contain additional notes not in the other sources.  </w:t>
      </w:r>
    </w:p>
    <w:p w14:paraId="16BA43F1" w14:textId="77777777" w:rsidR="00E55364" w:rsidRDefault="00E55364" w:rsidP="00E55364">
      <w:pPr>
        <w:pStyle w:val="ListParagraph"/>
        <w:numPr>
          <w:ilvl w:val="0"/>
          <w:numId w:val="38"/>
        </w:numPr>
      </w:pPr>
      <w:r>
        <w:lastRenderedPageBreak/>
        <w:t xml:space="preserve">Public Works has a digital copy of the 1855-1890 Direct and Indirect Index books on its server that is available.  Unfortunately, that was all we had time/staff to scan when the books were leaving the County.  </w:t>
      </w:r>
    </w:p>
    <w:p w14:paraId="02CD36F1" w14:textId="77777777" w:rsidR="00E55364" w:rsidRDefault="00E55364" w:rsidP="00E55364">
      <w:pPr>
        <w:pStyle w:val="ListParagraph"/>
        <w:numPr>
          <w:ilvl w:val="0"/>
          <w:numId w:val="38"/>
        </w:numPr>
      </w:pPr>
      <w:r>
        <w:t xml:space="preserve">You will need to contact state archives and request access to these books in person or photos of the pertinent pages.  </w:t>
      </w:r>
      <w:r w:rsidRPr="00BC6F9B">
        <w:t xml:space="preserve">For research requests or information concerning local records management, please email </w:t>
      </w:r>
      <w:hyperlink r:id="rId79" w:history="1">
        <w:r w:rsidRPr="00337F5C">
          <w:rPr>
            <w:rStyle w:val="Hyperlink"/>
          </w:rPr>
          <w:t>research@sos.wa.gov</w:t>
        </w:r>
      </w:hyperlink>
      <w:r>
        <w:t xml:space="preserve">  Jewell Dunn is who I’ve worked with the most there, on these sorts of requests, and she is familiar with our Auditor’s records.</w:t>
      </w:r>
    </w:p>
    <w:p w14:paraId="15C16C7B" w14:textId="77777777" w:rsidR="00E55364" w:rsidRDefault="00E55364" w:rsidP="00E55364">
      <w:pPr>
        <w:ind w:left="1440"/>
      </w:pPr>
    </w:p>
    <w:p w14:paraId="386B759D" w14:textId="77777777" w:rsidR="00E55364" w:rsidRPr="007A29C3" w:rsidRDefault="00E55364" w:rsidP="00E55364">
      <w:pPr>
        <w:pStyle w:val="Heading3"/>
        <w:ind w:firstLine="720"/>
        <w:rPr>
          <w:sz w:val="24"/>
        </w:rPr>
      </w:pPr>
      <w:bookmarkStart w:id="58" w:name="_Toc207196444"/>
      <w:r w:rsidRPr="007A29C3">
        <w:rPr>
          <w:sz w:val="24"/>
        </w:rPr>
        <w:t>Plats</w:t>
      </w:r>
      <w:bookmarkEnd w:id="58"/>
    </w:p>
    <w:p w14:paraId="0D8BEB18" w14:textId="77777777" w:rsidR="00E55364" w:rsidRDefault="00E55364" w:rsidP="00E55364">
      <w:pPr>
        <w:pStyle w:val="ListParagraph"/>
        <w:numPr>
          <w:ilvl w:val="0"/>
          <w:numId w:val="31"/>
        </w:numPr>
      </w:pPr>
      <w:r>
        <w:t>Hardcopies by Plat name/number</w:t>
      </w:r>
    </w:p>
    <w:p w14:paraId="4BC6B024" w14:textId="77777777" w:rsidR="00E55364" w:rsidRDefault="00E55364" w:rsidP="00E55364">
      <w:pPr>
        <w:pStyle w:val="ListParagraph"/>
        <w:numPr>
          <w:ilvl w:val="0"/>
          <w:numId w:val="31"/>
        </w:numPr>
      </w:pPr>
      <w:r w:rsidRPr="006B27DD">
        <w:t>Electronic index and database via computers in research room (Eagle Recorder - this can be searched by STR)</w:t>
      </w:r>
      <w:r>
        <w:t>.  Is this still available?</w:t>
      </w:r>
    </w:p>
    <w:p w14:paraId="2060264D" w14:textId="77777777" w:rsidR="00E55364" w:rsidRDefault="00E55364" w:rsidP="00E55364">
      <w:pPr>
        <w:pStyle w:val="ListParagraph"/>
        <w:numPr>
          <w:ilvl w:val="0"/>
          <w:numId w:val="31"/>
        </w:numPr>
      </w:pPr>
      <w:r>
        <w:t>Plats</w:t>
      </w:r>
      <w:r w:rsidRPr="00387AC0">
        <w:t xml:space="preserve"> are available online at</w:t>
      </w:r>
      <w:r>
        <w:t xml:space="preserve"> the Auditor’s Research website: </w:t>
      </w:r>
      <w:hyperlink r:id="rId80" w:history="1">
        <w:r w:rsidRPr="00337F5C">
          <w:rPr>
            <w:rStyle w:val="Hyperlink"/>
          </w:rPr>
          <w:t>http://apps.co.cowlitz.wa.us/weblinkAuditorPublicRecords/welcome.aspx?cc=1</w:t>
        </w:r>
      </w:hyperlink>
    </w:p>
    <w:p w14:paraId="23AA2DEB" w14:textId="77777777" w:rsidR="00E55364" w:rsidRDefault="00E55364" w:rsidP="00E55364">
      <w:pPr>
        <w:pStyle w:val="ListParagraph"/>
        <w:numPr>
          <w:ilvl w:val="0"/>
          <w:numId w:val="31"/>
        </w:numPr>
      </w:pPr>
      <w:r>
        <w:t xml:space="preserve">DNR </w:t>
      </w:r>
      <w:proofErr w:type="spellStart"/>
      <w:r>
        <w:t>Webextender</w:t>
      </w:r>
      <w:proofErr w:type="spellEnd"/>
      <w:r>
        <w:t xml:space="preserve"> website.  This may be the best way to search for Plats Digitally if you don’t have access to Eagle Recorder.</w:t>
      </w:r>
    </w:p>
    <w:p w14:paraId="52B050F5" w14:textId="77777777" w:rsidR="00E55364" w:rsidRDefault="00E55364" w:rsidP="00E55364">
      <w:pPr>
        <w:ind w:left="1440"/>
      </w:pPr>
    </w:p>
    <w:p w14:paraId="511EB6DF" w14:textId="77777777" w:rsidR="00387AC0" w:rsidRPr="007A29C3" w:rsidRDefault="00387AC0" w:rsidP="007A29C3">
      <w:pPr>
        <w:pStyle w:val="Heading3"/>
        <w:ind w:firstLine="720"/>
        <w:rPr>
          <w:sz w:val="24"/>
        </w:rPr>
      </w:pPr>
      <w:bookmarkStart w:id="59" w:name="_Toc207196445"/>
      <w:r w:rsidRPr="007A29C3">
        <w:rPr>
          <w:sz w:val="24"/>
        </w:rPr>
        <w:t xml:space="preserve">Records of </w:t>
      </w:r>
      <w:r w:rsidR="000C4BF8" w:rsidRPr="007A29C3">
        <w:rPr>
          <w:sz w:val="24"/>
        </w:rPr>
        <w:t>Survey</w:t>
      </w:r>
      <w:bookmarkEnd w:id="59"/>
    </w:p>
    <w:p w14:paraId="225A6A1F" w14:textId="77777777" w:rsidR="00387AC0" w:rsidRDefault="000C4BF8" w:rsidP="00BC6F9B">
      <w:pPr>
        <w:pStyle w:val="ListParagraph"/>
        <w:numPr>
          <w:ilvl w:val="1"/>
          <w:numId w:val="34"/>
        </w:numPr>
      </w:pPr>
      <w:r w:rsidRPr="00387AC0">
        <w:t>Hardcopies by STR</w:t>
      </w:r>
      <w:r w:rsidR="0096093E">
        <w:t xml:space="preserve"> in the Auditor’s Office.  These were sent to State Archives in June 2020, as the Auditor sent them there to transition to digital only in-house copies.</w:t>
      </w:r>
    </w:p>
    <w:p w14:paraId="01A5EA54" w14:textId="77777777" w:rsidR="00387AC0" w:rsidRDefault="000C4BF8" w:rsidP="00BC6F9B">
      <w:pPr>
        <w:pStyle w:val="ListParagraph"/>
        <w:numPr>
          <w:ilvl w:val="1"/>
          <w:numId w:val="34"/>
        </w:numPr>
      </w:pPr>
      <w:r w:rsidRPr="00387AC0">
        <w:t xml:space="preserve">Electronic index and database via computers in </w:t>
      </w:r>
      <w:r w:rsidR="00B326A5">
        <w:t xml:space="preserve">Auditor’s </w:t>
      </w:r>
      <w:r w:rsidRPr="00387AC0">
        <w:t>research room</w:t>
      </w:r>
      <w:r w:rsidR="00D31078" w:rsidRPr="00387AC0">
        <w:t xml:space="preserve"> (</w:t>
      </w:r>
      <w:r w:rsidR="006B27DD" w:rsidRPr="00387AC0">
        <w:t xml:space="preserve">Eagle Recorder - </w:t>
      </w:r>
      <w:r w:rsidR="00D31078" w:rsidRPr="00387AC0">
        <w:t>this can be searched by STR)</w:t>
      </w:r>
      <w:r w:rsidR="00B326A5">
        <w:t>.</w:t>
      </w:r>
      <w:r w:rsidR="001C26EE">
        <w:t xml:space="preserve">  Is this still available?</w:t>
      </w:r>
    </w:p>
    <w:p w14:paraId="551B3B6E" w14:textId="77777777" w:rsidR="00D31078" w:rsidRDefault="00D31078" w:rsidP="00BC6F9B">
      <w:pPr>
        <w:pStyle w:val="ListParagraph"/>
        <w:numPr>
          <w:ilvl w:val="1"/>
          <w:numId w:val="34"/>
        </w:numPr>
      </w:pPr>
      <w:r w:rsidRPr="00387AC0">
        <w:t>Surveys are available online at</w:t>
      </w:r>
      <w:r w:rsidR="001C26EE">
        <w:t xml:space="preserve"> the Auditor’s Research website: </w:t>
      </w:r>
      <w:hyperlink r:id="rId81" w:history="1">
        <w:r w:rsidR="001C26EE" w:rsidRPr="00337F5C">
          <w:rPr>
            <w:rStyle w:val="Hyperlink"/>
          </w:rPr>
          <w:t>http://apps.co.cowlitz.wa.us/weblinkAuditorPublicRecords/welcome.aspx?cc=1</w:t>
        </w:r>
      </w:hyperlink>
    </w:p>
    <w:p w14:paraId="10C3DD88" w14:textId="0FFA3121" w:rsidR="00B326A5" w:rsidRDefault="00B326A5" w:rsidP="00BC6F9B">
      <w:pPr>
        <w:pStyle w:val="ListParagraph"/>
        <w:numPr>
          <w:ilvl w:val="1"/>
          <w:numId w:val="34"/>
        </w:numPr>
      </w:pPr>
      <w:hyperlink w:anchor="_DNR_PLSO:" w:history="1">
        <w:r w:rsidRPr="006A3675">
          <w:rPr>
            <w:rStyle w:val="Hyperlink"/>
          </w:rPr>
          <w:t xml:space="preserve">DNR </w:t>
        </w:r>
        <w:proofErr w:type="spellStart"/>
        <w:r w:rsidRPr="006A3675">
          <w:rPr>
            <w:rStyle w:val="Hyperlink"/>
          </w:rPr>
          <w:t>Webextender</w:t>
        </w:r>
        <w:proofErr w:type="spellEnd"/>
        <w:r w:rsidRPr="006A3675">
          <w:rPr>
            <w:rStyle w:val="Hyperlink"/>
          </w:rPr>
          <w:t xml:space="preserve"> website</w:t>
        </w:r>
      </w:hyperlink>
      <w:r>
        <w:t>.  This may be the best way to search for Surveys Digitally if you don’t have access to Eagle Recorder.</w:t>
      </w:r>
    </w:p>
    <w:p w14:paraId="45165EEE" w14:textId="77777777" w:rsidR="00387AC0" w:rsidRDefault="00387AC0" w:rsidP="00387AC0">
      <w:pPr>
        <w:ind w:left="360"/>
      </w:pPr>
    </w:p>
    <w:p w14:paraId="0644B6F7" w14:textId="77777777" w:rsidR="00EA665C" w:rsidRPr="007A29C3" w:rsidRDefault="00EA665C" w:rsidP="007A29C3">
      <w:pPr>
        <w:pStyle w:val="Heading2"/>
        <w:rPr>
          <w:b/>
          <w:sz w:val="24"/>
        </w:rPr>
      </w:pPr>
      <w:bookmarkStart w:id="60" w:name="_Toc207196446"/>
      <w:r w:rsidRPr="007A29C3">
        <w:rPr>
          <w:b/>
          <w:sz w:val="24"/>
        </w:rPr>
        <w:t>Cowlitz County Commissioner’s Journals:</w:t>
      </w:r>
      <w:bookmarkEnd w:id="60"/>
    </w:p>
    <w:p w14:paraId="152BE7CB" w14:textId="77777777" w:rsidR="00EA665C" w:rsidRDefault="00EA665C" w:rsidP="00EA665C">
      <w:pPr>
        <w:ind w:left="720"/>
      </w:pPr>
      <w:r>
        <w:t>The commissioner’s journals start in 1855 and continue through present.  These records have information on roadway establishments and vacations, plat approvals and vacations, county property boundaries, and a host of other things related to county and private property.  These records are sometimes the only location of information regarding a particular roadway, as many of the approvals were not recorded in the Auditor’s Office.  If you think</w:t>
      </w:r>
      <w:r w:rsidR="006270AF">
        <w:t xml:space="preserve"> something is missing from the road file</w:t>
      </w:r>
      <w:r>
        <w:t xml:space="preserve"> regarding a roadway establishment, roadway vacation, plat vacation, etc. then you need to request to look through the Commissioner’s Journals.  Public Works cannot allow outside access to the files (due to privacy concerns), but you can access them through the County Commissioner’s Office.  </w:t>
      </w:r>
      <w:r w:rsidR="006270AF">
        <w:t>We are adding these records to the road files as we obtain them for projects.</w:t>
      </w:r>
    </w:p>
    <w:p w14:paraId="506803DA" w14:textId="77777777" w:rsidR="00EA665C" w:rsidRDefault="00EA665C" w:rsidP="00EA665C">
      <w:pPr>
        <w:ind w:left="720"/>
      </w:pPr>
    </w:p>
    <w:p w14:paraId="4168A95F" w14:textId="77777777" w:rsidR="00EA665C" w:rsidRDefault="00EA665C" w:rsidP="00EA665C">
      <w:pPr>
        <w:ind w:left="720"/>
      </w:pPr>
      <w:r>
        <w:t xml:space="preserve">There is an index that Ken Stone put together showing dates for the various Commissioner’s Books, </w:t>
      </w:r>
      <w:r w:rsidR="006270AF">
        <w:t xml:space="preserve">and dates of </w:t>
      </w:r>
      <w:proofErr w:type="gramStart"/>
      <w:r w:rsidR="006270AF">
        <w:t>commissioners</w:t>
      </w:r>
      <w:proofErr w:type="gramEnd"/>
      <w:r w:rsidR="006270AF">
        <w:t xml:space="preserve"> service, </w:t>
      </w:r>
      <w:r>
        <w:t>which can be extremely helpful.</w:t>
      </w:r>
    </w:p>
    <w:p w14:paraId="67367FEB" w14:textId="77777777" w:rsidR="00857C7F" w:rsidRDefault="00857C7F" w:rsidP="00857C7F"/>
    <w:p w14:paraId="30D6557B" w14:textId="77777777" w:rsidR="00857C7F" w:rsidRPr="007A29C3" w:rsidRDefault="00857C7F" w:rsidP="007A29C3">
      <w:pPr>
        <w:pStyle w:val="Heading2"/>
        <w:rPr>
          <w:b/>
          <w:sz w:val="24"/>
        </w:rPr>
      </w:pPr>
      <w:bookmarkStart w:id="61" w:name="_Toc207196447"/>
      <w:r w:rsidRPr="007A29C3">
        <w:rPr>
          <w:b/>
          <w:sz w:val="24"/>
        </w:rPr>
        <w:lastRenderedPageBreak/>
        <w:t>Cowlitz County</w:t>
      </w:r>
      <w:r w:rsidR="00EA665C" w:rsidRPr="007A29C3">
        <w:rPr>
          <w:b/>
          <w:sz w:val="24"/>
        </w:rPr>
        <w:t xml:space="preserve"> GIS</w:t>
      </w:r>
      <w:r w:rsidR="00052D6D" w:rsidRPr="007A29C3">
        <w:rPr>
          <w:b/>
          <w:sz w:val="24"/>
        </w:rPr>
        <w:t>:</w:t>
      </w:r>
      <w:bookmarkEnd w:id="61"/>
    </w:p>
    <w:p w14:paraId="299A13DF" w14:textId="77777777" w:rsidR="00857C7F" w:rsidRDefault="00857C7F" w:rsidP="00857C7F">
      <w:pPr>
        <w:ind w:left="720"/>
      </w:pPr>
      <w:r>
        <w:t>Jim in</w:t>
      </w:r>
      <w:r w:rsidR="006270AF">
        <w:t xml:space="preserve"> GIS has been there for over</w:t>
      </w:r>
      <w:r>
        <w:t xml:space="preserve"> 20 </w:t>
      </w:r>
      <w:proofErr w:type="gramStart"/>
      <w:r>
        <w:t>years, and</w:t>
      </w:r>
      <w:proofErr w:type="gramEnd"/>
      <w:r>
        <w:t xml:space="preserve"> is a wealth of information.  He knows where most things are/were in the county, in relation to maps, recent survey history, etc.</w:t>
      </w:r>
    </w:p>
    <w:p w14:paraId="16F910BB" w14:textId="77777777" w:rsidR="00857C7F" w:rsidRDefault="00857C7F" w:rsidP="00857C7F">
      <w:pPr>
        <w:ind w:left="720"/>
      </w:pPr>
    </w:p>
    <w:p w14:paraId="6C038AAE" w14:textId="77777777" w:rsidR="00857C7F" w:rsidRDefault="00857C7F" w:rsidP="00857C7F">
      <w:pPr>
        <w:ind w:left="720"/>
      </w:pPr>
      <w:r>
        <w:t>GIS has a couple garbage bags with George Raper maps in them.  I reviewed what is there, a</w:t>
      </w:r>
      <w:r w:rsidR="00117C5D">
        <w:t>nd it looks like</w:t>
      </w:r>
      <w:r>
        <w:t xml:space="preserve"> mostly blue-lined copies of recorded maps.  Some linens or mylars (of </w:t>
      </w:r>
      <w:proofErr w:type="spellStart"/>
      <w:proofErr w:type="gramStart"/>
      <w:r>
        <w:t>topos</w:t>
      </w:r>
      <w:proofErr w:type="spellEnd"/>
      <w:proofErr w:type="gramEnd"/>
      <w:r>
        <w:t xml:space="preserve">) are included, but there is no index to know what you are looking at.  It also appears that the bulk of the George Raper boundary maps were sent to DNR, so </w:t>
      </w:r>
      <w:r w:rsidR="00117C5D">
        <w:t>there probably isn’t much in there that can’t be found elsewhere in an easier to research format.</w:t>
      </w:r>
    </w:p>
    <w:p w14:paraId="5EEC309E" w14:textId="77777777" w:rsidR="00857C7F" w:rsidRDefault="00857C7F" w:rsidP="00857C7F"/>
    <w:p w14:paraId="2611FD89" w14:textId="77777777" w:rsidR="00857C7F" w:rsidRDefault="00857C7F" w:rsidP="00857C7F">
      <w:pPr>
        <w:pStyle w:val="ListParagraph"/>
        <w:numPr>
          <w:ilvl w:val="2"/>
          <w:numId w:val="15"/>
        </w:numPr>
      </w:pPr>
      <w:r>
        <w:t>GIS has current Road Atlases for sale to the public</w:t>
      </w:r>
    </w:p>
    <w:p w14:paraId="1B3825F9" w14:textId="77777777" w:rsidR="00857C7F" w:rsidRDefault="00857C7F" w:rsidP="00857C7F"/>
    <w:p w14:paraId="54157395" w14:textId="77777777" w:rsidR="00857C7F" w:rsidRDefault="00857C7F" w:rsidP="00857C7F">
      <w:pPr>
        <w:ind w:left="720"/>
      </w:pPr>
      <w:r>
        <w:t>GIS has quite a few old linens</w:t>
      </w:r>
      <w:r w:rsidR="006270AF">
        <w:t xml:space="preserve"> (and </w:t>
      </w:r>
      <w:proofErr w:type="gramStart"/>
      <w:r w:rsidR="006270AF">
        <w:t>on</w:t>
      </w:r>
      <w:proofErr w:type="gramEnd"/>
      <w:r w:rsidR="006270AF">
        <w:t xml:space="preserve"> other media)</w:t>
      </w:r>
      <w:r>
        <w:t xml:space="preserve"> from the </w:t>
      </w:r>
      <w:proofErr w:type="spellStart"/>
      <w:r>
        <w:t>1940s</w:t>
      </w:r>
      <w:proofErr w:type="spellEnd"/>
      <w:r>
        <w:t xml:space="preserve"> and </w:t>
      </w:r>
      <w:proofErr w:type="spellStart"/>
      <w:r>
        <w:t>1950s</w:t>
      </w:r>
      <w:proofErr w:type="spellEnd"/>
      <w:r>
        <w:t xml:space="preserve"> in their main office.  Most of these were done by </w:t>
      </w:r>
      <w:proofErr w:type="gramStart"/>
      <w:r>
        <w:t>Claud Davolt, b</w:t>
      </w:r>
      <w:r w:rsidR="006270AF">
        <w:t>ut</w:t>
      </w:r>
      <w:proofErr w:type="gramEnd"/>
      <w:r w:rsidR="006270AF">
        <w:t xml:space="preserve"> include surveys by others (or have no signature).  We have scanned these, and they are available on the Public Works server.</w:t>
      </w:r>
    </w:p>
    <w:p w14:paraId="560008D3" w14:textId="77777777" w:rsidR="00857C7F" w:rsidRDefault="00857C7F" w:rsidP="00857C7F">
      <w:pPr>
        <w:ind w:left="720"/>
      </w:pPr>
    </w:p>
    <w:p w14:paraId="5A5F5D7E" w14:textId="77777777" w:rsidR="00857C7F" w:rsidRDefault="00857C7F" w:rsidP="00857C7F">
      <w:pPr>
        <w:ind w:left="720"/>
      </w:pPr>
      <w:r>
        <w:t>GIS also has a bunch of general unrecorded maps (private surveys, railroad maps, etc.).  These are roughly indexed and available in their main office as well.</w:t>
      </w:r>
    </w:p>
    <w:p w14:paraId="1792989F" w14:textId="77777777" w:rsidR="007D2480" w:rsidRDefault="007D2480" w:rsidP="006270AF"/>
    <w:p w14:paraId="6DF5CA2D" w14:textId="77777777" w:rsidR="007D2480" w:rsidRDefault="007D2480" w:rsidP="00857C7F">
      <w:pPr>
        <w:ind w:left="720"/>
      </w:pPr>
      <w:r>
        <w:t xml:space="preserve">I also found a random garbage bag of </w:t>
      </w:r>
      <w:proofErr w:type="spellStart"/>
      <w:r>
        <w:t>K&amp;B</w:t>
      </w:r>
      <w:proofErr w:type="spellEnd"/>
      <w:r>
        <w:t xml:space="preserve"> Engineering stuff outside of the GIS cage, near the elevator (at the outside window) on the top floor of the annex.  It didn’t seem too valuable, but you never know.  No index found.</w:t>
      </w:r>
      <w:r w:rsidR="006270AF">
        <w:t xml:space="preserve">  If we have time, I’ll send someone to take another look and scan anything that looks useful.</w:t>
      </w:r>
    </w:p>
    <w:p w14:paraId="095A05F4" w14:textId="77777777" w:rsidR="0044051B" w:rsidRDefault="0044051B" w:rsidP="0044051B">
      <w:pPr>
        <w:rPr>
          <w:b/>
        </w:rPr>
      </w:pPr>
    </w:p>
    <w:p w14:paraId="5DA320CE" w14:textId="77777777" w:rsidR="0044051B" w:rsidRPr="007A29C3" w:rsidRDefault="0044051B" w:rsidP="007A29C3">
      <w:pPr>
        <w:pStyle w:val="Heading2"/>
        <w:rPr>
          <w:b/>
          <w:sz w:val="24"/>
        </w:rPr>
      </w:pPr>
      <w:bookmarkStart w:id="62" w:name="_Toc207196448"/>
      <w:r w:rsidRPr="007A29C3">
        <w:rPr>
          <w:b/>
          <w:sz w:val="24"/>
        </w:rPr>
        <w:t>Cowlitz County Historical Museum</w:t>
      </w:r>
      <w:r w:rsidR="00052D6D" w:rsidRPr="007A29C3">
        <w:rPr>
          <w:b/>
          <w:sz w:val="24"/>
        </w:rPr>
        <w:t>:</w:t>
      </w:r>
      <w:bookmarkEnd w:id="62"/>
    </w:p>
    <w:p w14:paraId="562E5D65" w14:textId="77777777" w:rsidR="0044051B" w:rsidRDefault="0044051B" w:rsidP="0044051B">
      <w:pPr>
        <w:ind w:left="720"/>
      </w:pPr>
      <w:r>
        <w:t xml:space="preserve">The County Museum houses </w:t>
      </w:r>
      <w:proofErr w:type="gramStart"/>
      <w:r>
        <w:t>a large number of</w:t>
      </w:r>
      <w:proofErr w:type="gramEnd"/>
      <w:r>
        <w:t xml:space="preserve"> maps, oral histories, etc. that can be useful to the surveyor.  Many of these maps came from Public Works or other departments in the County.  Some maps were probably things that Public Works wanted to keep, but other departments </w:t>
      </w:r>
      <w:proofErr w:type="gramStart"/>
      <w:r>
        <w:t>gave</w:t>
      </w:r>
      <w:proofErr w:type="gramEnd"/>
      <w:r>
        <w:t xml:space="preserve"> to the museum, not realizing what they were (from conversations with Ken Stone and others), which means that there are probably many useful items in their possession.  Claud Davolt was a founding member</w:t>
      </w:r>
      <w:r w:rsidR="009B63BF">
        <w:t xml:space="preserve"> of the Museum</w:t>
      </w:r>
      <w:r w:rsidR="006270AF">
        <w:t>, so who knows what he gave them.</w:t>
      </w:r>
      <w:r w:rsidR="00945B95">
        <w:t xml:space="preserve">  Bill Watson </w:t>
      </w:r>
      <w:r w:rsidR="00FC4223">
        <w:t>is the person</w:t>
      </w:r>
      <w:r w:rsidR="00945B95">
        <w:t xml:space="preserve"> to talk to</w:t>
      </w:r>
      <w:r w:rsidR="0096093E">
        <w:t xml:space="preserve"> about maps and documents in their collection.  I have found many useful maps and records there…</w:t>
      </w:r>
    </w:p>
    <w:p w14:paraId="4BC1CE5F" w14:textId="77777777" w:rsidR="00857C7F" w:rsidRDefault="00857C7F" w:rsidP="00857C7F"/>
    <w:p w14:paraId="6516F4D1" w14:textId="77777777" w:rsidR="00857C7F" w:rsidRPr="007A29C3" w:rsidRDefault="00857C7F" w:rsidP="007A29C3">
      <w:pPr>
        <w:pStyle w:val="Heading2"/>
        <w:rPr>
          <w:b/>
          <w:sz w:val="24"/>
        </w:rPr>
      </w:pPr>
      <w:bookmarkStart w:id="63" w:name="_Toc207196449"/>
      <w:r w:rsidRPr="007A29C3">
        <w:rPr>
          <w:b/>
          <w:sz w:val="24"/>
        </w:rPr>
        <w:t>Cowlitz County Superior Court Orders</w:t>
      </w:r>
      <w:r w:rsidR="0044051B" w:rsidRPr="007A29C3">
        <w:rPr>
          <w:b/>
          <w:sz w:val="24"/>
        </w:rPr>
        <w:t xml:space="preserve"> (SCO)</w:t>
      </w:r>
      <w:r w:rsidR="00052D6D" w:rsidRPr="007A29C3">
        <w:rPr>
          <w:b/>
          <w:sz w:val="24"/>
        </w:rPr>
        <w:t>:</w:t>
      </w:r>
      <w:bookmarkEnd w:id="63"/>
    </w:p>
    <w:p w14:paraId="3CBADBC1" w14:textId="77777777" w:rsidR="00857C7F" w:rsidRDefault="00857C7F" w:rsidP="00857C7F">
      <w:pPr>
        <w:ind w:left="720"/>
      </w:pPr>
      <w:r>
        <w:t>Superior Court Orders pop up on GIS quite a bit for divorces, boundary disputes, etc.  These cases are sometimes recorded in the Auditor’s Office, but most often not.  Therefore, one needs go to the hall of justice and request a copy.</w:t>
      </w:r>
    </w:p>
    <w:p w14:paraId="678D4F2E" w14:textId="77777777" w:rsidR="00857C7F" w:rsidRDefault="00857C7F" w:rsidP="00857C7F"/>
    <w:p w14:paraId="33239046" w14:textId="77777777" w:rsidR="00857C7F" w:rsidRDefault="00857C7F" w:rsidP="00857C7F">
      <w:pPr>
        <w:ind w:left="720"/>
      </w:pPr>
      <w:proofErr w:type="spellStart"/>
      <w:r>
        <w:t>SCOs</w:t>
      </w:r>
      <w:proofErr w:type="spellEnd"/>
      <w:r>
        <w:t xml:space="preserve"> are available </w:t>
      </w:r>
      <w:proofErr w:type="gramStart"/>
      <w:r>
        <w:t>on</w:t>
      </w:r>
      <w:proofErr w:type="gramEnd"/>
      <w:r>
        <w:t xml:space="preserve"> Laserfiche (back to 1983) for County legal staff.  </w:t>
      </w:r>
      <w:r w:rsidR="006270AF">
        <w:t xml:space="preserve">Other </w:t>
      </w:r>
      <w:r>
        <w:t xml:space="preserve">County staff can </w:t>
      </w:r>
      <w:proofErr w:type="gramStart"/>
      <w:r>
        <w:t>call</w:t>
      </w:r>
      <w:proofErr w:type="gramEnd"/>
      <w:r>
        <w:t xml:space="preserve"> and request copies be sent over.  </w:t>
      </w:r>
    </w:p>
    <w:p w14:paraId="76628ADE" w14:textId="77777777" w:rsidR="00857C7F" w:rsidRDefault="00857C7F" w:rsidP="00857C7F">
      <w:pPr>
        <w:ind w:left="720"/>
      </w:pPr>
    </w:p>
    <w:p w14:paraId="3D7664C1" w14:textId="77777777" w:rsidR="008100DD" w:rsidRDefault="006270AF" w:rsidP="008100DD">
      <w:pPr>
        <w:ind w:left="720"/>
      </w:pPr>
      <w:r>
        <w:t xml:space="preserve">For private surveyors: </w:t>
      </w:r>
      <w:r w:rsidR="00857C7F">
        <w:t xml:space="preserve">There are several books of </w:t>
      </w:r>
      <w:proofErr w:type="spellStart"/>
      <w:r w:rsidR="00857C7F">
        <w:t>SCOs</w:t>
      </w:r>
      <w:proofErr w:type="spellEnd"/>
      <w:r w:rsidR="004E2594">
        <w:t xml:space="preserve"> (in abbreviated format)</w:t>
      </w:r>
      <w:r w:rsidR="00857C7F">
        <w:t xml:space="preserve"> </w:t>
      </w:r>
      <w:proofErr w:type="gramStart"/>
      <w:r w:rsidR="00857C7F">
        <w:t>in</w:t>
      </w:r>
      <w:proofErr w:type="gramEnd"/>
      <w:r w:rsidR="00857C7F">
        <w:t xml:space="preserve"> the bookshelf just inside the breakroom in the Auditor’s Office Vault.</w:t>
      </w:r>
      <w:r>
        <w:t xml:space="preserve">  </w:t>
      </w:r>
      <w:proofErr w:type="gramStart"/>
      <w:r>
        <w:t>Otherwise</w:t>
      </w:r>
      <w:proofErr w:type="gramEnd"/>
      <w:r>
        <w:t xml:space="preserve"> you’ll have to contact the Superior Court directly to obtain copies.</w:t>
      </w:r>
    </w:p>
    <w:p w14:paraId="02040E91" w14:textId="77777777" w:rsidR="0096093E" w:rsidRDefault="0096093E" w:rsidP="008100DD">
      <w:pPr>
        <w:ind w:left="720"/>
      </w:pPr>
    </w:p>
    <w:p w14:paraId="70AF8AF8" w14:textId="77777777" w:rsidR="0096093E" w:rsidRDefault="0096093E" w:rsidP="008100DD">
      <w:pPr>
        <w:ind w:left="720"/>
      </w:pPr>
      <w:r>
        <w:t>These books are now (as of September 2020) available at the Public Works Admin Building.</w:t>
      </w:r>
    </w:p>
    <w:p w14:paraId="19733214" w14:textId="77777777" w:rsidR="008100DD" w:rsidRPr="008100DD" w:rsidRDefault="008100DD" w:rsidP="008100DD">
      <w:pPr>
        <w:ind w:left="720"/>
      </w:pPr>
    </w:p>
    <w:p w14:paraId="7354D58C" w14:textId="77777777" w:rsidR="008100DD" w:rsidRPr="00052D6D" w:rsidRDefault="008100DD" w:rsidP="008100DD">
      <w:pPr>
        <w:pStyle w:val="Heading1"/>
        <w:rPr>
          <w:sz w:val="32"/>
          <w:szCs w:val="32"/>
          <w:u w:val="single"/>
        </w:rPr>
      </w:pPr>
      <w:bookmarkStart w:id="64" w:name="_Toc207196450"/>
      <w:r>
        <w:rPr>
          <w:sz w:val="32"/>
          <w:szCs w:val="32"/>
          <w:u w:val="single"/>
        </w:rPr>
        <w:t>Other Sources of County Research</w:t>
      </w:r>
      <w:bookmarkEnd w:id="64"/>
    </w:p>
    <w:p w14:paraId="1891431D" w14:textId="77777777" w:rsidR="00EA665C" w:rsidRDefault="00EA665C" w:rsidP="00EA665C">
      <w:pPr>
        <w:rPr>
          <w:b/>
        </w:rPr>
      </w:pPr>
    </w:p>
    <w:p w14:paraId="17C86EB4" w14:textId="77777777" w:rsidR="00EA665C" w:rsidRPr="008100DD" w:rsidRDefault="00EA665C" w:rsidP="008100DD">
      <w:pPr>
        <w:pStyle w:val="Heading2"/>
        <w:rPr>
          <w:b/>
          <w:sz w:val="24"/>
        </w:rPr>
      </w:pPr>
      <w:bookmarkStart w:id="65" w:name="_Toc207196451"/>
      <w:proofErr w:type="spellStart"/>
      <w:r w:rsidRPr="008100DD">
        <w:rPr>
          <w:b/>
          <w:sz w:val="24"/>
        </w:rPr>
        <w:t>CDID#1</w:t>
      </w:r>
      <w:proofErr w:type="spellEnd"/>
      <w:r w:rsidRPr="008100DD">
        <w:rPr>
          <w:b/>
          <w:sz w:val="24"/>
        </w:rPr>
        <w:t xml:space="preserve"> Headquarters</w:t>
      </w:r>
      <w:r w:rsidR="00052D6D" w:rsidRPr="008100DD">
        <w:rPr>
          <w:b/>
          <w:sz w:val="24"/>
        </w:rPr>
        <w:t>:</w:t>
      </w:r>
      <w:bookmarkEnd w:id="65"/>
    </w:p>
    <w:p w14:paraId="7F4BA795" w14:textId="77777777" w:rsidR="00EA665C" w:rsidRDefault="00EA665C" w:rsidP="00EA665C">
      <w:pPr>
        <w:ind w:left="720"/>
      </w:pPr>
      <w:r>
        <w:t xml:space="preserve">There is a massive collection of old maps at </w:t>
      </w:r>
      <w:proofErr w:type="spellStart"/>
      <w:r>
        <w:t>CDID#1</w:t>
      </w:r>
      <w:proofErr w:type="spellEnd"/>
      <w:r>
        <w:t xml:space="preserve">.  Most of these maps have something to do with the dikes out in that area.  However, according to Judy Strayer, District Manager, their surveyor for many years (Bob Carpenter, PLS 19616) obtained many maps from the County when they were purging old files, so there are also aerials and general mapping documents, and </w:t>
      </w:r>
      <w:proofErr w:type="gramStart"/>
      <w:r>
        <w:t>may be</w:t>
      </w:r>
      <w:proofErr w:type="gramEnd"/>
      <w:r>
        <w:t xml:space="preserve"> other stuff.  There is an index available on the Public Works Server (or by contacting </w:t>
      </w:r>
      <w:proofErr w:type="spellStart"/>
      <w:r>
        <w:t>CDID#1</w:t>
      </w:r>
      <w:proofErr w:type="spellEnd"/>
      <w:r>
        <w:t xml:space="preserve"> directly).</w:t>
      </w:r>
    </w:p>
    <w:p w14:paraId="1469082D" w14:textId="77777777" w:rsidR="00EA665C" w:rsidRDefault="00EA665C" w:rsidP="00EA665C">
      <w:pPr>
        <w:ind w:left="720"/>
      </w:pPr>
    </w:p>
    <w:p w14:paraId="1C6B625E" w14:textId="77777777" w:rsidR="00EA665C" w:rsidRDefault="00EA665C" w:rsidP="00EA665C">
      <w:pPr>
        <w:ind w:left="720"/>
      </w:pPr>
      <w:r>
        <w:t xml:space="preserve">In speaking with Mr. Carpenter, he confirmed that there was a massive purge of old survey related documents and </w:t>
      </w:r>
      <w:r w:rsidR="00FC4223">
        <w:t>maps</w:t>
      </w:r>
      <w:r>
        <w:t xml:space="preserve"> over at the </w:t>
      </w:r>
      <w:proofErr w:type="gramStart"/>
      <w:r>
        <w:t>court house</w:t>
      </w:r>
      <w:proofErr w:type="gramEnd"/>
      <w:r>
        <w:t xml:space="preserve"> sometime in the </w:t>
      </w:r>
      <w:proofErr w:type="spellStart"/>
      <w:r>
        <w:t>80s</w:t>
      </w:r>
      <w:proofErr w:type="spellEnd"/>
      <w:r>
        <w:t xml:space="preserve"> or </w:t>
      </w:r>
      <w:proofErr w:type="spellStart"/>
      <w:r>
        <w:t>90s</w:t>
      </w:r>
      <w:proofErr w:type="spellEnd"/>
      <w:r>
        <w:t xml:space="preserve">.  He </w:t>
      </w:r>
      <w:r w:rsidR="006270AF">
        <w:t>was able to rescue</w:t>
      </w:r>
      <w:r>
        <w:t xml:space="preserve"> </w:t>
      </w:r>
      <w:proofErr w:type="spellStart"/>
      <w:r>
        <w:t>CDID#1</w:t>
      </w:r>
      <w:proofErr w:type="spellEnd"/>
      <w:r>
        <w:t xml:space="preserve"> files, but nothing else.  I’m guessing that this is what happened to the Diking District files that seem to be missing from our records (for all the other districts besides </w:t>
      </w:r>
      <w:proofErr w:type="spellStart"/>
      <w:r>
        <w:t>CDID#1</w:t>
      </w:r>
      <w:proofErr w:type="spellEnd"/>
      <w:r>
        <w:t xml:space="preserve">). </w:t>
      </w:r>
      <w:r w:rsidR="006270AF">
        <w:t xml:space="preserve"> Hopefully, some or all of this went to State Archives or the Museum</w:t>
      </w:r>
      <w:r w:rsidR="00FC4223">
        <w:t xml:space="preserve">, though nothing has turned up </w:t>
      </w:r>
      <w:proofErr w:type="gramStart"/>
      <w:r w:rsidR="00FC4223">
        <w:t>as of yet</w:t>
      </w:r>
      <w:proofErr w:type="gramEnd"/>
      <w:r w:rsidR="006270AF">
        <w:t xml:space="preserve">.  </w:t>
      </w:r>
    </w:p>
    <w:p w14:paraId="5EA97694" w14:textId="77777777" w:rsidR="00B97283" w:rsidRDefault="00B97283" w:rsidP="00EA665C">
      <w:pPr>
        <w:ind w:left="720"/>
      </w:pPr>
    </w:p>
    <w:p w14:paraId="26370214" w14:textId="77777777" w:rsidR="00B97283" w:rsidRPr="008100DD" w:rsidRDefault="00B97283" w:rsidP="00B97283">
      <w:pPr>
        <w:pStyle w:val="Heading2"/>
        <w:rPr>
          <w:b/>
          <w:sz w:val="24"/>
        </w:rPr>
      </w:pPr>
      <w:bookmarkStart w:id="66" w:name="_Toc207196452"/>
      <w:r>
        <w:rPr>
          <w:b/>
          <w:sz w:val="24"/>
        </w:rPr>
        <w:t>City of Woodland</w:t>
      </w:r>
      <w:r w:rsidRPr="008100DD">
        <w:rPr>
          <w:b/>
          <w:sz w:val="24"/>
        </w:rPr>
        <w:t>:</w:t>
      </w:r>
      <w:bookmarkEnd w:id="66"/>
    </w:p>
    <w:p w14:paraId="27578BD7" w14:textId="77777777" w:rsidR="00EF079D" w:rsidRDefault="00B97283" w:rsidP="00EF079D">
      <w:pPr>
        <w:ind w:left="720"/>
      </w:pPr>
      <w:r>
        <w:t>According to conversations with Rob Vanderzanden (past Public Works director, and City Engineer for many years) he was the last person who really knew where the documents for surveys and maps</w:t>
      </w:r>
      <w:r w:rsidR="00E72A5A">
        <w:t xml:space="preserve"> </w:t>
      </w:r>
      <w:proofErr w:type="gramStart"/>
      <w:r w:rsidR="00E72A5A">
        <w:t>at</w:t>
      </w:r>
      <w:proofErr w:type="gramEnd"/>
      <w:r w:rsidR="00E72A5A">
        <w:t xml:space="preserve"> the </w:t>
      </w:r>
      <w:proofErr w:type="gramStart"/>
      <w:r w:rsidR="00E72A5A">
        <w:t>City</w:t>
      </w:r>
      <w:proofErr w:type="gramEnd"/>
      <w:r w:rsidR="00E72A5A">
        <w:t xml:space="preserve"> were.  As far as I know, there are no PEs or </w:t>
      </w:r>
      <w:proofErr w:type="spellStart"/>
      <w:r w:rsidR="00E72A5A">
        <w:t>PLSs</w:t>
      </w:r>
      <w:proofErr w:type="spellEnd"/>
      <w:r w:rsidR="00E72A5A">
        <w:t xml:space="preserve"> working </w:t>
      </w:r>
      <w:proofErr w:type="gramStart"/>
      <w:r w:rsidR="00E72A5A">
        <w:t>at</w:t>
      </w:r>
      <w:proofErr w:type="gramEnd"/>
      <w:r w:rsidR="00E72A5A">
        <w:t xml:space="preserve"> the City </w:t>
      </w:r>
      <w:r w:rsidR="00EF079D">
        <w:t xml:space="preserve">currently and they are contracting out for these services (no idea </w:t>
      </w:r>
      <w:proofErr w:type="gramStart"/>
      <w:r w:rsidR="00EF079D">
        <w:t>on</w:t>
      </w:r>
      <w:proofErr w:type="gramEnd"/>
      <w:r w:rsidR="00EF079D">
        <w:t xml:space="preserve"> what they are going to do about their records).  My contact at the </w:t>
      </w:r>
      <w:proofErr w:type="gramStart"/>
      <w:r w:rsidR="00EF079D">
        <w:t>City</w:t>
      </w:r>
      <w:proofErr w:type="gramEnd"/>
      <w:r w:rsidR="00EF079D">
        <w:t xml:space="preserve"> is:</w:t>
      </w:r>
    </w:p>
    <w:p w14:paraId="649C7106" w14:textId="77777777" w:rsidR="00EF079D" w:rsidRPr="00EF079D" w:rsidRDefault="00EF079D" w:rsidP="00EF079D">
      <w:pPr>
        <w:ind w:left="720" w:firstLine="720"/>
        <w:rPr>
          <w:iCs/>
        </w:rPr>
      </w:pPr>
      <w:r w:rsidRPr="00EF079D">
        <w:rPr>
          <w:iCs/>
        </w:rPr>
        <w:t>Kathryn Myklebust, Engineering Aide</w:t>
      </w:r>
    </w:p>
    <w:p w14:paraId="60A8DCAD" w14:textId="77777777" w:rsidR="00EF079D" w:rsidRPr="00EF079D" w:rsidRDefault="00EF079D" w:rsidP="00EF079D">
      <w:pPr>
        <w:ind w:left="720" w:firstLine="720"/>
      </w:pPr>
      <w:r w:rsidRPr="00EF079D">
        <w:t>City of Woodland Public Works</w:t>
      </w:r>
    </w:p>
    <w:p w14:paraId="4926CF75" w14:textId="77777777" w:rsidR="00EF079D" w:rsidRPr="00EF079D" w:rsidRDefault="00EF079D" w:rsidP="00EF079D">
      <w:pPr>
        <w:ind w:left="720" w:firstLine="720"/>
      </w:pPr>
      <w:r w:rsidRPr="00EF079D">
        <w:t>Office: (360) 225-7999</w:t>
      </w:r>
    </w:p>
    <w:p w14:paraId="70F1A9F2" w14:textId="77777777" w:rsidR="00EF079D" w:rsidRPr="00EF079D" w:rsidRDefault="00EF079D" w:rsidP="00EF079D">
      <w:pPr>
        <w:ind w:left="720" w:firstLine="720"/>
      </w:pPr>
      <w:r w:rsidRPr="00EF079D">
        <w:t>Fax: (360) 225-7467</w:t>
      </w:r>
    </w:p>
    <w:p w14:paraId="02119F15" w14:textId="77777777" w:rsidR="00EF079D" w:rsidRPr="00EF079D" w:rsidRDefault="00EF079D" w:rsidP="00EF079D">
      <w:pPr>
        <w:ind w:left="720" w:firstLine="720"/>
      </w:pPr>
      <w:r w:rsidRPr="00EF079D">
        <w:t>300 East Scott Ave</w:t>
      </w:r>
    </w:p>
    <w:p w14:paraId="791086F9" w14:textId="77777777" w:rsidR="00EF079D" w:rsidRPr="00EF079D" w:rsidRDefault="00EF079D" w:rsidP="00EF079D">
      <w:pPr>
        <w:ind w:left="720" w:firstLine="720"/>
      </w:pPr>
      <w:r w:rsidRPr="00EF079D">
        <w:t>PO Box 9, Woodland, WA 98674</w:t>
      </w:r>
    </w:p>
    <w:p w14:paraId="2CB37EFC" w14:textId="77777777" w:rsidR="0044051B" w:rsidRDefault="0044051B" w:rsidP="0044051B">
      <w:pPr>
        <w:rPr>
          <w:b/>
        </w:rPr>
      </w:pPr>
    </w:p>
    <w:p w14:paraId="7D1B5F1D" w14:textId="77777777" w:rsidR="0044051B" w:rsidRPr="008100DD" w:rsidRDefault="0044051B" w:rsidP="008100DD">
      <w:pPr>
        <w:pStyle w:val="Heading2"/>
        <w:rPr>
          <w:b/>
          <w:sz w:val="24"/>
        </w:rPr>
      </w:pPr>
      <w:bookmarkStart w:id="67" w:name="_Toc207196453"/>
      <w:r w:rsidRPr="008100DD">
        <w:rPr>
          <w:b/>
          <w:sz w:val="24"/>
        </w:rPr>
        <w:t>Corps of Engineers</w:t>
      </w:r>
      <w:r w:rsidR="00052D6D" w:rsidRPr="008100DD">
        <w:rPr>
          <w:b/>
          <w:sz w:val="24"/>
        </w:rPr>
        <w:t>:</w:t>
      </w:r>
      <w:bookmarkEnd w:id="67"/>
    </w:p>
    <w:p w14:paraId="1E1CC603" w14:textId="77777777" w:rsidR="0044051B" w:rsidRDefault="0044051B" w:rsidP="0044051B">
      <w:pPr>
        <w:ind w:left="720"/>
      </w:pPr>
      <w:r>
        <w:t xml:space="preserve">Many of our diking districts have data at the Corps of Engineers.  Most of the records are in Portland, because we drain to there, but some may be in Seattle.  Here is a contact that I’ve used successfully in the past to obtain aerial photos.  I’ve gotten photos </w:t>
      </w:r>
      <w:proofErr w:type="gramStart"/>
      <w:r>
        <w:t>for</w:t>
      </w:r>
      <w:proofErr w:type="gramEnd"/>
      <w:r>
        <w:t xml:space="preserve"> big flood years back </w:t>
      </w:r>
      <w:proofErr w:type="gramStart"/>
      <w:r>
        <w:t>to</w:t>
      </w:r>
      <w:proofErr w:type="gramEnd"/>
      <w:r>
        <w:t xml:space="preserve"> 1929.</w:t>
      </w:r>
    </w:p>
    <w:p w14:paraId="543CB391" w14:textId="1B8A2F56" w:rsidR="0044051B" w:rsidRDefault="006A3675" w:rsidP="006A3675">
      <w:pPr>
        <w:pStyle w:val="PlainText"/>
        <w:ind w:left="720"/>
      </w:pPr>
      <w:r>
        <w:t xml:space="preserve">Information on how to obtain historic aerial photos from the Portland Office is here: </w:t>
      </w:r>
      <w:hyperlink r:id="rId82" w:history="1">
        <w:r w:rsidRPr="00BB3738">
          <w:rPr>
            <w:rStyle w:val="Hyperlink"/>
          </w:rPr>
          <w:t>https://www.nwp.usace.army.mil/Library/Aerial-photos/</w:t>
        </w:r>
      </w:hyperlink>
    </w:p>
    <w:p w14:paraId="1F46BD20" w14:textId="77777777" w:rsidR="006A3675" w:rsidRDefault="006A3675" w:rsidP="006A3675">
      <w:pPr>
        <w:pStyle w:val="PlainText"/>
        <w:ind w:left="720"/>
      </w:pPr>
    </w:p>
    <w:p w14:paraId="06E83498" w14:textId="77777777" w:rsidR="0044051B" w:rsidRPr="008100DD" w:rsidRDefault="0044051B" w:rsidP="008100DD">
      <w:pPr>
        <w:pStyle w:val="Heading2"/>
        <w:rPr>
          <w:b/>
          <w:sz w:val="24"/>
        </w:rPr>
      </w:pPr>
      <w:bookmarkStart w:id="68" w:name="_DNR_PLSO:"/>
      <w:bookmarkStart w:id="69" w:name="_Toc207196454"/>
      <w:bookmarkEnd w:id="68"/>
      <w:r w:rsidRPr="008100DD">
        <w:rPr>
          <w:b/>
          <w:sz w:val="24"/>
        </w:rPr>
        <w:t>DNR</w:t>
      </w:r>
      <w:r w:rsidR="007A29C3" w:rsidRPr="008100DD">
        <w:rPr>
          <w:b/>
          <w:sz w:val="24"/>
        </w:rPr>
        <w:t xml:space="preserve"> </w:t>
      </w:r>
      <w:proofErr w:type="spellStart"/>
      <w:r w:rsidR="007A29C3" w:rsidRPr="008100DD">
        <w:rPr>
          <w:b/>
          <w:sz w:val="24"/>
        </w:rPr>
        <w:t>PLSO</w:t>
      </w:r>
      <w:proofErr w:type="spellEnd"/>
      <w:r w:rsidR="00052D6D" w:rsidRPr="008100DD">
        <w:rPr>
          <w:b/>
          <w:sz w:val="24"/>
        </w:rPr>
        <w:t>:</w:t>
      </w:r>
      <w:bookmarkEnd w:id="69"/>
    </w:p>
    <w:p w14:paraId="15365183" w14:textId="77777777" w:rsidR="0044051B" w:rsidRDefault="0044051B" w:rsidP="0044051B">
      <w:pPr>
        <w:ind w:left="720"/>
      </w:pPr>
      <w:r>
        <w:t xml:space="preserve">Currently, I am working </w:t>
      </w:r>
      <w:r w:rsidR="006270AF">
        <w:t xml:space="preserve">with the DNR </w:t>
      </w:r>
      <w:proofErr w:type="spellStart"/>
      <w:r w:rsidR="006270AF">
        <w:t>PLSO</w:t>
      </w:r>
      <w:proofErr w:type="spellEnd"/>
      <w:r w:rsidR="006270AF">
        <w:t xml:space="preserve"> </w:t>
      </w:r>
      <w:r w:rsidR="007A29C3">
        <w:t xml:space="preserve">to get digital copies of Public Works </w:t>
      </w:r>
      <w:r>
        <w:t>records into their hands</w:t>
      </w:r>
      <w:r w:rsidR="007A29C3">
        <w:t xml:space="preserve"> as a backup (as we have them)</w:t>
      </w:r>
      <w:r>
        <w:t xml:space="preserve">.  I have started uploading files to their FTP site.  So </w:t>
      </w:r>
      <w:proofErr w:type="gramStart"/>
      <w:r>
        <w:t>far</w:t>
      </w:r>
      <w:proofErr w:type="gramEnd"/>
      <w:r>
        <w:t xml:space="preserve"> I have given them copies of our:</w:t>
      </w:r>
    </w:p>
    <w:p w14:paraId="5FE1BB18" w14:textId="77777777" w:rsidR="0044051B" w:rsidRDefault="0044051B" w:rsidP="0044051B">
      <w:pPr>
        <w:pStyle w:val="ListParagraph"/>
        <w:numPr>
          <w:ilvl w:val="0"/>
          <w:numId w:val="28"/>
        </w:numPr>
      </w:pPr>
      <w:r>
        <w:lastRenderedPageBreak/>
        <w:t xml:space="preserve">Field notes from 1885-1990, including our </w:t>
      </w:r>
      <w:r w:rsidR="00A75403">
        <w:t xml:space="preserve">latest </w:t>
      </w:r>
      <w:r>
        <w:t>index</w:t>
      </w:r>
    </w:p>
    <w:p w14:paraId="71D383DF" w14:textId="77777777" w:rsidR="0044051B" w:rsidRDefault="0044051B" w:rsidP="0044051B">
      <w:pPr>
        <w:pStyle w:val="ListParagraph"/>
        <w:numPr>
          <w:ilvl w:val="0"/>
          <w:numId w:val="28"/>
        </w:numPr>
      </w:pPr>
      <w:r>
        <w:t>Unrecorded Surveys (Hanging Files) including our STR index</w:t>
      </w:r>
    </w:p>
    <w:p w14:paraId="5A770163" w14:textId="77777777" w:rsidR="0044051B" w:rsidRDefault="0044051B" w:rsidP="0044051B">
      <w:pPr>
        <w:pStyle w:val="ListParagraph"/>
        <w:numPr>
          <w:ilvl w:val="0"/>
          <w:numId w:val="28"/>
        </w:numPr>
      </w:pPr>
      <w:r>
        <w:t>Unrecorded County Survey Book (1885-</w:t>
      </w:r>
      <w:proofErr w:type="spellStart"/>
      <w:r>
        <w:t>1950ish</w:t>
      </w:r>
      <w:proofErr w:type="spellEnd"/>
      <w:r>
        <w:t>)</w:t>
      </w:r>
    </w:p>
    <w:p w14:paraId="227D2B14" w14:textId="77777777" w:rsidR="00A75403" w:rsidRDefault="00A75403" w:rsidP="0044051B">
      <w:pPr>
        <w:pStyle w:val="ListParagraph"/>
        <w:numPr>
          <w:ilvl w:val="0"/>
          <w:numId w:val="28"/>
        </w:numPr>
      </w:pPr>
      <w:r>
        <w:t>FM Lane field books and index</w:t>
      </w:r>
    </w:p>
    <w:p w14:paraId="36EA5843" w14:textId="77777777" w:rsidR="00A75403" w:rsidRDefault="00A75403" w:rsidP="0044051B">
      <w:pPr>
        <w:pStyle w:val="ListParagraph"/>
        <w:numPr>
          <w:ilvl w:val="0"/>
          <w:numId w:val="28"/>
        </w:numPr>
      </w:pPr>
      <w:r>
        <w:t>AE Shulz field books, surveys, and index</w:t>
      </w:r>
    </w:p>
    <w:p w14:paraId="5748CC71" w14:textId="77777777" w:rsidR="00A75403" w:rsidRDefault="00A75403" w:rsidP="0044051B">
      <w:pPr>
        <w:pStyle w:val="ListParagraph"/>
        <w:numPr>
          <w:ilvl w:val="0"/>
          <w:numId w:val="28"/>
        </w:numPr>
      </w:pPr>
      <w:r>
        <w:t>WSDOT field books</w:t>
      </w:r>
    </w:p>
    <w:p w14:paraId="1ED7FD8B" w14:textId="77777777" w:rsidR="00A75403" w:rsidRDefault="00A75403" w:rsidP="0044051B">
      <w:pPr>
        <w:pStyle w:val="ListParagraph"/>
        <w:numPr>
          <w:ilvl w:val="0"/>
          <w:numId w:val="28"/>
        </w:numPr>
      </w:pPr>
      <w:r>
        <w:t>WSDOT “Hard Shells”</w:t>
      </w:r>
    </w:p>
    <w:p w14:paraId="5F2685F3" w14:textId="77777777" w:rsidR="0044051B" w:rsidRDefault="0044051B" w:rsidP="0044051B">
      <w:pPr>
        <w:ind w:left="720"/>
      </w:pPr>
    </w:p>
    <w:p w14:paraId="63EDADEA" w14:textId="77777777" w:rsidR="0044051B" w:rsidRDefault="0044051B" w:rsidP="0044051B">
      <w:pPr>
        <w:ind w:left="720"/>
      </w:pPr>
      <w:r>
        <w:t xml:space="preserve">The DNR </w:t>
      </w:r>
      <w:proofErr w:type="spellStart"/>
      <w:r>
        <w:t>PLSO</w:t>
      </w:r>
      <w:proofErr w:type="spellEnd"/>
      <w:r>
        <w:t xml:space="preserve"> has many files that aren’t available in the County archives (Auditor, GIS, Public Works, etc.).  It is highly recommended that you </w:t>
      </w:r>
      <w:r w:rsidR="00B24E2D">
        <w:t xml:space="preserve">also </w:t>
      </w:r>
      <w:r>
        <w:t>utilize their resources when doing projects in Cowlitz County.</w:t>
      </w:r>
    </w:p>
    <w:p w14:paraId="3035E6C4" w14:textId="445B95BF" w:rsidR="0044051B" w:rsidRDefault="0044051B" w:rsidP="00AB5C76">
      <w:pPr>
        <w:pStyle w:val="ListParagraph"/>
        <w:numPr>
          <w:ilvl w:val="1"/>
          <w:numId w:val="31"/>
        </w:numPr>
      </w:pPr>
      <w:r>
        <w:t>They have many old railroad maps, field notes, RR exhibi</w:t>
      </w:r>
      <w:r w:rsidR="00B24E2D">
        <w:t>t maps that aren’t in the County</w:t>
      </w:r>
      <w:r w:rsidR="00625D2C">
        <w:t xml:space="preserve"> Road</w:t>
      </w:r>
      <w:r w:rsidR="00B24E2D">
        <w:t xml:space="preserve"> Engineer’s records</w:t>
      </w:r>
      <w:r w:rsidR="00625D2C">
        <w:t>.</w:t>
      </w:r>
    </w:p>
    <w:p w14:paraId="1EE2B13E" w14:textId="77777777" w:rsidR="0044051B" w:rsidRDefault="0044051B" w:rsidP="00AB5C76">
      <w:pPr>
        <w:pStyle w:val="ListParagraph"/>
        <w:numPr>
          <w:ilvl w:val="1"/>
          <w:numId w:val="31"/>
        </w:numPr>
      </w:pPr>
      <w:r>
        <w:t xml:space="preserve">Some diking district exhibits and maps have made it into DNR </w:t>
      </w:r>
      <w:proofErr w:type="spellStart"/>
      <w:r>
        <w:t>PLSO</w:t>
      </w:r>
      <w:proofErr w:type="spellEnd"/>
      <w:r>
        <w:t xml:space="preserve"> files that are no longer in the County.  These may have been sent to </w:t>
      </w:r>
      <w:proofErr w:type="gramStart"/>
      <w:r>
        <w:t>archives, or</w:t>
      </w:r>
      <w:proofErr w:type="gramEnd"/>
      <w:r>
        <w:t xml:space="preserve"> lost when the files were out of County hands (there were several times over the years where the documents went back and forth between the Diking Districts themselves and the County).  They also may have been thrown away in the </w:t>
      </w:r>
      <w:proofErr w:type="spellStart"/>
      <w:r>
        <w:t>1980s</w:t>
      </w:r>
      <w:proofErr w:type="spellEnd"/>
      <w:r>
        <w:t xml:space="preserve"> or </w:t>
      </w:r>
      <w:proofErr w:type="spellStart"/>
      <w:r>
        <w:t>1990s</w:t>
      </w:r>
      <w:proofErr w:type="spellEnd"/>
      <w:r>
        <w:t xml:space="preserve"> per conversation with Bob Carpenter (see </w:t>
      </w:r>
      <w:proofErr w:type="spellStart"/>
      <w:r>
        <w:t>CDID#1</w:t>
      </w:r>
      <w:proofErr w:type="spellEnd"/>
      <w:r>
        <w:t xml:space="preserve"> discussion above).</w:t>
      </w:r>
    </w:p>
    <w:p w14:paraId="79B6484C" w14:textId="088CA59E" w:rsidR="007D2480" w:rsidRDefault="007D2480" w:rsidP="00AB5C76">
      <w:pPr>
        <w:pStyle w:val="ListParagraph"/>
        <w:numPr>
          <w:ilvl w:val="1"/>
          <w:numId w:val="31"/>
        </w:numPr>
      </w:pPr>
      <w:r>
        <w:t xml:space="preserve">They have quite a few maps for proposed roads back in </w:t>
      </w:r>
      <w:proofErr w:type="spellStart"/>
      <w:r>
        <w:t>the1920s</w:t>
      </w:r>
      <w:proofErr w:type="spellEnd"/>
      <w:r>
        <w:t xml:space="preserve"> – </w:t>
      </w:r>
      <w:proofErr w:type="spellStart"/>
      <w:r>
        <w:t>1950s</w:t>
      </w:r>
      <w:proofErr w:type="spellEnd"/>
      <w:r>
        <w:t xml:space="preserve">.  These maps appear to have been made by Public Works, and have corner information on them, but are no longer available </w:t>
      </w:r>
      <w:proofErr w:type="gramStart"/>
      <w:r>
        <w:t>at</w:t>
      </w:r>
      <w:proofErr w:type="gramEnd"/>
      <w:r>
        <w:t xml:space="preserve"> the County (as far as I have been able to determine).  </w:t>
      </w:r>
    </w:p>
    <w:p w14:paraId="16BA6116" w14:textId="40612096" w:rsidR="00625D2C" w:rsidRDefault="00625D2C" w:rsidP="00625D2C">
      <w:pPr>
        <w:ind w:left="720"/>
      </w:pPr>
      <w:r>
        <w:t xml:space="preserve">DNR </w:t>
      </w:r>
      <w:proofErr w:type="spellStart"/>
      <w:r>
        <w:t>PLSO</w:t>
      </w:r>
      <w:proofErr w:type="spellEnd"/>
      <w:r>
        <w:t xml:space="preserve"> Website, where you can find a link to </w:t>
      </w:r>
      <w:proofErr w:type="spellStart"/>
      <w:r>
        <w:t>Webextender</w:t>
      </w:r>
      <w:proofErr w:type="spellEnd"/>
      <w:r>
        <w:t xml:space="preserve"> (Username: </w:t>
      </w:r>
      <w:proofErr w:type="spellStart"/>
      <w:r>
        <w:t>PLSO</w:t>
      </w:r>
      <w:proofErr w:type="spellEnd"/>
      <w:r>
        <w:t xml:space="preserve">, Password: </w:t>
      </w:r>
      <w:proofErr w:type="spellStart"/>
      <w:r>
        <w:t>PLSO</w:t>
      </w:r>
      <w:proofErr w:type="spellEnd"/>
      <w:r>
        <w:t xml:space="preserve">): </w:t>
      </w:r>
      <w:hyperlink r:id="rId83" w:history="1">
        <w:r w:rsidRPr="00BB3738">
          <w:rPr>
            <w:rStyle w:val="Hyperlink"/>
          </w:rPr>
          <w:t>https://www.dnr.wa.gov/public-land-survey-office</w:t>
        </w:r>
      </w:hyperlink>
    </w:p>
    <w:p w14:paraId="61009553" w14:textId="77777777" w:rsidR="007347EA" w:rsidRDefault="007347EA" w:rsidP="007347EA">
      <w:pPr>
        <w:pStyle w:val="ListParagraph"/>
        <w:ind w:left="1440"/>
      </w:pPr>
    </w:p>
    <w:p w14:paraId="6E6D8BF5" w14:textId="77777777" w:rsidR="00857C7F" w:rsidRPr="008100DD" w:rsidRDefault="00857C7F" w:rsidP="008100DD">
      <w:pPr>
        <w:pStyle w:val="Heading2"/>
        <w:rPr>
          <w:b/>
          <w:sz w:val="24"/>
        </w:rPr>
      </w:pPr>
      <w:bookmarkStart w:id="70" w:name="_Toc207196455"/>
      <w:r w:rsidRPr="008100DD">
        <w:rPr>
          <w:b/>
          <w:sz w:val="24"/>
        </w:rPr>
        <w:t>Longview Library</w:t>
      </w:r>
      <w:r w:rsidR="00052D6D" w:rsidRPr="008100DD">
        <w:rPr>
          <w:b/>
          <w:sz w:val="24"/>
        </w:rPr>
        <w:t>:</w:t>
      </w:r>
      <w:bookmarkEnd w:id="70"/>
    </w:p>
    <w:p w14:paraId="7B9F2B0A" w14:textId="77777777" w:rsidR="00857C7F" w:rsidRDefault="00857C7F" w:rsidP="00857C7F">
      <w:pPr>
        <w:ind w:left="720"/>
      </w:pPr>
      <w:r>
        <w:t xml:space="preserve">The Longview room of the Longview Library has a collection of documents and maps from the </w:t>
      </w:r>
      <w:proofErr w:type="spellStart"/>
      <w:r>
        <w:t>Longbell</w:t>
      </w:r>
      <w:proofErr w:type="spellEnd"/>
      <w:r>
        <w:t xml:space="preserve"> Lumber Company, dating from the </w:t>
      </w:r>
      <w:proofErr w:type="spellStart"/>
      <w:r>
        <w:t>1920s</w:t>
      </w:r>
      <w:proofErr w:type="spellEnd"/>
      <w:r>
        <w:t xml:space="preserve"> and </w:t>
      </w:r>
      <w:proofErr w:type="spellStart"/>
      <w:r>
        <w:t>1930s</w:t>
      </w:r>
      <w:proofErr w:type="spellEnd"/>
      <w:r>
        <w:t xml:space="preserve">.  In speaking with the librarian responsible for this collection, and a quick view of the room, there would appear to be many maps and documents that would be of interest to surveyors, especially </w:t>
      </w:r>
      <w:proofErr w:type="gramStart"/>
      <w:r>
        <w:t>in regard to</w:t>
      </w:r>
      <w:proofErr w:type="gramEnd"/>
      <w:r>
        <w:t xml:space="preserve"> the dikes and properties out in the Willow Grove area.  </w:t>
      </w:r>
    </w:p>
    <w:p w14:paraId="24431459" w14:textId="77777777" w:rsidR="00857C7F" w:rsidRDefault="00857C7F" w:rsidP="00857C7F">
      <w:pPr>
        <w:ind w:left="720"/>
      </w:pPr>
      <w:hyperlink r:id="rId84" w:history="1">
        <w:r w:rsidRPr="00B738A6">
          <w:rPr>
            <w:rStyle w:val="Hyperlink"/>
          </w:rPr>
          <w:t>http://longviewlibrary.org/longviewroom.php</w:t>
        </w:r>
      </w:hyperlink>
    </w:p>
    <w:p w14:paraId="3C705B98" w14:textId="77777777" w:rsidR="00857C7F" w:rsidRDefault="00857C7F" w:rsidP="00857C7F">
      <w:pPr>
        <w:ind w:left="720"/>
      </w:pPr>
    </w:p>
    <w:p w14:paraId="3D76B813" w14:textId="7D00ACEB" w:rsidR="00857C7F" w:rsidRDefault="00857C7F" w:rsidP="00857C7F">
      <w:pPr>
        <w:ind w:left="720"/>
        <w:rPr>
          <w:rStyle w:val="Hyperlink"/>
        </w:rPr>
      </w:pPr>
      <w:r>
        <w:t xml:space="preserve">There is an online presence for the old photos in this collection.  </w:t>
      </w:r>
      <w:r w:rsidR="0092431A">
        <w:t xml:space="preserve">These can sometimes be helpful as they may show what certain roads and properties looked like in the past.  </w:t>
      </w:r>
      <w:r>
        <w:t xml:space="preserve">It is here, and is searchable: </w:t>
      </w:r>
      <w:hyperlink r:id="rId85" w:history="1">
        <w:r w:rsidRPr="00B738A6">
          <w:rPr>
            <w:rStyle w:val="Hyperlink"/>
          </w:rPr>
          <w:t>http://contentdm.longviewlibrary.org:2011/</w:t>
        </w:r>
      </w:hyperlink>
    </w:p>
    <w:p w14:paraId="0E809349" w14:textId="77777777" w:rsidR="00857C7F" w:rsidRDefault="00857C7F" w:rsidP="00857C7F">
      <w:pPr>
        <w:ind w:left="720"/>
        <w:rPr>
          <w:rStyle w:val="Hyperlink"/>
        </w:rPr>
      </w:pPr>
    </w:p>
    <w:p w14:paraId="759F1DF3" w14:textId="77777777" w:rsidR="008100DD" w:rsidRPr="008100DD" w:rsidRDefault="008100DD" w:rsidP="008100DD">
      <w:pPr>
        <w:pStyle w:val="Heading3"/>
        <w:ind w:firstLine="720"/>
        <w:rPr>
          <w:rStyle w:val="Hyperlink"/>
          <w:color w:val="auto"/>
          <w:sz w:val="24"/>
          <w:u w:val="none"/>
        </w:rPr>
      </w:pPr>
      <w:bookmarkStart w:id="71" w:name="_Toc207196456"/>
      <w:proofErr w:type="spellStart"/>
      <w:r w:rsidRPr="008100DD">
        <w:rPr>
          <w:rStyle w:val="Hyperlink"/>
          <w:color w:val="auto"/>
          <w:sz w:val="24"/>
          <w:u w:val="none"/>
        </w:rPr>
        <w:t>Longbell</w:t>
      </w:r>
      <w:proofErr w:type="spellEnd"/>
      <w:r w:rsidRPr="008100DD">
        <w:rPr>
          <w:rStyle w:val="Hyperlink"/>
          <w:color w:val="auto"/>
          <w:sz w:val="24"/>
          <w:u w:val="none"/>
        </w:rPr>
        <w:t xml:space="preserve"> M</w:t>
      </w:r>
      <w:r w:rsidR="00857C7F" w:rsidRPr="008100DD">
        <w:rPr>
          <w:rStyle w:val="Hyperlink"/>
          <w:color w:val="auto"/>
          <w:sz w:val="24"/>
          <w:u w:val="none"/>
        </w:rPr>
        <w:t>onuments</w:t>
      </w:r>
      <w:r w:rsidRPr="008100DD">
        <w:rPr>
          <w:rStyle w:val="Hyperlink"/>
          <w:color w:val="auto"/>
          <w:sz w:val="24"/>
          <w:u w:val="none"/>
        </w:rPr>
        <w:t>:</w:t>
      </w:r>
      <w:bookmarkEnd w:id="71"/>
    </w:p>
    <w:p w14:paraId="744CE996" w14:textId="347C5451" w:rsidR="00857C7F" w:rsidRPr="008A389A" w:rsidRDefault="008100DD" w:rsidP="00857C7F">
      <w:pPr>
        <w:ind w:left="720"/>
      </w:pPr>
      <w:proofErr w:type="gramStart"/>
      <w:r>
        <w:rPr>
          <w:rStyle w:val="Hyperlink"/>
          <w:color w:val="auto"/>
          <w:u w:val="none"/>
        </w:rPr>
        <w:t>I</w:t>
      </w:r>
      <w:r w:rsidR="00857C7F">
        <w:rPr>
          <w:rStyle w:val="Hyperlink"/>
          <w:color w:val="auto"/>
          <w:u w:val="none"/>
        </w:rPr>
        <w:t xml:space="preserve">n particular, </w:t>
      </w:r>
      <w:proofErr w:type="spellStart"/>
      <w:r w:rsidR="00857C7F">
        <w:rPr>
          <w:rStyle w:val="Hyperlink"/>
          <w:color w:val="auto"/>
          <w:u w:val="none"/>
        </w:rPr>
        <w:t>Longbell</w:t>
      </w:r>
      <w:proofErr w:type="spellEnd"/>
      <w:proofErr w:type="gramEnd"/>
      <w:r w:rsidR="00857C7F">
        <w:rPr>
          <w:rStyle w:val="Hyperlink"/>
          <w:color w:val="auto"/>
          <w:u w:val="none"/>
        </w:rPr>
        <w:t xml:space="preserve"> had monuments set for many of their projects.  There is a list of coordinates in public works of many (maybe all) of these monuments.  </w:t>
      </w:r>
      <w:r w:rsidR="00221AA9">
        <w:rPr>
          <w:rStyle w:val="Hyperlink"/>
          <w:color w:val="auto"/>
          <w:u w:val="none"/>
        </w:rPr>
        <w:t xml:space="preserve">There is a large map at the County Museum from the </w:t>
      </w:r>
      <w:proofErr w:type="spellStart"/>
      <w:r w:rsidR="00221AA9">
        <w:rPr>
          <w:rStyle w:val="Hyperlink"/>
          <w:color w:val="auto"/>
          <w:u w:val="none"/>
        </w:rPr>
        <w:t>1920s</w:t>
      </w:r>
      <w:proofErr w:type="spellEnd"/>
      <w:r w:rsidR="00221AA9">
        <w:rPr>
          <w:rStyle w:val="Hyperlink"/>
          <w:color w:val="auto"/>
          <w:u w:val="none"/>
        </w:rPr>
        <w:t xml:space="preserve"> that shows proposed </w:t>
      </w:r>
      <w:proofErr w:type="spellStart"/>
      <w:r w:rsidR="00221AA9">
        <w:rPr>
          <w:rStyle w:val="Hyperlink"/>
          <w:color w:val="auto"/>
          <w:u w:val="none"/>
        </w:rPr>
        <w:t>Longbell</w:t>
      </w:r>
      <w:proofErr w:type="spellEnd"/>
      <w:r w:rsidR="00221AA9">
        <w:rPr>
          <w:rStyle w:val="Hyperlink"/>
          <w:color w:val="auto"/>
          <w:u w:val="none"/>
        </w:rPr>
        <w:t xml:space="preserve"> properties and </w:t>
      </w:r>
      <w:r w:rsidR="0092431A">
        <w:rPr>
          <w:rStyle w:val="Hyperlink"/>
          <w:color w:val="auto"/>
          <w:u w:val="none"/>
        </w:rPr>
        <w:t xml:space="preserve">property </w:t>
      </w:r>
      <w:r w:rsidR="00221AA9">
        <w:rPr>
          <w:rStyle w:val="Hyperlink"/>
          <w:color w:val="auto"/>
          <w:u w:val="none"/>
        </w:rPr>
        <w:t>options.  A digital copy of this map is available on the Public Works server</w:t>
      </w:r>
      <w:r w:rsidR="00250E37">
        <w:rPr>
          <w:rStyle w:val="Hyperlink"/>
          <w:color w:val="auto"/>
          <w:u w:val="none"/>
        </w:rPr>
        <w:t xml:space="preserve"> (with said coordinate sheets tacked on the back)</w:t>
      </w:r>
      <w:r w:rsidR="00221AA9">
        <w:rPr>
          <w:rStyle w:val="Hyperlink"/>
          <w:color w:val="auto"/>
          <w:u w:val="none"/>
        </w:rPr>
        <w:t xml:space="preserve">.  The 1940 Trantow map also shows </w:t>
      </w:r>
      <w:r w:rsidR="00221AA9">
        <w:rPr>
          <w:rStyle w:val="Hyperlink"/>
          <w:color w:val="auto"/>
          <w:u w:val="none"/>
        </w:rPr>
        <w:lastRenderedPageBreak/>
        <w:t xml:space="preserve">many of these monuments.  Copies of the Trantow map are in the Cowlitz County Museum, and County Assessment.  </w:t>
      </w:r>
    </w:p>
    <w:p w14:paraId="45AA1880" w14:textId="77777777" w:rsidR="00E72A5A" w:rsidRDefault="00E72A5A" w:rsidP="00E72A5A">
      <w:pPr>
        <w:pStyle w:val="Heading2"/>
        <w:rPr>
          <w:b/>
          <w:sz w:val="24"/>
        </w:rPr>
      </w:pPr>
    </w:p>
    <w:p w14:paraId="297ACDD4" w14:textId="77777777" w:rsidR="00E72A5A" w:rsidRPr="008100DD" w:rsidRDefault="00E72A5A" w:rsidP="00E72A5A">
      <w:pPr>
        <w:pStyle w:val="Heading2"/>
        <w:rPr>
          <w:b/>
          <w:sz w:val="24"/>
        </w:rPr>
      </w:pPr>
      <w:bookmarkStart w:id="72" w:name="_Toc207196457"/>
      <w:r>
        <w:rPr>
          <w:b/>
          <w:sz w:val="24"/>
        </w:rPr>
        <w:t>Port of Woodland</w:t>
      </w:r>
      <w:r w:rsidRPr="008100DD">
        <w:rPr>
          <w:b/>
          <w:sz w:val="24"/>
        </w:rPr>
        <w:t>:</w:t>
      </w:r>
      <w:bookmarkEnd w:id="72"/>
    </w:p>
    <w:p w14:paraId="673703FF" w14:textId="77777777" w:rsidR="00E72A5A" w:rsidRDefault="00E72A5A" w:rsidP="00E72A5A">
      <w:pPr>
        <w:ind w:left="720"/>
      </w:pPr>
      <w:r>
        <w:t xml:space="preserve">According to a conversation that Chad had with Jennifer Wray-Keene, Executive Director at the Port of Woodland in </w:t>
      </w:r>
      <w:proofErr w:type="gramStart"/>
      <w:r>
        <w:t>November,</w:t>
      </w:r>
      <w:proofErr w:type="gramEnd"/>
      <w:r>
        <w:t xml:space="preserve"> 2020, there was a flood several years ago (before she worked there) that destroyed most (if not all) of their survey records.  It would be nice to get confirmation of this from someone who was there at the time and what (if anything) was saved.</w:t>
      </w:r>
    </w:p>
    <w:p w14:paraId="44A14080" w14:textId="77777777" w:rsidR="00857C7F" w:rsidRDefault="00857C7F" w:rsidP="00857C7F"/>
    <w:p w14:paraId="793459CB" w14:textId="77777777" w:rsidR="00857C7F" w:rsidRPr="008100DD" w:rsidRDefault="0044051B" w:rsidP="008100DD">
      <w:pPr>
        <w:pStyle w:val="Heading2"/>
        <w:rPr>
          <w:b/>
          <w:sz w:val="24"/>
        </w:rPr>
      </w:pPr>
      <w:bookmarkStart w:id="73" w:name="_Washington_State_Archives:"/>
      <w:bookmarkStart w:id="74" w:name="_Toc207196458"/>
      <w:bookmarkEnd w:id="73"/>
      <w:r w:rsidRPr="008100DD">
        <w:rPr>
          <w:b/>
          <w:sz w:val="24"/>
        </w:rPr>
        <w:t xml:space="preserve">Washington </w:t>
      </w:r>
      <w:r w:rsidR="00857C7F" w:rsidRPr="008100DD">
        <w:rPr>
          <w:b/>
          <w:sz w:val="24"/>
        </w:rPr>
        <w:t>State Archives:</w:t>
      </w:r>
      <w:bookmarkEnd w:id="74"/>
    </w:p>
    <w:p w14:paraId="6865C524" w14:textId="77777777" w:rsidR="00857C7F" w:rsidRPr="0044051B" w:rsidRDefault="00857C7F" w:rsidP="00857C7F">
      <w:pPr>
        <w:rPr>
          <w:b/>
        </w:rPr>
      </w:pPr>
      <w:r w:rsidRPr="0044051B">
        <w:rPr>
          <w:b/>
        </w:rPr>
        <w:t xml:space="preserve">     </w:t>
      </w:r>
      <w:r w:rsidR="0044051B">
        <w:rPr>
          <w:b/>
        </w:rPr>
        <w:tab/>
      </w:r>
      <w:r w:rsidRPr="0044051B">
        <w:rPr>
          <w:b/>
        </w:rPr>
        <w:t>Security Microfilm</w:t>
      </w:r>
    </w:p>
    <w:p w14:paraId="2348F4C9" w14:textId="77777777" w:rsidR="00857C7F" w:rsidRDefault="00857C7F" w:rsidP="00857C7F">
      <w:pPr>
        <w:ind w:left="720"/>
      </w:pPr>
      <w:r>
        <w:t xml:space="preserve">There is quite a bit of information </w:t>
      </w:r>
      <w:proofErr w:type="gramStart"/>
      <w:r>
        <w:t>at State</w:t>
      </w:r>
      <w:proofErr w:type="gramEnd"/>
      <w:r>
        <w:t xml:space="preserve"> Archives.  It appears that many records in Public Works were microfilmed and sent to archives in 1981.  These films are available to retrieve from Central Microfilm Archives, as required.</w:t>
      </w:r>
    </w:p>
    <w:p w14:paraId="40E37C6A" w14:textId="77777777" w:rsidR="00857C7F" w:rsidRDefault="00857C7F" w:rsidP="00857C7F">
      <w:pPr>
        <w:ind w:left="720"/>
      </w:pPr>
    </w:p>
    <w:p w14:paraId="7228CD97" w14:textId="77777777" w:rsidR="00857C7F" w:rsidRDefault="00857C7F" w:rsidP="00857C7F">
      <w:pPr>
        <w:ind w:left="720"/>
      </w:pPr>
      <w:r>
        <w:t xml:space="preserve">We have a copy of the index of what state archives </w:t>
      </w:r>
      <w:proofErr w:type="gramStart"/>
      <w:r>
        <w:t>thinks</w:t>
      </w:r>
      <w:proofErr w:type="gramEnd"/>
      <w:r>
        <w:t xml:space="preserve"> the Auditor and Public Works </w:t>
      </w:r>
      <w:proofErr w:type="gramStart"/>
      <w:r>
        <w:t>has</w:t>
      </w:r>
      <w:proofErr w:type="gramEnd"/>
      <w:r>
        <w:t xml:space="preserve"> in microfilm archives.  These indexes are on the server.</w:t>
      </w:r>
    </w:p>
    <w:p w14:paraId="226406F4" w14:textId="77777777" w:rsidR="00857C7F" w:rsidRDefault="00857C7F" w:rsidP="00857C7F">
      <w:pPr>
        <w:ind w:left="720"/>
      </w:pPr>
    </w:p>
    <w:p w14:paraId="726B8419" w14:textId="77777777" w:rsidR="00857C7F" w:rsidRDefault="00857C7F" w:rsidP="00857C7F">
      <w:pPr>
        <w:ind w:left="720"/>
      </w:pPr>
      <w:r>
        <w:t xml:space="preserve">Our </w:t>
      </w:r>
      <w:r w:rsidR="00207339">
        <w:t>latest contact has been</w:t>
      </w:r>
      <w:r>
        <w:t xml:space="preserve">: </w:t>
      </w:r>
    </w:p>
    <w:p w14:paraId="21B79B89" w14:textId="77777777" w:rsidR="00857C7F" w:rsidRDefault="00857C7F" w:rsidP="00857C7F">
      <w:pPr>
        <w:ind w:left="720"/>
      </w:pPr>
    </w:p>
    <w:p w14:paraId="1BD69257" w14:textId="77777777" w:rsidR="00857C7F" w:rsidRDefault="00857C7F" w:rsidP="00857C7F">
      <w:pPr>
        <w:ind w:left="720"/>
      </w:pPr>
      <w:r>
        <w:t xml:space="preserve">Ann Elkin       </w:t>
      </w:r>
    </w:p>
    <w:p w14:paraId="11B8D698" w14:textId="77777777" w:rsidR="00857C7F" w:rsidRDefault="00857C7F" w:rsidP="00857C7F">
      <w:pPr>
        <w:ind w:left="720"/>
      </w:pPr>
      <w:r>
        <w:t>360-753-0740</w:t>
      </w:r>
    </w:p>
    <w:p w14:paraId="7B0D4787" w14:textId="77777777" w:rsidR="00857C7F" w:rsidRDefault="00857C7F" w:rsidP="00857C7F">
      <w:pPr>
        <w:ind w:left="720"/>
      </w:pPr>
      <w:r>
        <w:t>ann.elkin@sos.wa.gov</w:t>
      </w:r>
    </w:p>
    <w:p w14:paraId="477DFCBB" w14:textId="77777777" w:rsidR="00857C7F" w:rsidRDefault="00857C7F" w:rsidP="00857C7F">
      <w:pPr>
        <w:ind w:left="720"/>
      </w:pPr>
      <w:r>
        <w:t>securitymicrofilm@sos.wa.gov</w:t>
      </w:r>
    </w:p>
    <w:p w14:paraId="475560FC" w14:textId="77777777" w:rsidR="00857C7F" w:rsidRDefault="00857C7F" w:rsidP="00857C7F">
      <w:pPr>
        <w:ind w:left="720"/>
      </w:pPr>
      <w:r>
        <w:t>Washington Secretary of State/Security Microfilm</w:t>
      </w:r>
    </w:p>
    <w:p w14:paraId="31766F3A" w14:textId="77777777" w:rsidR="00857C7F" w:rsidRDefault="00857C7F" w:rsidP="00857C7F">
      <w:pPr>
        <w:ind w:left="720"/>
      </w:pPr>
      <w:r>
        <w:t>1129 Washington Street SE</w:t>
      </w:r>
    </w:p>
    <w:p w14:paraId="2795C915" w14:textId="77777777" w:rsidR="00857C7F" w:rsidRDefault="00857C7F" w:rsidP="00857C7F">
      <w:pPr>
        <w:ind w:left="720"/>
      </w:pPr>
      <w:r>
        <w:t>Olympia, WA 98504-0238</w:t>
      </w:r>
    </w:p>
    <w:p w14:paraId="384FE945" w14:textId="77777777" w:rsidR="00857C7F" w:rsidRDefault="00857C7F" w:rsidP="00857C7F">
      <w:pPr>
        <w:ind w:left="720"/>
      </w:pPr>
    </w:p>
    <w:p w14:paraId="6CB4D035" w14:textId="77777777" w:rsidR="00857C7F" w:rsidRDefault="00857C7F" w:rsidP="00857C7F">
      <w:pPr>
        <w:ind w:left="720"/>
      </w:pPr>
      <w:r w:rsidRPr="00283091">
        <w:t xml:space="preserve">Also, there is an index in the Auditor’s Office that says that the engineering documents were microfilmed onto </w:t>
      </w:r>
      <w:proofErr w:type="spellStart"/>
      <w:r w:rsidRPr="00283091">
        <w:t>35mm</w:t>
      </w:r>
      <w:proofErr w:type="spellEnd"/>
      <w:r w:rsidRPr="00283091">
        <w:t xml:space="preserve"> rolls in 1960 (township books, surveys, engineering projects, etc.).  This film was </w:t>
      </w:r>
      <w:r w:rsidR="00283091" w:rsidRPr="00283091">
        <w:t xml:space="preserve">reportedly </w:t>
      </w:r>
      <w:r w:rsidRPr="00283091">
        <w:t xml:space="preserve">kept in the Auditor’s Office until 2007, when they redid their records room and sent a bunch of stuff to State Archives.  Unfortunately, State Archives </w:t>
      </w:r>
      <w:proofErr w:type="gramStart"/>
      <w:r w:rsidRPr="00283091">
        <w:t>hasn’t</w:t>
      </w:r>
      <w:proofErr w:type="gramEnd"/>
      <w:r w:rsidRPr="00283091">
        <w:t xml:space="preserve"> been able to find these films, so I’m not sure if they were sent to the state, or filed somewhere else (Public Works, GIS, or Planning seem the likely candidates).  I’ve spoken with Planning and GIS, and have gone through Public Works files, but no luck so far.  In speaking with Ken Stone, he thinks that these microfilms were in public works possession at one time.  Whether they are in the annex, in the file storage at the public works building, State Archives, or somewhere else, he didn’t know.  Searches at all the </w:t>
      </w:r>
      <w:proofErr w:type="gramStart"/>
      <w:r w:rsidRPr="00283091">
        <w:t>before-said</w:t>
      </w:r>
      <w:proofErr w:type="gramEnd"/>
      <w:r w:rsidRPr="00283091">
        <w:t xml:space="preserve"> locations turned </w:t>
      </w:r>
      <w:proofErr w:type="gramStart"/>
      <w:r w:rsidRPr="00283091">
        <w:t>up</w:t>
      </w:r>
      <w:proofErr w:type="gramEnd"/>
      <w:r w:rsidRPr="00283091">
        <w:t xml:space="preserve"> nothing.</w:t>
      </w:r>
    </w:p>
    <w:p w14:paraId="6FA480C7" w14:textId="77777777" w:rsidR="0044051B" w:rsidRDefault="0044051B" w:rsidP="0015289C"/>
    <w:p w14:paraId="14ED587E" w14:textId="77777777" w:rsidR="000D00BB" w:rsidRPr="0044051B" w:rsidRDefault="001E59B9" w:rsidP="0044051B">
      <w:pPr>
        <w:ind w:firstLine="720"/>
        <w:rPr>
          <w:b/>
        </w:rPr>
      </w:pPr>
      <w:r w:rsidRPr="0044051B">
        <w:rPr>
          <w:b/>
        </w:rPr>
        <w:t>SW Region Records (Olympia)</w:t>
      </w:r>
    </w:p>
    <w:p w14:paraId="70689989" w14:textId="77777777" w:rsidR="001E59B9" w:rsidRDefault="001E59B9" w:rsidP="0015289C">
      <w:r>
        <w:tab/>
        <w:t>For hardcopy documents our records go to Tracy Rebstock at:</w:t>
      </w:r>
    </w:p>
    <w:p w14:paraId="77D70CB6" w14:textId="77777777" w:rsidR="001E59B9" w:rsidRDefault="001E59B9" w:rsidP="001E59B9">
      <w:pPr>
        <w:ind w:left="720" w:firstLine="720"/>
      </w:pPr>
      <w:r>
        <w:t>Tracy Rebstock</w:t>
      </w:r>
    </w:p>
    <w:p w14:paraId="100F8A58" w14:textId="77777777" w:rsidR="001E59B9" w:rsidRDefault="001E59B9" w:rsidP="001E59B9">
      <w:pPr>
        <w:ind w:left="720" w:firstLine="720"/>
      </w:pPr>
      <w:r>
        <w:t>Washington State Archives Southwest Regional Branch</w:t>
      </w:r>
    </w:p>
    <w:p w14:paraId="3F3B1EEC" w14:textId="77777777" w:rsidR="001E59B9" w:rsidRDefault="001E59B9" w:rsidP="001E59B9">
      <w:pPr>
        <w:ind w:left="720" w:firstLine="720"/>
      </w:pPr>
      <w:r>
        <w:t>1129 Washington Street SE</w:t>
      </w:r>
    </w:p>
    <w:p w14:paraId="5A1E0C1D" w14:textId="77777777" w:rsidR="001E59B9" w:rsidRDefault="001E59B9" w:rsidP="001E59B9">
      <w:pPr>
        <w:ind w:left="720" w:firstLine="720"/>
      </w:pPr>
      <w:r>
        <w:lastRenderedPageBreak/>
        <w:t>Olympia, WA 98504</w:t>
      </w:r>
    </w:p>
    <w:p w14:paraId="4DC3A035" w14:textId="77777777" w:rsidR="001E59B9" w:rsidRDefault="001E59B9" w:rsidP="001E59B9">
      <w:pPr>
        <w:ind w:left="720" w:firstLine="720"/>
      </w:pPr>
      <w:r>
        <w:t>(360) 753-1684</w:t>
      </w:r>
    </w:p>
    <w:p w14:paraId="64E5EBC4" w14:textId="77777777" w:rsidR="001E59B9" w:rsidRDefault="001E59B9" w:rsidP="001E59B9">
      <w:pPr>
        <w:ind w:left="720" w:firstLine="720"/>
      </w:pPr>
      <w:r>
        <w:t xml:space="preserve">Business Hours Monday to Friday </w:t>
      </w:r>
      <w:proofErr w:type="spellStart"/>
      <w:r>
        <w:t>8:30am</w:t>
      </w:r>
      <w:proofErr w:type="spellEnd"/>
      <w:r>
        <w:t xml:space="preserve"> to </w:t>
      </w:r>
      <w:proofErr w:type="spellStart"/>
      <w:r>
        <w:t>4:30pm</w:t>
      </w:r>
      <w:proofErr w:type="spellEnd"/>
    </w:p>
    <w:p w14:paraId="6392A83A" w14:textId="77777777" w:rsidR="001E59B9" w:rsidRDefault="001E59B9" w:rsidP="001E59B9">
      <w:r>
        <w:tab/>
      </w:r>
    </w:p>
    <w:p w14:paraId="0C4C93BD" w14:textId="77777777" w:rsidR="001E59B9" w:rsidRDefault="001E59B9" w:rsidP="001E59B9">
      <w:pPr>
        <w:ind w:left="720"/>
      </w:pPr>
      <w:r>
        <w:t xml:space="preserve">There are two boxes of waivers, maps, and documents available at SW Region Archives.  An index of what is in each box is available on the server.  It appeared to be </w:t>
      </w:r>
      <w:r w:rsidR="00A35FA4">
        <w:t>mostly old stuff that no longer really applied to current road</w:t>
      </w:r>
      <w:r w:rsidR="007D2480">
        <w:t>s</w:t>
      </w:r>
      <w:r w:rsidR="00A35FA4">
        <w:t xml:space="preserve"> any longer.  They may have been vacated, or files of facilities that Public Works no longer owns or maintains.</w:t>
      </w:r>
      <w:r w:rsidR="00862623">
        <w:t xml:space="preserve">  I need to go back and revisit this sometime, now that I know </w:t>
      </w:r>
      <w:r w:rsidR="001A3381">
        <w:t xml:space="preserve">much </w:t>
      </w:r>
      <w:r w:rsidR="00862623">
        <w:t>more about old records in the County.</w:t>
      </w:r>
    </w:p>
    <w:p w14:paraId="35ED4A11" w14:textId="77777777" w:rsidR="0084182F" w:rsidRDefault="0084182F" w:rsidP="0084182F">
      <w:pPr>
        <w:rPr>
          <w:b/>
        </w:rPr>
      </w:pPr>
    </w:p>
    <w:p w14:paraId="003FC05E" w14:textId="6304FD8A" w:rsidR="0084182F" w:rsidRPr="0044051B" w:rsidRDefault="0084182F" w:rsidP="0084182F">
      <w:pPr>
        <w:ind w:firstLine="720"/>
        <w:rPr>
          <w:b/>
        </w:rPr>
      </w:pPr>
      <w:r>
        <w:rPr>
          <w:b/>
        </w:rPr>
        <w:t>Auditor’s Deed Documents and Plats</w:t>
      </w:r>
    </w:p>
    <w:p w14:paraId="70CC64E4" w14:textId="0C150932" w:rsidR="0052140D" w:rsidRDefault="0084182F" w:rsidP="0084182F">
      <w:pPr>
        <w:ind w:left="720"/>
      </w:pPr>
      <w:r>
        <w:t xml:space="preserve">In 2020, the Cowlitz County Auditor’s Office transferred </w:t>
      </w:r>
      <w:proofErr w:type="gramStart"/>
      <w:r>
        <w:t>all of</w:t>
      </w:r>
      <w:proofErr w:type="gramEnd"/>
      <w:r>
        <w:t xml:space="preserve"> their hard copy documents to State Archives.  This includes their Grantor/Grantee Indexes, Deed Books, Microfilm Records, Hardcopy Maps (</w:t>
      </w:r>
      <w:proofErr w:type="spellStart"/>
      <w:r>
        <w:t>ROSs</w:t>
      </w:r>
      <w:proofErr w:type="spellEnd"/>
      <w:r>
        <w:t xml:space="preserve">, Short Plats, and Plats), Road Record, etc.  They also kept the Assessor’s House Sheets there, which were boxed up and sent to Archives as well.  </w:t>
      </w:r>
    </w:p>
    <w:p w14:paraId="1E0E7D03" w14:textId="2CDE9842" w:rsidR="0084182F" w:rsidRDefault="0084182F" w:rsidP="0084182F">
      <w:pPr>
        <w:ind w:left="720"/>
      </w:pPr>
    </w:p>
    <w:p w14:paraId="1382E9E1" w14:textId="7000DE6C" w:rsidR="0084182F" w:rsidRDefault="0084182F" w:rsidP="0084182F">
      <w:pPr>
        <w:ind w:left="720"/>
      </w:pPr>
      <w:r>
        <w:t xml:space="preserve">To obtain copies of pre-1980 deed documents, which are not on the Auditor’s Website, I usually send them an email at </w:t>
      </w:r>
      <w:hyperlink r:id="rId86" w:history="1">
        <w:r w:rsidRPr="00BB3738">
          <w:rPr>
            <w:rStyle w:val="Hyperlink"/>
          </w:rPr>
          <w:t>research@sos.wa.gov</w:t>
        </w:r>
      </w:hyperlink>
      <w:r>
        <w:t>, and one of their researchers will get back to me.  Typically, they get back to me in a day or three when it comes to copies of deeds.  Having them go through the Grantor/Grantee index typically takes a week or two.  If you wish to go in person, I suggest calling ahead and letting them know what you need, as some of the indexes/documents are kept in offsite storage and require some time to retrieve.  The people I usually hear back from are Jewell or Tracy.</w:t>
      </w:r>
    </w:p>
    <w:p w14:paraId="3CFA7423" w14:textId="6F4644A5" w:rsidR="0084182F" w:rsidRDefault="0084182F" w:rsidP="0084182F">
      <w:pPr>
        <w:ind w:left="720"/>
      </w:pPr>
    </w:p>
    <w:p w14:paraId="75C4574A" w14:textId="6E6D47EE" w:rsidR="0084182F" w:rsidRDefault="0084182F" w:rsidP="0084182F">
      <w:pPr>
        <w:ind w:left="720"/>
      </w:pPr>
      <w:r>
        <w:rPr>
          <w:noProof/>
        </w:rPr>
        <w:drawing>
          <wp:inline distT="0" distB="0" distL="0" distR="0" wp14:anchorId="716D5F1B" wp14:editId="0BE69383">
            <wp:extent cx="2386965" cy="1424940"/>
            <wp:effectExtent l="0" t="0" r="0" b="3810"/>
            <wp:docPr id="3" name="Picture 3" descr="Jewell Lorenz D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Jewell Lorenz Dunn"/>
                    <pic:cNvPicPr>
                      <a:picLocks noChangeAspect="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86965" cy="1424940"/>
                    </a:xfrm>
                    <a:prstGeom prst="rect">
                      <a:avLst/>
                    </a:prstGeom>
                    <a:noFill/>
                    <a:ln>
                      <a:noFill/>
                    </a:ln>
                  </pic:spPr>
                </pic:pic>
              </a:graphicData>
            </a:graphic>
          </wp:inline>
        </w:drawing>
      </w:r>
    </w:p>
    <w:p w14:paraId="5EC4808F" w14:textId="77777777" w:rsidR="0084182F" w:rsidRDefault="0084182F" w:rsidP="0084182F"/>
    <w:p w14:paraId="6C47779C" w14:textId="77777777" w:rsidR="00A80B0B" w:rsidRPr="00052D6D" w:rsidRDefault="00FD7F5B" w:rsidP="00052D6D">
      <w:pPr>
        <w:pStyle w:val="Heading1"/>
        <w:rPr>
          <w:sz w:val="32"/>
          <w:szCs w:val="32"/>
          <w:u w:val="single"/>
        </w:rPr>
      </w:pPr>
      <w:bookmarkStart w:id="75" w:name="_Toc207196459"/>
      <w:r w:rsidRPr="00052D6D">
        <w:rPr>
          <w:sz w:val="32"/>
          <w:szCs w:val="32"/>
          <w:u w:val="single"/>
        </w:rPr>
        <w:t>Local Land Surveyors</w:t>
      </w:r>
      <w:r w:rsidR="00A66C49" w:rsidRPr="00052D6D">
        <w:rPr>
          <w:sz w:val="32"/>
          <w:szCs w:val="32"/>
          <w:u w:val="single"/>
        </w:rPr>
        <w:t xml:space="preserve"> and their pre-1973 records</w:t>
      </w:r>
      <w:r w:rsidR="00052D6D">
        <w:rPr>
          <w:sz w:val="32"/>
          <w:szCs w:val="32"/>
          <w:u w:val="single"/>
        </w:rPr>
        <w:t>:</w:t>
      </w:r>
      <w:bookmarkEnd w:id="75"/>
    </w:p>
    <w:p w14:paraId="0CC49463" w14:textId="77777777" w:rsidR="009D62EF" w:rsidRPr="00A80B0B" w:rsidRDefault="00A80B0B" w:rsidP="009D62EF">
      <w:r>
        <w:rPr>
          <w:b/>
        </w:rPr>
        <w:tab/>
        <w:t>(</w:t>
      </w:r>
      <w:r w:rsidRPr="00A80B0B">
        <w:t>Alphabetized by last name</w:t>
      </w:r>
      <w:r>
        <w:t>)</w:t>
      </w:r>
    </w:p>
    <w:p w14:paraId="6C7D3F0D" w14:textId="77777777" w:rsidR="00D30C20" w:rsidRDefault="00D30C20" w:rsidP="00D30C20">
      <w:pPr>
        <w:rPr>
          <w:b/>
        </w:rPr>
      </w:pPr>
    </w:p>
    <w:p w14:paraId="1BE8D28E" w14:textId="77777777" w:rsidR="00D30C20" w:rsidRDefault="00D30C20" w:rsidP="00D30C20">
      <w:r>
        <w:rPr>
          <w:b/>
        </w:rPr>
        <w:t>Andrew (Alvin) Bystrom</w:t>
      </w:r>
    </w:p>
    <w:p w14:paraId="4DE25CBD" w14:textId="7CA39CE8" w:rsidR="00A80B0B" w:rsidRDefault="00D30C20" w:rsidP="00D30C20">
      <w:pPr>
        <w:ind w:left="720"/>
      </w:pPr>
      <w:r>
        <w:t xml:space="preserve">Information that I obtained from Arden Stocks </w:t>
      </w:r>
      <w:r w:rsidR="0093758D">
        <w:t xml:space="preserve">(he knew the family) </w:t>
      </w:r>
      <w:r>
        <w:t>is that Bystrom was in business with FM Lane and that the two of them met somewhere</w:t>
      </w:r>
      <w:r w:rsidR="0093758D">
        <w:t xml:space="preserve"> before coming to Cowlitz County</w:t>
      </w:r>
      <w:r>
        <w:t xml:space="preserve"> (possibly working together at </w:t>
      </w:r>
      <w:proofErr w:type="gramStart"/>
      <w:r>
        <w:t>a RR</w:t>
      </w:r>
      <w:proofErr w:type="gramEnd"/>
      <w:r>
        <w:t xml:space="preserve"> company).  There are some GLO field books in our regular Public Works field books cabinets and index that Bystrom/Lane appear to have done for the GLO out in the east side of the County.  See Public Works Field Book Index.  One or more of Bystrom’s field books appear to have </w:t>
      </w:r>
      <w:r>
        <w:lastRenderedPageBreak/>
        <w:t>ended up in the FM Lane collection as well.</w:t>
      </w:r>
      <w:r w:rsidR="009F0ECC">
        <w:t xml:space="preserve">  The Woodland Museum has photos from FM Lane</w:t>
      </w:r>
      <w:r w:rsidR="00FE4C4D">
        <w:t>’s RR days</w:t>
      </w:r>
      <w:r w:rsidR="009F0ECC">
        <w:t xml:space="preserve"> that appear to have Mr. Bystrom in them too.</w:t>
      </w:r>
    </w:p>
    <w:p w14:paraId="000C9F9F" w14:textId="77777777" w:rsidR="00D30C20" w:rsidRDefault="00D30C20" w:rsidP="00D30C20">
      <w:pPr>
        <w:ind w:left="720"/>
        <w:rPr>
          <w:b/>
        </w:rPr>
      </w:pPr>
    </w:p>
    <w:p w14:paraId="7F544BE2" w14:textId="77777777" w:rsidR="009D6722" w:rsidRDefault="009D6722" w:rsidP="009D62EF">
      <w:r>
        <w:rPr>
          <w:b/>
        </w:rPr>
        <w:t>Robert (Bob) M. Carpenter (PLS 19616)</w:t>
      </w:r>
    </w:p>
    <w:p w14:paraId="5FF014FD" w14:textId="77777777" w:rsidR="009D6722" w:rsidRDefault="009D6722" w:rsidP="009D6722">
      <w:pPr>
        <w:ind w:left="720"/>
      </w:pPr>
      <w:r>
        <w:t xml:space="preserve">Bob is a local surveyor, retired, who worked for </w:t>
      </w:r>
      <w:proofErr w:type="spellStart"/>
      <w:r>
        <w:t>CDID#1</w:t>
      </w:r>
      <w:proofErr w:type="spellEnd"/>
      <w:r>
        <w:t xml:space="preserve"> for several years.  H</w:t>
      </w:r>
      <w:r w:rsidR="00F420B6">
        <w:t>e also worked for Cowlitz</w:t>
      </w:r>
      <w:r>
        <w:t xml:space="preserve"> County for </w:t>
      </w:r>
      <w:proofErr w:type="spellStart"/>
      <w:r>
        <w:t>awhile</w:t>
      </w:r>
      <w:proofErr w:type="spellEnd"/>
      <w:r>
        <w:t xml:space="preserve">.  Bob rescued many old documents from the County Assessor’s Office, Auditor’s Office, and other purges of data in the </w:t>
      </w:r>
      <w:proofErr w:type="spellStart"/>
      <w:r>
        <w:t>1980s-1990s</w:t>
      </w:r>
      <w:proofErr w:type="spellEnd"/>
      <w:r>
        <w:t xml:space="preserve">.  </w:t>
      </w:r>
    </w:p>
    <w:p w14:paraId="18620727" w14:textId="77777777" w:rsidR="009D6722" w:rsidRDefault="009D6722" w:rsidP="009D6722"/>
    <w:p w14:paraId="03B92376" w14:textId="77777777" w:rsidR="009D6722" w:rsidRDefault="009D6722" w:rsidP="009D6722">
      <w:pPr>
        <w:ind w:left="720"/>
        <w:rPr>
          <w:b/>
        </w:rPr>
      </w:pPr>
      <w:r>
        <w:t xml:space="preserve">In speaking with Bob, there was a very large purging of old documents back in the </w:t>
      </w:r>
      <w:proofErr w:type="spellStart"/>
      <w:r>
        <w:t>1980s-1990s</w:t>
      </w:r>
      <w:proofErr w:type="spellEnd"/>
      <w:r>
        <w:t xml:space="preserve"> by one of the Assessors/Auditors, who destroyed many of the </w:t>
      </w:r>
      <w:proofErr w:type="gramStart"/>
      <w:r>
        <w:t>really useful</w:t>
      </w:r>
      <w:proofErr w:type="gramEnd"/>
      <w:r>
        <w:t xml:space="preserve"> maps in the County’s possession at that time.  Bob took </w:t>
      </w:r>
      <w:proofErr w:type="gramStart"/>
      <w:r>
        <w:t>a large number of</w:t>
      </w:r>
      <w:proofErr w:type="gramEnd"/>
      <w:r>
        <w:t xml:space="preserve"> documents related to </w:t>
      </w:r>
      <w:proofErr w:type="spellStart"/>
      <w:r>
        <w:t>CDID#1</w:t>
      </w:r>
      <w:proofErr w:type="spellEnd"/>
      <w:r>
        <w:t xml:space="preserve"> and that general area and these records are now housed at </w:t>
      </w:r>
      <w:proofErr w:type="spellStart"/>
      <w:r>
        <w:t>CDID#1</w:t>
      </w:r>
      <w:proofErr w:type="spellEnd"/>
      <w:r>
        <w:t>.  Unfort</w:t>
      </w:r>
      <w:r w:rsidR="00AA5E16">
        <w:t xml:space="preserve">unately, he believes that </w:t>
      </w:r>
      <w:r>
        <w:t>many documents related to other portions of the County were thrown away in these purges.</w:t>
      </w:r>
    </w:p>
    <w:p w14:paraId="7092137F" w14:textId="77777777" w:rsidR="009D6722" w:rsidRDefault="009D6722" w:rsidP="009D62EF">
      <w:pPr>
        <w:rPr>
          <w:b/>
        </w:rPr>
      </w:pPr>
    </w:p>
    <w:p w14:paraId="2F02E0BB" w14:textId="77777777" w:rsidR="00FF7F6D" w:rsidRDefault="009D6722" w:rsidP="009D62EF">
      <w:r>
        <w:rPr>
          <w:b/>
        </w:rPr>
        <w:t>Archie B. (Brent)</w:t>
      </w:r>
      <w:r w:rsidR="00EB3623">
        <w:rPr>
          <w:b/>
        </w:rPr>
        <w:t xml:space="preserve"> Carpenter (PLS 16196</w:t>
      </w:r>
      <w:r w:rsidR="00FF7F6D">
        <w:rPr>
          <w:b/>
        </w:rPr>
        <w:t>)</w:t>
      </w:r>
    </w:p>
    <w:p w14:paraId="1C742780" w14:textId="77777777" w:rsidR="00FF7F6D" w:rsidRPr="00FF7F6D" w:rsidRDefault="00FF7F6D" w:rsidP="00FF7F6D">
      <w:pPr>
        <w:ind w:left="720"/>
      </w:pPr>
      <w:r>
        <w:t xml:space="preserve">According to Karl Germunson, Brent Carpenter (AKA Archie B. Carpenter) was a surveyor in the area that worked for Weyerhaeuser for many years.  My understanding </w:t>
      </w:r>
      <w:proofErr w:type="gramStart"/>
      <w:r>
        <w:t>from</w:t>
      </w:r>
      <w:proofErr w:type="gramEnd"/>
      <w:r>
        <w:t xml:space="preserve"> others is that Mr. Carpenter is still around in the area.  </w:t>
      </w:r>
      <w:r w:rsidR="00D47689">
        <w:t>I do not have contact information for Mr. Carpenter, nor have I spoken with him about what pre-1973 records he may have.</w:t>
      </w:r>
      <w:r w:rsidR="009E0CEE">
        <w:t xml:space="preserve">  I understand that he took Arden Stocks on quite a few corner searching missions</w:t>
      </w:r>
      <w:r w:rsidR="0093758D">
        <w:t xml:space="preserve"> up on Mt. St. Helens, back in the </w:t>
      </w:r>
      <w:proofErr w:type="spellStart"/>
      <w:r w:rsidR="0093758D">
        <w:t>1980s</w:t>
      </w:r>
      <w:proofErr w:type="spellEnd"/>
      <w:r w:rsidR="009E0CEE">
        <w:t>.</w:t>
      </w:r>
    </w:p>
    <w:p w14:paraId="2F1C0A81" w14:textId="77777777" w:rsidR="00FF7F6D" w:rsidRDefault="00FF7F6D" w:rsidP="009D62EF">
      <w:pPr>
        <w:rPr>
          <w:b/>
        </w:rPr>
      </w:pPr>
    </w:p>
    <w:p w14:paraId="61CBC8C2" w14:textId="77777777" w:rsidR="00CE05A6" w:rsidRDefault="00CE05A6" w:rsidP="009D62EF">
      <w:pPr>
        <w:rPr>
          <w:b/>
        </w:rPr>
      </w:pPr>
      <w:r>
        <w:rPr>
          <w:b/>
        </w:rPr>
        <w:t>Claud Olson Davolt (PLS 328)</w:t>
      </w:r>
    </w:p>
    <w:p w14:paraId="61E1A8C5" w14:textId="60876F34" w:rsidR="00CE05A6" w:rsidRPr="00CE05A6" w:rsidRDefault="00CE05A6" w:rsidP="00CE05A6">
      <w:pPr>
        <w:ind w:left="720"/>
      </w:pPr>
      <w:r w:rsidRPr="00CE05A6">
        <w:t xml:space="preserve">Most of Claud’s public files are here </w:t>
      </w:r>
      <w:proofErr w:type="gramStart"/>
      <w:r w:rsidRPr="00CE05A6">
        <w:t>at</w:t>
      </w:r>
      <w:proofErr w:type="gramEnd"/>
      <w:r w:rsidRPr="00CE05A6">
        <w:t xml:space="preserve"> the County.  </w:t>
      </w:r>
      <w:hyperlink w:anchor="_Claud_Davolt_private" w:history="1">
        <w:r w:rsidRPr="00F7207D">
          <w:rPr>
            <w:rStyle w:val="Hyperlink"/>
          </w:rPr>
          <w:t>Many of his private files and surveys are here as well</w:t>
        </w:r>
      </w:hyperlink>
      <w:r w:rsidRPr="00CE05A6">
        <w:t xml:space="preserve">.  </w:t>
      </w:r>
      <w:r w:rsidR="00D47689">
        <w:t>Arden Stocks had</w:t>
      </w:r>
      <w:r>
        <w:t xml:space="preserve"> </w:t>
      </w:r>
      <w:r w:rsidR="00D47689">
        <w:t xml:space="preserve">(at least at one time – he can’t find it now) </w:t>
      </w:r>
      <w:r>
        <w:t>a taped interview with Claud that would be interesting t</w:t>
      </w:r>
      <w:r w:rsidR="00D47689">
        <w:t xml:space="preserve">o </w:t>
      </w:r>
      <w:r w:rsidR="00B955A7">
        <w:t xml:space="preserve">listen to and </w:t>
      </w:r>
      <w:r w:rsidR="00D47689">
        <w:t>have a copy of for the Museum</w:t>
      </w:r>
      <w:r w:rsidR="002F4A7E">
        <w:t>, if it still exists</w:t>
      </w:r>
      <w:r>
        <w:t>.</w:t>
      </w:r>
    </w:p>
    <w:p w14:paraId="291475CB" w14:textId="77777777" w:rsidR="008C468E" w:rsidRDefault="008C468E" w:rsidP="008C468E">
      <w:pPr>
        <w:rPr>
          <w:b/>
        </w:rPr>
      </w:pPr>
    </w:p>
    <w:p w14:paraId="10F7B9A0" w14:textId="77777777" w:rsidR="008C468E" w:rsidRDefault="008C468E" w:rsidP="008C468E">
      <w:pPr>
        <w:rPr>
          <w:b/>
        </w:rPr>
      </w:pPr>
      <w:r>
        <w:rPr>
          <w:b/>
        </w:rPr>
        <w:t xml:space="preserve">Eric C. </w:t>
      </w:r>
      <w:proofErr w:type="spellStart"/>
      <w:r>
        <w:rPr>
          <w:b/>
        </w:rPr>
        <w:t>Feasey</w:t>
      </w:r>
      <w:proofErr w:type="spellEnd"/>
      <w:r>
        <w:rPr>
          <w:b/>
        </w:rPr>
        <w:t xml:space="preserve"> (PLS 7370)</w:t>
      </w:r>
    </w:p>
    <w:p w14:paraId="0A98F08A" w14:textId="5415E9C1" w:rsidR="008C468E" w:rsidRPr="00CE05A6" w:rsidRDefault="008C468E" w:rsidP="008C468E">
      <w:pPr>
        <w:ind w:left="720"/>
      </w:pPr>
      <w:r>
        <w:t xml:space="preserve">Mr. </w:t>
      </w:r>
      <w:proofErr w:type="spellStart"/>
      <w:r>
        <w:t>Feasey</w:t>
      </w:r>
      <w:proofErr w:type="spellEnd"/>
      <w:r>
        <w:t xml:space="preserve"> worked for Crown </w:t>
      </w:r>
      <w:proofErr w:type="spellStart"/>
      <w:r>
        <w:t>Zellerbach</w:t>
      </w:r>
      <w:proofErr w:type="spellEnd"/>
      <w:r>
        <w:t xml:space="preserve"> </w:t>
      </w:r>
      <w:r w:rsidR="001F3FDE">
        <w:t xml:space="preserve">until </w:t>
      </w:r>
      <w:r w:rsidR="006B6426">
        <w:t>1985</w:t>
      </w:r>
      <w:r w:rsidR="001F3FDE">
        <w:t xml:space="preserve">.  Then it appears that he </w:t>
      </w:r>
      <w:r w:rsidR="00BC6345">
        <w:t xml:space="preserve">retired and </w:t>
      </w:r>
      <w:r w:rsidR="001F3FDE">
        <w:t>had his own company</w:t>
      </w:r>
      <w:r w:rsidR="00F226E0">
        <w:t xml:space="preserve"> named Forest Engineering Services</w:t>
      </w:r>
      <w:r w:rsidR="001F3FDE">
        <w:t>, and stamped work (or also worked for) Centerline Cartographic out of Longview and Castle Rock.  Looks like Alan Grant worked with Centerline Cartogr</w:t>
      </w:r>
      <w:r w:rsidR="00B436A3">
        <w:t>a</w:t>
      </w:r>
      <w:r w:rsidR="001F3FDE">
        <w:t xml:space="preserve">phic as well – need to ask him about it sometime.  It appears that Harry Salo may have worked with </w:t>
      </w:r>
      <w:proofErr w:type="spellStart"/>
      <w:r w:rsidR="001F3FDE">
        <w:t>Feasey</w:t>
      </w:r>
      <w:proofErr w:type="spellEnd"/>
      <w:r w:rsidR="001F3FDE">
        <w:t xml:space="preserve"> at Crown Z</w:t>
      </w:r>
      <w:r w:rsidR="00BC6345">
        <w:t xml:space="preserve"> also</w:t>
      </w:r>
      <w:r w:rsidR="001F3FDE">
        <w:t xml:space="preserve">.  </w:t>
      </w:r>
      <w:r w:rsidR="006B6426">
        <w:t xml:space="preserve">Alan </w:t>
      </w:r>
      <w:r w:rsidR="00344F4A" w:rsidRPr="00344F4A">
        <w:t>Gollersrud</w:t>
      </w:r>
      <w:r w:rsidR="00344F4A">
        <w:t xml:space="preserve"> (who used to work with </w:t>
      </w:r>
      <w:proofErr w:type="spellStart"/>
      <w:r w:rsidR="00344F4A">
        <w:t>Feasey</w:t>
      </w:r>
      <w:proofErr w:type="spellEnd"/>
      <w:r w:rsidR="00344F4A">
        <w:t xml:space="preserve">) ended up with Feasey’s records.  Brandon is trying to see if we can get them into our collection.  Not sure if there is anything pre-1973 in them or not.  </w:t>
      </w:r>
    </w:p>
    <w:p w14:paraId="2850A790" w14:textId="77777777" w:rsidR="00D47689" w:rsidRDefault="00D47689" w:rsidP="00D47689">
      <w:pPr>
        <w:rPr>
          <w:b/>
        </w:rPr>
      </w:pPr>
    </w:p>
    <w:p w14:paraId="39391974" w14:textId="77777777" w:rsidR="00D47689" w:rsidRPr="00FD7F5B" w:rsidRDefault="00D47689" w:rsidP="00D47689">
      <w:pPr>
        <w:rPr>
          <w:b/>
        </w:rPr>
      </w:pPr>
      <w:r>
        <w:rPr>
          <w:b/>
        </w:rPr>
        <w:t>Karl Germunson (PLS 38958</w:t>
      </w:r>
      <w:r w:rsidRPr="00FD7F5B">
        <w:rPr>
          <w:b/>
        </w:rPr>
        <w:t xml:space="preserve">) </w:t>
      </w:r>
      <w:r>
        <w:rPr>
          <w:b/>
        </w:rPr>
        <w:t>Dorell Germunson (PLS 10997)</w:t>
      </w:r>
    </w:p>
    <w:p w14:paraId="5E923E52" w14:textId="19B62536" w:rsidR="00D47689" w:rsidRDefault="00D47689" w:rsidP="00D47689">
      <w:pPr>
        <w:ind w:left="720"/>
      </w:pPr>
      <w:r>
        <w:t xml:space="preserve">Karl is a Land Surveyor, currently working in the County, in private practice.  His office is in Castle Rock.  His dad (Dorell) worked privately in the area since the </w:t>
      </w:r>
      <w:proofErr w:type="spellStart"/>
      <w:r>
        <w:t>70s</w:t>
      </w:r>
      <w:proofErr w:type="spellEnd"/>
      <w:r>
        <w:t xml:space="preserve"> and worked for Weyerhaeuser before that.  Besides Dorell’s pre-1973 survey records, they have Vickers records, and various other bits and pieces</w:t>
      </w:r>
      <w:r w:rsidR="00797A76">
        <w:t xml:space="preserve">: </w:t>
      </w:r>
      <w:r>
        <w:t>Weyerhaeuser stuff, Brent Carpenter stuff, field notes from the 1922 Kalama shoreline mapping, things they saved from being thrown out at Cowlitz County, etc.</w:t>
      </w:r>
    </w:p>
    <w:p w14:paraId="2B6DBF0F" w14:textId="77777777" w:rsidR="00CE05A6" w:rsidRDefault="00CE05A6" w:rsidP="009D62EF">
      <w:pPr>
        <w:rPr>
          <w:b/>
        </w:rPr>
      </w:pPr>
    </w:p>
    <w:p w14:paraId="2C47722D" w14:textId="77777777" w:rsidR="009D62EF" w:rsidRDefault="009D62EF" w:rsidP="009D62EF">
      <w:r>
        <w:rPr>
          <w:b/>
        </w:rPr>
        <w:t>LC Gibbs</w:t>
      </w:r>
      <w:r w:rsidRPr="0044051B">
        <w:rPr>
          <w:b/>
        </w:rPr>
        <w:t xml:space="preserve"> (PLS </w:t>
      </w:r>
      <w:r w:rsidR="00D31DCC">
        <w:rPr>
          <w:b/>
        </w:rPr>
        <w:t>936</w:t>
      </w:r>
      <w:r w:rsidRPr="0044051B">
        <w:rPr>
          <w:b/>
        </w:rPr>
        <w:t>)</w:t>
      </w:r>
    </w:p>
    <w:p w14:paraId="4BF3E603" w14:textId="615E49ED" w:rsidR="009D62EF" w:rsidRDefault="009D62EF" w:rsidP="009D62EF">
      <w:pPr>
        <w:ind w:left="720"/>
      </w:pPr>
      <w:r>
        <w:t xml:space="preserve">See Gibbs and Olson records.  Unfortunately, </w:t>
      </w:r>
      <w:r w:rsidR="00AA5E16">
        <w:t>someone</w:t>
      </w:r>
      <w:r>
        <w:t xml:space="preserve"> threw out the majority of the pre-1973 records while the PLS was </w:t>
      </w:r>
      <w:r w:rsidR="000C4367">
        <w:t xml:space="preserve">out </w:t>
      </w:r>
      <w:r>
        <w:t xml:space="preserve">on </w:t>
      </w:r>
      <w:r w:rsidR="000C4367">
        <w:t>vacation</w:t>
      </w:r>
      <w:r>
        <w:t>.  Some records are available at Foresight Surveying in Chehalis.  Ken Frasier</w:t>
      </w:r>
      <w:r w:rsidR="00BC6345">
        <w:t xml:space="preserve"> (he owned foresight before he sold to Goodman)</w:t>
      </w:r>
      <w:r>
        <w:t xml:space="preserve"> up there bought the Lewis County records from </w:t>
      </w:r>
      <w:proofErr w:type="spellStart"/>
      <w:r>
        <w:t>G&amp;O</w:t>
      </w:r>
      <w:proofErr w:type="spellEnd"/>
      <w:r>
        <w:t xml:space="preserve"> back in the day.  According to the </w:t>
      </w:r>
      <w:proofErr w:type="spellStart"/>
      <w:r>
        <w:t>G&amp;O</w:t>
      </w:r>
      <w:proofErr w:type="spellEnd"/>
      <w:r>
        <w:t xml:space="preserve"> PLS, if there was a Lewis County Job in an old field book, Ken got it, even if it contained mostly Cowlitz surveys, so it is possible they have quite a bit of information.</w:t>
      </w:r>
    </w:p>
    <w:p w14:paraId="66CBEDBC" w14:textId="77777777" w:rsidR="00156DEC" w:rsidRDefault="00156DEC" w:rsidP="00156DEC"/>
    <w:p w14:paraId="386C2DAC" w14:textId="77777777" w:rsidR="00D55D76" w:rsidRPr="00D55D76" w:rsidRDefault="00D55D76" w:rsidP="0015289C">
      <w:pPr>
        <w:rPr>
          <w:b/>
        </w:rPr>
      </w:pPr>
      <w:r w:rsidRPr="00D55D76">
        <w:rPr>
          <w:b/>
        </w:rPr>
        <w:t>Erland V. Hill (PLS 7591)</w:t>
      </w:r>
    </w:p>
    <w:p w14:paraId="2920FA4D" w14:textId="12881065" w:rsidR="00D55D76" w:rsidRDefault="00D55D76" w:rsidP="00D55D76">
      <w:pPr>
        <w:ind w:left="720"/>
      </w:pPr>
      <w:r>
        <w:t>Hill’s rec</w:t>
      </w:r>
      <w:r w:rsidR="00F972A5">
        <w:t>ords went to Clark County.  Mike Gilroy (t</w:t>
      </w:r>
      <w:r w:rsidR="002C28BE">
        <w:t>he surveyor who indexed them for Clark County</w:t>
      </w:r>
      <w:r w:rsidR="00F972A5">
        <w:t>)</w:t>
      </w:r>
      <w:r>
        <w:t xml:space="preserve"> say</w:t>
      </w:r>
      <w:r w:rsidR="00F972A5">
        <w:t>s</w:t>
      </w:r>
      <w:r>
        <w:t xml:space="preserve"> he sent the Cowlitz ones here.  </w:t>
      </w:r>
      <w:proofErr w:type="gramStart"/>
      <w:r>
        <w:t>Can’t</w:t>
      </w:r>
      <w:proofErr w:type="gramEnd"/>
      <w:r>
        <w:t xml:space="preserve"> find anything specific</w:t>
      </w:r>
      <w:r w:rsidR="00F972A5">
        <w:t xml:space="preserve"> around here</w:t>
      </w:r>
      <w:r>
        <w:t xml:space="preserve">.  </w:t>
      </w:r>
      <w:r w:rsidR="00F972A5">
        <w:t>Not sure where</w:t>
      </w:r>
      <w:r w:rsidR="00D47689">
        <w:t xml:space="preserve"> they ended up, who got them,</w:t>
      </w:r>
      <w:r w:rsidR="00F972A5">
        <w:t xml:space="preserve"> </w:t>
      </w:r>
      <w:r w:rsidR="00D47689">
        <w:t xml:space="preserve">or </w:t>
      </w:r>
      <w:r w:rsidR="00F972A5">
        <w:t>what they did with them.</w:t>
      </w:r>
      <w:r w:rsidR="00D47689">
        <w:t xml:space="preserve">  Since I’m not sure exactly what they looked like, it may be that they are already here </w:t>
      </w:r>
      <w:r w:rsidR="00BC6345">
        <w:t xml:space="preserve">in our collection </w:t>
      </w:r>
      <w:r w:rsidR="00D47689">
        <w:t>somewhere.</w:t>
      </w:r>
    </w:p>
    <w:p w14:paraId="712F1524" w14:textId="77777777" w:rsidR="00D47689" w:rsidRDefault="00D47689" w:rsidP="00D55D76">
      <w:pPr>
        <w:ind w:left="720"/>
      </w:pPr>
    </w:p>
    <w:p w14:paraId="364AF69F" w14:textId="77777777" w:rsidR="00D47689" w:rsidRPr="00E079C0" w:rsidRDefault="00D47689" w:rsidP="00D47689">
      <w:pPr>
        <w:rPr>
          <w:b/>
        </w:rPr>
      </w:pPr>
      <w:r w:rsidRPr="00E079C0">
        <w:rPr>
          <w:b/>
        </w:rPr>
        <w:t>Uuno Gustav Jackson</w:t>
      </w:r>
      <w:r>
        <w:rPr>
          <w:b/>
        </w:rPr>
        <w:t xml:space="preserve"> (PLS 462)</w:t>
      </w:r>
    </w:p>
    <w:p w14:paraId="74E40501" w14:textId="77777777" w:rsidR="00D47689" w:rsidRDefault="00D47689" w:rsidP="00D47689">
      <w:pPr>
        <w:ind w:left="720"/>
      </w:pPr>
      <w:r>
        <w:t>UG Jackson was a private/public surveyor/engineer working in Cowlitz County in the la</w:t>
      </w:r>
      <w:r w:rsidR="00A41DE4">
        <w:t xml:space="preserve">te </w:t>
      </w:r>
      <w:proofErr w:type="spellStart"/>
      <w:r w:rsidR="00A41DE4">
        <w:t>19teens</w:t>
      </w:r>
      <w:proofErr w:type="spellEnd"/>
      <w:r w:rsidR="00A41DE4">
        <w:t xml:space="preserve"> to the late </w:t>
      </w:r>
      <w:proofErr w:type="spellStart"/>
      <w:r w:rsidR="00A41DE4">
        <w:t>1930’s</w:t>
      </w:r>
      <w:proofErr w:type="spellEnd"/>
      <w:r w:rsidR="00A41DE4">
        <w:t>.  H</w:t>
      </w:r>
      <w:r>
        <w:t xml:space="preserve">e was previously the Clatsop County Surveyor – 1910-1915.  He was City of Kelso surveyor from about 1920-1924, when he left the </w:t>
      </w:r>
      <w:proofErr w:type="gramStart"/>
      <w:r>
        <w:t>City</w:t>
      </w:r>
      <w:proofErr w:type="gramEnd"/>
      <w:r>
        <w:t xml:space="preserve"> to go into business with Middlebrooks.  </w:t>
      </w:r>
      <w:r w:rsidR="00A41DE4">
        <w:t>Jackson w</w:t>
      </w:r>
      <w:r>
        <w:t xml:space="preserve">as diking engineer for several districts in the area.  He has a couple of field books and several drafted survey maps recorded in the Cowlitz County Engineer’s Office, which also has references in County field books to other prior surveys/field notes of Jackson’s that aren’t here.  Sometime in the late </w:t>
      </w:r>
      <w:proofErr w:type="spellStart"/>
      <w:r>
        <w:t>1930s</w:t>
      </w:r>
      <w:proofErr w:type="spellEnd"/>
      <w:r>
        <w:t xml:space="preserve">, it appears that he went to work for the USACE in the Portland District.  I need to speak with the Corps to see if any of his records </w:t>
      </w:r>
      <w:proofErr w:type="gramStart"/>
      <w:r>
        <w:t>ended</w:t>
      </w:r>
      <w:proofErr w:type="gramEnd"/>
      <w:r>
        <w:t xml:space="preserve"> up there.  He may have also had EA Middlebrook’s records, as Middlebrooks died in 1939, so it makes sense that they would have gone to Jackson.  I’m hoping they are sitting in a box at the Corps somewhere.  Chris Edwards at the Corps gave me a contact for their librarian (Jennifer Muller).  I need to follow up with her when I get a chance/reason to dig further.  </w:t>
      </w:r>
    </w:p>
    <w:p w14:paraId="6AA0EFFF" w14:textId="77777777" w:rsidR="00D55D76" w:rsidRDefault="00D55D76" w:rsidP="0015289C"/>
    <w:p w14:paraId="3B23F48F" w14:textId="77777777" w:rsidR="0044051B" w:rsidRDefault="0044051B" w:rsidP="0044051B">
      <w:r w:rsidRPr="0044051B">
        <w:rPr>
          <w:b/>
        </w:rPr>
        <w:t>Rae L. Johnson (PLS 1786)</w:t>
      </w:r>
    </w:p>
    <w:p w14:paraId="6D69F381" w14:textId="17A86517" w:rsidR="0044051B" w:rsidRDefault="0044051B" w:rsidP="0044051B">
      <w:pPr>
        <w:ind w:left="720"/>
      </w:pPr>
      <w:r>
        <w:t xml:space="preserve">According to others, Ray Johnson was a surveyor who worked in the Cowlitz Area in the </w:t>
      </w:r>
      <w:proofErr w:type="spellStart"/>
      <w:r>
        <w:t>19</w:t>
      </w:r>
      <w:r w:rsidR="00A66C49">
        <w:t>20</w:t>
      </w:r>
      <w:r>
        <w:t>s</w:t>
      </w:r>
      <w:proofErr w:type="spellEnd"/>
      <w:r>
        <w:t xml:space="preserve"> through the </w:t>
      </w:r>
      <w:proofErr w:type="spellStart"/>
      <w:r>
        <w:t>1980s</w:t>
      </w:r>
      <w:proofErr w:type="spellEnd"/>
      <w:r>
        <w:t xml:space="preserve"> and for </w:t>
      </w:r>
      <w:proofErr w:type="spellStart"/>
      <w:r>
        <w:t>Weyerhauser</w:t>
      </w:r>
      <w:proofErr w:type="spellEnd"/>
      <w:r>
        <w:t xml:space="preserve"> and International Paper.  When he passed away, his stepson, Darren Darby, took his files.  Darren now lives in </w:t>
      </w:r>
      <w:r w:rsidR="00F972A5">
        <w:t xml:space="preserve">Montana.  </w:t>
      </w:r>
      <w:r>
        <w:t xml:space="preserve">I have not </w:t>
      </w:r>
      <w:r w:rsidR="00BC6345">
        <w:t>been able to get in touch</w:t>
      </w:r>
      <w:r>
        <w:t xml:space="preserve"> with Mr. Darby to inquire about this collection</w:t>
      </w:r>
      <w:r w:rsidR="004A5073">
        <w:t xml:space="preserve">, though I left a </w:t>
      </w:r>
      <w:proofErr w:type="gramStart"/>
      <w:r w:rsidR="004A5073">
        <w:t>couple</w:t>
      </w:r>
      <w:proofErr w:type="gramEnd"/>
      <w:r w:rsidR="004A5073">
        <w:t xml:space="preserve"> messages at a phone number I was given</w:t>
      </w:r>
      <w:r>
        <w:t>.</w:t>
      </w:r>
      <w:r w:rsidR="00D47689">
        <w:t xml:space="preserve"> </w:t>
      </w:r>
      <w:r w:rsidR="00F972A5">
        <w:t xml:space="preserve">  </w:t>
      </w:r>
    </w:p>
    <w:p w14:paraId="14AF88BD" w14:textId="77777777" w:rsidR="009D62EF" w:rsidRDefault="009D62EF" w:rsidP="009D62EF">
      <w:pPr>
        <w:rPr>
          <w:b/>
        </w:rPr>
      </w:pPr>
    </w:p>
    <w:p w14:paraId="2D1D6B4A" w14:textId="77777777" w:rsidR="00A04069" w:rsidRDefault="002E2BC2" w:rsidP="009D62EF">
      <w:r>
        <w:rPr>
          <w:b/>
        </w:rPr>
        <w:t>Stuart (</w:t>
      </w:r>
      <w:r w:rsidR="00A04069">
        <w:rPr>
          <w:b/>
        </w:rPr>
        <w:t>Larry</w:t>
      </w:r>
      <w:r>
        <w:rPr>
          <w:b/>
        </w:rPr>
        <w:t>)</w:t>
      </w:r>
      <w:r w:rsidR="00A04069">
        <w:rPr>
          <w:b/>
        </w:rPr>
        <w:t xml:space="preserve"> Keatley (PLS </w:t>
      </w:r>
      <w:r>
        <w:rPr>
          <w:b/>
        </w:rPr>
        <w:t>37552)</w:t>
      </w:r>
    </w:p>
    <w:p w14:paraId="5CA9CB4D" w14:textId="2B019673" w:rsidR="00A04069" w:rsidRPr="00A04069" w:rsidRDefault="00A04069" w:rsidP="002E2BC2">
      <w:pPr>
        <w:ind w:left="720"/>
      </w:pPr>
      <w:r>
        <w:t xml:space="preserve">Larry worked for Cowlitz </w:t>
      </w:r>
      <w:r w:rsidR="002E2BC2">
        <w:t xml:space="preserve">County Public Works since </w:t>
      </w:r>
      <w:r>
        <w:t>the mid-</w:t>
      </w:r>
      <w:proofErr w:type="spellStart"/>
      <w:r>
        <w:t>1960s</w:t>
      </w:r>
      <w:proofErr w:type="spellEnd"/>
      <w:r>
        <w:t xml:space="preserve"> as a</w:t>
      </w:r>
      <w:r w:rsidR="00A41DE4">
        <w:t xml:space="preserve"> construction</w:t>
      </w:r>
      <w:r>
        <w:t xml:space="preserve"> </w:t>
      </w:r>
      <w:r w:rsidR="002E2BC2">
        <w:t xml:space="preserve">inspector and </w:t>
      </w:r>
      <w:r w:rsidR="00A41DE4">
        <w:t xml:space="preserve">survey </w:t>
      </w:r>
      <w:r w:rsidR="002E2BC2">
        <w:t>field crew</w:t>
      </w:r>
      <w:r>
        <w:t>.  He later got licensed</w:t>
      </w:r>
      <w:r w:rsidR="007F6963">
        <w:t xml:space="preserve"> as a Land S</w:t>
      </w:r>
      <w:r w:rsidR="002E2BC2">
        <w:t>urveyor (2001)</w:t>
      </w:r>
      <w:r>
        <w:t xml:space="preserve">.  He worked for Claud Davolt </w:t>
      </w:r>
      <w:r w:rsidR="002E2BC2">
        <w:t xml:space="preserve">on occasion, </w:t>
      </w:r>
      <w:r w:rsidR="00156DEC">
        <w:t xml:space="preserve">back in the </w:t>
      </w:r>
      <w:proofErr w:type="spellStart"/>
      <w:r w:rsidR="00156DEC">
        <w:t>1960s</w:t>
      </w:r>
      <w:proofErr w:type="spellEnd"/>
      <w:r w:rsidR="002E2BC2">
        <w:t>.  I don’t think he has pr</w:t>
      </w:r>
      <w:r w:rsidR="00156DEC">
        <w:t xml:space="preserve">e-1973 records, but he does know quite a bit </w:t>
      </w:r>
      <w:r w:rsidR="002E2BC2">
        <w:t xml:space="preserve">about Claud and the past Public Works survey staff.  </w:t>
      </w:r>
      <w:r w:rsidR="00E643CA">
        <w:t xml:space="preserve">He </w:t>
      </w:r>
      <w:r w:rsidR="004A5073">
        <w:t xml:space="preserve">also </w:t>
      </w:r>
      <w:r w:rsidR="00E643CA">
        <w:t xml:space="preserve">worked with Harry Becker and Claud Davolt back in the </w:t>
      </w:r>
      <w:proofErr w:type="spellStart"/>
      <w:r w:rsidR="00E643CA">
        <w:t>1960s</w:t>
      </w:r>
      <w:proofErr w:type="spellEnd"/>
      <w:r w:rsidR="00E643CA">
        <w:t xml:space="preserve"> and </w:t>
      </w:r>
      <w:proofErr w:type="spellStart"/>
      <w:r w:rsidR="00E643CA">
        <w:t>1970s</w:t>
      </w:r>
      <w:proofErr w:type="spellEnd"/>
      <w:r w:rsidR="00E643CA">
        <w:t xml:space="preserve"> on non-County work.</w:t>
      </w:r>
    </w:p>
    <w:p w14:paraId="78E92582" w14:textId="77777777" w:rsidR="00F42A35" w:rsidRDefault="00F42A35" w:rsidP="00F42A35">
      <w:pPr>
        <w:rPr>
          <w:b/>
        </w:rPr>
      </w:pPr>
    </w:p>
    <w:p w14:paraId="2350D295" w14:textId="77777777" w:rsidR="00F42A35" w:rsidRDefault="00F42A35" w:rsidP="00F42A35">
      <w:pPr>
        <w:rPr>
          <w:b/>
        </w:rPr>
      </w:pPr>
      <w:r>
        <w:rPr>
          <w:b/>
        </w:rPr>
        <w:lastRenderedPageBreak/>
        <w:t>J. Frank King</w:t>
      </w:r>
    </w:p>
    <w:p w14:paraId="6EAB5666" w14:textId="6D83B4A6" w:rsidR="00D30C20" w:rsidRDefault="00880FE8" w:rsidP="00A72E3C">
      <w:pPr>
        <w:ind w:left="720"/>
      </w:pPr>
      <w:r>
        <w:t>King performed</w:t>
      </w:r>
      <w:r w:rsidR="00F42A35">
        <w:t xml:space="preserve"> the timber cruis</w:t>
      </w:r>
      <w:r w:rsidR="00A72E3C">
        <w:t>e</w:t>
      </w:r>
      <w:r w:rsidR="00F42A35">
        <w:t xml:space="preserve"> and </w:t>
      </w:r>
      <w:r w:rsidR="00A72E3C">
        <w:t xml:space="preserve">topo survey for </w:t>
      </w:r>
      <w:proofErr w:type="spellStart"/>
      <w:r w:rsidR="00A72E3C">
        <w:t>Longbell</w:t>
      </w:r>
      <w:proofErr w:type="spellEnd"/>
      <w:r w:rsidR="007724A8">
        <w:t xml:space="preserve"> (either just prior to or after their timberlands purchase)</w:t>
      </w:r>
      <w:r w:rsidR="00A72E3C">
        <w:t xml:space="preserve">.  The museum has at least one book of </w:t>
      </w:r>
      <w:r w:rsidR="007724A8">
        <w:t xml:space="preserve">this information.  Need to get down there someday when I have time to figure out more about King and his surveys.  Are there actual survey maps related to these books?  </w:t>
      </w:r>
      <w:r w:rsidR="00A72E3C">
        <w:t xml:space="preserve"> </w:t>
      </w:r>
    </w:p>
    <w:p w14:paraId="3E1E70B4" w14:textId="77777777" w:rsidR="00F42A35" w:rsidRDefault="00F42A35" w:rsidP="00F42A35">
      <w:pPr>
        <w:rPr>
          <w:b/>
        </w:rPr>
      </w:pPr>
    </w:p>
    <w:p w14:paraId="30D687BA" w14:textId="77777777" w:rsidR="00D30C20" w:rsidRDefault="00D30C20" w:rsidP="00D30C20">
      <w:pPr>
        <w:rPr>
          <w:b/>
        </w:rPr>
      </w:pPr>
      <w:r>
        <w:rPr>
          <w:b/>
        </w:rPr>
        <w:t>Fred Milton Lane</w:t>
      </w:r>
    </w:p>
    <w:p w14:paraId="3121B859" w14:textId="12983123" w:rsidR="00D30C20" w:rsidRPr="00D30C20" w:rsidRDefault="00D30C20" w:rsidP="00D30C20">
      <w:pPr>
        <w:ind w:left="720"/>
      </w:pPr>
      <w:r>
        <w:t>Was County Surveyor, County Commissioner, Diking District Commissioner, Diking District Engineer, off and on</w:t>
      </w:r>
      <w:r w:rsidR="00144C6A">
        <w:t xml:space="preserve"> over his career</w:t>
      </w:r>
      <w:r>
        <w:t xml:space="preserve">.  His </w:t>
      </w:r>
      <w:proofErr w:type="gramStart"/>
      <w:r>
        <w:t>surveying</w:t>
      </w:r>
      <w:proofErr w:type="gramEnd"/>
      <w:r>
        <w:t xml:space="preserve"> in Cowlitz County appears to span from the early </w:t>
      </w:r>
      <w:proofErr w:type="spellStart"/>
      <w:r>
        <w:t>1890s</w:t>
      </w:r>
      <w:proofErr w:type="spellEnd"/>
      <w:r>
        <w:t xml:space="preserve"> until 1933, when his field books stop (at least the ones we have).  He had a farm out in Woodland Bottoms and seems to have done quite a bit of surveying there, including for </w:t>
      </w:r>
      <w:proofErr w:type="spellStart"/>
      <w:r>
        <w:t>Poysky</w:t>
      </w:r>
      <w:proofErr w:type="spellEnd"/>
      <w:r>
        <w:t xml:space="preserve"> on the original Dike survey.  </w:t>
      </w:r>
      <w:hyperlink w:anchor="_FM_Lane_private" w:history="1">
        <w:r w:rsidR="008806BB" w:rsidRPr="008806BB">
          <w:rPr>
            <w:rStyle w:val="Hyperlink"/>
          </w:rPr>
          <w:t>See here for more information on his County Records</w:t>
        </w:r>
      </w:hyperlink>
      <w:r w:rsidR="008806BB">
        <w:t xml:space="preserve">.  The Woodland Historical </w:t>
      </w:r>
      <w:r w:rsidR="00DB5767">
        <w:t>M</w:t>
      </w:r>
      <w:r w:rsidR="008806BB">
        <w:t>useum has a large collection of photos and stuff from the Lane family (including Lane’s Transit).  Erin Theony is who I speak with there when I have some questions about Lane.  Haven’t had a chance to go see their collection in perso</w:t>
      </w:r>
      <w:r w:rsidR="00E5419F">
        <w:t>n</w:t>
      </w:r>
      <w:r w:rsidR="008806BB">
        <w:t xml:space="preserve">.  </w:t>
      </w:r>
    </w:p>
    <w:p w14:paraId="75A9F6A3" w14:textId="77777777" w:rsidR="00D30C20" w:rsidRDefault="00D30C20" w:rsidP="009D62EF">
      <w:pPr>
        <w:rPr>
          <w:b/>
        </w:rPr>
      </w:pPr>
    </w:p>
    <w:p w14:paraId="1467AFEC" w14:textId="77777777" w:rsidR="00D55D76" w:rsidRDefault="00D55D76" w:rsidP="009D62EF">
      <w:pPr>
        <w:rPr>
          <w:b/>
        </w:rPr>
      </w:pPr>
      <w:proofErr w:type="spellStart"/>
      <w:r>
        <w:rPr>
          <w:b/>
        </w:rPr>
        <w:t>G.K</w:t>
      </w:r>
      <w:proofErr w:type="spellEnd"/>
      <w:r>
        <w:rPr>
          <w:b/>
        </w:rPr>
        <w:t>. McKensie</w:t>
      </w:r>
    </w:p>
    <w:p w14:paraId="68D4A901" w14:textId="77777777" w:rsidR="00D55D76" w:rsidRPr="00D55D76" w:rsidRDefault="00D55D76" w:rsidP="00D55D76">
      <w:pPr>
        <w:ind w:left="720"/>
      </w:pPr>
      <w:r w:rsidRPr="00D55D76">
        <w:t>Arden Stocks has some of his records</w:t>
      </w:r>
      <w:r w:rsidR="00866E60">
        <w:t xml:space="preserve"> that were sitting in a box in the basement of a house he bought many years ago (the ones that hadn’t turned to dust anyway)</w:t>
      </w:r>
      <w:r w:rsidRPr="00D55D76">
        <w:t xml:space="preserve">.  I don’t know </w:t>
      </w:r>
      <w:r w:rsidR="00D47689">
        <w:t>much</w:t>
      </w:r>
      <w:r w:rsidRPr="00D55D76">
        <w:t xml:space="preserve"> about McKensie yet.  Will add more as I learn it</w:t>
      </w:r>
      <w:r w:rsidR="00D47689">
        <w:t xml:space="preserve"> from Arden</w:t>
      </w:r>
      <w:r w:rsidRPr="00D55D76">
        <w:t>.</w:t>
      </w:r>
    </w:p>
    <w:p w14:paraId="41647503" w14:textId="77777777" w:rsidR="00D55D76" w:rsidRDefault="00D55D76" w:rsidP="009D62EF">
      <w:pPr>
        <w:rPr>
          <w:b/>
        </w:rPr>
      </w:pPr>
    </w:p>
    <w:p w14:paraId="45E9D246" w14:textId="77777777" w:rsidR="00DC65F9" w:rsidRDefault="00DC65F9" w:rsidP="009D62EF">
      <w:pPr>
        <w:rPr>
          <w:b/>
        </w:rPr>
      </w:pPr>
      <w:r>
        <w:rPr>
          <w:b/>
        </w:rPr>
        <w:t>Ernest A Middlebrooks (PLS 206)</w:t>
      </w:r>
    </w:p>
    <w:p w14:paraId="3634ADA2" w14:textId="77777777" w:rsidR="00DC65F9" w:rsidRPr="00DC65F9" w:rsidRDefault="00DC65F9" w:rsidP="00DC65F9">
      <w:pPr>
        <w:ind w:left="720"/>
      </w:pPr>
      <w:r>
        <w:t xml:space="preserve">County Engineer for several years.  </w:t>
      </w:r>
      <w:proofErr w:type="gramStart"/>
      <w:r>
        <w:t>Also</w:t>
      </w:r>
      <w:proofErr w:type="gramEnd"/>
      <w:r>
        <w:t xml:space="preserve"> in private practice with UG Jackson for several years.  </w:t>
      </w:r>
      <w:proofErr w:type="gramStart"/>
      <w:r>
        <w:t>Was</w:t>
      </w:r>
      <w:proofErr w:type="gramEnd"/>
      <w:r>
        <w:t xml:space="preserve"> diking engineer </w:t>
      </w:r>
      <w:proofErr w:type="gramStart"/>
      <w:r>
        <w:t>for</w:t>
      </w:r>
      <w:proofErr w:type="gramEnd"/>
      <w:r>
        <w:t xml:space="preserve"> several districts as well.  </w:t>
      </w:r>
      <w:proofErr w:type="gramStart"/>
      <w:r w:rsidR="001956C2">
        <w:t>Can’t</w:t>
      </w:r>
      <w:proofErr w:type="gramEnd"/>
      <w:r w:rsidR="001956C2">
        <w:t xml:space="preserve"> find his records.  Maybe they went to Jackson after his death in 1939?  </w:t>
      </w:r>
    </w:p>
    <w:p w14:paraId="6410735E" w14:textId="77777777" w:rsidR="009059DA" w:rsidRDefault="009059DA" w:rsidP="009059DA">
      <w:pPr>
        <w:rPr>
          <w:b/>
        </w:rPr>
      </w:pPr>
    </w:p>
    <w:p w14:paraId="240BE47A" w14:textId="1AEFA004" w:rsidR="009059DA" w:rsidRDefault="009059DA" w:rsidP="009059DA">
      <w:pPr>
        <w:rPr>
          <w:b/>
        </w:rPr>
      </w:pPr>
      <w:r>
        <w:rPr>
          <w:b/>
        </w:rPr>
        <w:t>Rhoades Thomas (Tom) Morgan (PLS 12334)</w:t>
      </w:r>
    </w:p>
    <w:p w14:paraId="4F66E390" w14:textId="002A2D82" w:rsidR="00333F6C" w:rsidRDefault="009059DA" w:rsidP="009059DA">
      <w:pPr>
        <w:ind w:left="720"/>
      </w:pPr>
      <w:r>
        <w:t>Mr. Morgan worked in the area and recorded surveys here.  I don’t know much about his pr</w:t>
      </w:r>
      <w:r w:rsidR="00367B4D">
        <w:t>e</w:t>
      </w:r>
      <w:r>
        <w:t>-1973 surveys (if he has any).</w:t>
      </w:r>
      <w:r w:rsidR="0029394E">
        <w:t xml:space="preserve">  Karl thinks he ha</w:t>
      </w:r>
      <w:r w:rsidR="00367B4D">
        <w:t>s</w:t>
      </w:r>
      <w:r w:rsidR="0029394E">
        <w:t xml:space="preserve"> some though.  I’ll have to do some research one of these days.  </w:t>
      </w:r>
    </w:p>
    <w:p w14:paraId="75419BAD" w14:textId="77777777" w:rsidR="009059DA" w:rsidRDefault="009059DA" w:rsidP="009059DA">
      <w:pPr>
        <w:rPr>
          <w:b/>
        </w:rPr>
      </w:pPr>
    </w:p>
    <w:p w14:paraId="3A8C733F" w14:textId="06A3C6BD" w:rsidR="00333F6C" w:rsidRDefault="00333F6C" w:rsidP="00333F6C">
      <w:pPr>
        <w:rPr>
          <w:b/>
        </w:rPr>
      </w:pPr>
      <w:r>
        <w:rPr>
          <w:b/>
        </w:rPr>
        <w:t>Nick W. Nicholson (PLS 13064)</w:t>
      </w:r>
    </w:p>
    <w:p w14:paraId="392E02E4" w14:textId="4C2D7BCA" w:rsidR="00333F6C" w:rsidRDefault="00333F6C" w:rsidP="00333F6C">
      <w:pPr>
        <w:ind w:left="720"/>
      </w:pPr>
      <w:r>
        <w:t xml:space="preserve">Academy Surveying in Chehalis for many years.  </w:t>
      </w:r>
      <w:r w:rsidR="00E444E4">
        <w:t>Karl thinks he p</w:t>
      </w:r>
      <w:r>
        <w:t>robably had pre-1973 records.  Maybe his son Todd (PLS 34143) knows if there are any old records in Cowlitz left?</w:t>
      </w:r>
      <w:r w:rsidR="00E444E4">
        <w:t xml:space="preserve">  Haven’t had a reason to contact him yet.</w:t>
      </w:r>
    </w:p>
    <w:p w14:paraId="36876437" w14:textId="77777777" w:rsidR="00333F6C" w:rsidRDefault="00333F6C" w:rsidP="00333F6C">
      <w:pPr>
        <w:ind w:left="720"/>
      </w:pPr>
    </w:p>
    <w:p w14:paraId="44D04608" w14:textId="787CD531" w:rsidR="00333F6C" w:rsidRDefault="00333F6C" w:rsidP="00333F6C">
      <w:r>
        <w:rPr>
          <w:b/>
        </w:rPr>
        <w:t xml:space="preserve">Jerry C. </w:t>
      </w:r>
      <w:r w:rsidRPr="00661D5F">
        <w:rPr>
          <w:b/>
        </w:rPr>
        <w:t>Olson (</w:t>
      </w:r>
      <w:r>
        <w:rPr>
          <w:b/>
        </w:rPr>
        <w:t>PLS 9025</w:t>
      </w:r>
      <w:r w:rsidRPr="00661D5F">
        <w:rPr>
          <w:b/>
        </w:rPr>
        <w:t>)</w:t>
      </w:r>
    </w:p>
    <w:p w14:paraId="396F592A" w14:textId="7FF61C3D" w:rsidR="00333F6C" w:rsidRPr="00DC65F9" w:rsidRDefault="00333F6C" w:rsidP="00333F6C">
      <w:pPr>
        <w:ind w:left="720"/>
      </w:pPr>
      <w:r>
        <w:t xml:space="preserve">Jerry Olson started his business in 1968, </w:t>
      </w:r>
      <w:proofErr w:type="gramStart"/>
      <w:r>
        <w:t>so</w:t>
      </w:r>
      <w:proofErr w:type="gramEnd"/>
      <w:r>
        <w:t xml:space="preserve"> has a few years of pre-1973 records.  Also, Jerry is a collector of other surveyors’ </w:t>
      </w:r>
      <w:proofErr w:type="gramStart"/>
      <w:r>
        <w:t>records, and</w:t>
      </w:r>
      <w:proofErr w:type="gramEnd"/>
      <w:r>
        <w:t xml:space="preserve"> amassed a huge (4000 square foot) collection of records in the basement of the Olson Engineering building in downtown Vancouver (C and Evergreen Streets).  </w:t>
      </w:r>
      <w:r w:rsidR="00B25CCC">
        <w:t xml:space="preserve">At the end of 2022, Jerry sold his business to </w:t>
      </w:r>
      <w:proofErr w:type="gramStart"/>
      <w:r w:rsidR="00B25CCC">
        <w:t>MacKay Sposito, and</w:t>
      </w:r>
      <w:proofErr w:type="gramEnd"/>
      <w:r w:rsidR="00B25CCC">
        <w:t xml:space="preserve"> told me that they were not interested in keeping the paper records or moving them over to the new business.  He is currently (as of 2/2023) trying to find a home for these records.  He ha</w:t>
      </w:r>
      <w:r w:rsidR="004843FE">
        <w:t>d</w:t>
      </w:r>
      <w:r w:rsidR="00B25CCC">
        <w:t xml:space="preserve"> the FM Lane Field Books, as well as all the old Hagedorn Records, and various other things related to Cowlitz County.  I’m hoping that I </w:t>
      </w:r>
      <w:r w:rsidR="00B25CCC">
        <w:lastRenderedPageBreak/>
        <w:t>can get the records related to Cowlitz County and preserve them somewhere.</w:t>
      </w:r>
      <w:r w:rsidR="004843FE">
        <w:t xml:space="preserve">  He gave us (Cowlitz County Public Works) the FM Lane Field Books.</w:t>
      </w:r>
    </w:p>
    <w:p w14:paraId="1DF5F067" w14:textId="77777777" w:rsidR="00DC65F9" w:rsidRDefault="00DC65F9" w:rsidP="009D62EF">
      <w:pPr>
        <w:rPr>
          <w:b/>
        </w:rPr>
      </w:pPr>
    </w:p>
    <w:p w14:paraId="7F145D01" w14:textId="77777777" w:rsidR="009D62EF" w:rsidRDefault="009D62EF" w:rsidP="009D62EF">
      <w:r>
        <w:rPr>
          <w:b/>
        </w:rPr>
        <w:t xml:space="preserve">Oscar E. </w:t>
      </w:r>
      <w:r w:rsidRPr="00661D5F">
        <w:rPr>
          <w:b/>
        </w:rPr>
        <w:t xml:space="preserve">Olson </w:t>
      </w:r>
      <w:r w:rsidR="00F93270" w:rsidRPr="00661D5F">
        <w:rPr>
          <w:b/>
        </w:rPr>
        <w:t>(Engineer</w:t>
      </w:r>
      <w:r w:rsidR="00661D5F" w:rsidRPr="00661D5F">
        <w:rPr>
          <w:b/>
        </w:rPr>
        <w:t>)</w:t>
      </w:r>
    </w:p>
    <w:p w14:paraId="4B40FB67" w14:textId="77777777" w:rsidR="009D62EF" w:rsidRDefault="009D62EF" w:rsidP="009D62EF">
      <w:pPr>
        <w:ind w:left="720"/>
      </w:pPr>
      <w:r>
        <w:t xml:space="preserve">See Gibbs and Olson records.  Unfortunately, </w:t>
      </w:r>
      <w:r w:rsidR="000C0029">
        <w:t xml:space="preserve">someone </w:t>
      </w:r>
      <w:r>
        <w:t xml:space="preserve">threw out the majority of the pre-1973 records while the PLS was </w:t>
      </w:r>
      <w:r w:rsidR="000C4367">
        <w:t>out on vacation</w:t>
      </w:r>
      <w:r>
        <w:t xml:space="preserve">.  Some records are available at Foresight Surveying in Chehalis.  Ken </w:t>
      </w:r>
      <w:proofErr w:type="gramStart"/>
      <w:r>
        <w:t>Frasier up</w:t>
      </w:r>
      <w:proofErr w:type="gramEnd"/>
      <w:r>
        <w:t xml:space="preserve"> there bought the Lewis County records from </w:t>
      </w:r>
      <w:proofErr w:type="spellStart"/>
      <w:r>
        <w:t>G&amp;O</w:t>
      </w:r>
      <w:proofErr w:type="spellEnd"/>
      <w:r>
        <w:t xml:space="preserve"> back in the day.  According to </w:t>
      </w:r>
      <w:r w:rsidR="00F972A5">
        <w:t>Rich Williams at</w:t>
      </w:r>
      <w:r>
        <w:t xml:space="preserve"> </w:t>
      </w:r>
      <w:proofErr w:type="spellStart"/>
      <w:r>
        <w:t>G&amp;O</w:t>
      </w:r>
      <w:proofErr w:type="spellEnd"/>
      <w:r>
        <w:t>, if there was a Lewis County Job in an old field book, Ken got it, even if it contained mostly Cowlitz surveys, so it is possible they have quite a bit of information.</w:t>
      </w:r>
    </w:p>
    <w:p w14:paraId="16F98AFE" w14:textId="77777777" w:rsidR="005B5DDE" w:rsidRDefault="005B5DDE" w:rsidP="005B5DDE">
      <w:pPr>
        <w:rPr>
          <w:b/>
        </w:rPr>
      </w:pPr>
    </w:p>
    <w:p w14:paraId="7E55ED50" w14:textId="77777777" w:rsidR="00977F72" w:rsidRDefault="00981D27" w:rsidP="005B5DDE">
      <w:pPr>
        <w:rPr>
          <w:b/>
        </w:rPr>
      </w:pPr>
      <w:r>
        <w:rPr>
          <w:b/>
        </w:rPr>
        <w:t>George Jacob Poysky (Engineer</w:t>
      </w:r>
      <w:r w:rsidR="00977F72">
        <w:rPr>
          <w:b/>
        </w:rPr>
        <w:t>)</w:t>
      </w:r>
    </w:p>
    <w:p w14:paraId="417E1B5C" w14:textId="354D116F" w:rsidR="00977F72" w:rsidRPr="00977F72" w:rsidRDefault="00977F72" w:rsidP="00977F72">
      <w:pPr>
        <w:ind w:left="720"/>
      </w:pPr>
      <w:r>
        <w:t xml:space="preserve">GJ </w:t>
      </w:r>
      <w:proofErr w:type="spellStart"/>
      <w:r>
        <w:t>Poysky</w:t>
      </w:r>
      <w:proofErr w:type="spellEnd"/>
      <w:r>
        <w:t xml:space="preserve"> was diking engineer for </w:t>
      </w:r>
      <w:r w:rsidR="00FA2976">
        <w:t xml:space="preserve">most (if not </w:t>
      </w:r>
      <w:r>
        <w:t>all</w:t>
      </w:r>
      <w:r w:rsidR="00FA2976">
        <w:t>) of</w:t>
      </w:r>
      <w:r>
        <w:t xml:space="preserve"> the early districts from about 1915</w:t>
      </w:r>
      <w:r w:rsidR="00F972A5">
        <w:t xml:space="preserve"> to 1920.  It appears </w:t>
      </w:r>
      <w:r>
        <w:t xml:space="preserve">that he </w:t>
      </w:r>
      <w:r w:rsidR="00F972A5">
        <w:t xml:space="preserve">may have </w:t>
      </w:r>
      <w:r>
        <w:t xml:space="preserve">contracted out his surveying to others (Lane, Jackson, etc.).  </w:t>
      </w:r>
      <w:proofErr w:type="gramStart"/>
      <w:r>
        <w:t>Still</w:t>
      </w:r>
      <w:proofErr w:type="gramEnd"/>
      <w:r>
        <w:t xml:space="preserve"> need to confirm that.  There is a good genealogy site for the </w:t>
      </w:r>
      <w:proofErr w:type="spellStart"/>
      <w:r>
        <w:t>Poyskys</w:t>
      </w:r>
      <w:proofErr w:type="spellEnd"/>
      <w:r>
        <w:t xml:space="preserve"> (that me</w:t>
      </w:r>
      <w:r w:rsidR="00F972A5">
        <w:t>ntions him).  I tried emailing</w:t>
      </w:r>
      <w:r>
        <w:t xml:space="preserve"> them to see if his records were still around but didn’t get a response.</w:t>
      </w:r>
    </w:p>
    <w:p w14:paraId="1DEC77A8" w14:textId="77777777" w:rsidR="00731CCB" w:rsidRDefault="00731CCB" w:rsidP="00731CCB">
      <w:pPr>
        <w:rPr>
          <w:b/>
        </w:rPr>
      </w:pPr>
    </w:p>
    <w:p w14:paraId="13B73CB4" w14:textId="77777777" w:rsidR="00731CCB" w:rsidRDefault="00731CCB" w:rsidP="00731CCB">
      <w:pPr>
        <w:rPr>
          <w:b/>
        </w:rPr>
      </w:pPr>
      <w:r>
        <w:rPr>
          <w:b/>
        </w:rPr>
        <w:t>George H. Raper (PLS 9947)</w:t>
      </w:r>
    </w:p>
    <w:p w14:paraId="77A0829B" w14:textId="40BD1EB3" w:rsidR="00977F72" w:rsidRDefault="00731CCB" w:rsidP="00731CCB">
      <w:pPr>
        <w:ind w:left="720"/>
      </w:pPr>
      <w:r>
        <w:t>George wor</w:t>
      </w:r>
      <w:r w:rsidR="00931BA8">
        <w:t xml:space="preserve">ked in the area in the </w:t>
      </w:r>
      <w:proofErr w:type="spellStart"/>
      <w:r w:rsidR="00931BA8">
        <w:t>1960s-197</w:t>
      </w:r>
      <w:r>
        <w:t>0s</w:t>
      </w:r>
      <w:proofErr w:type="spellEnd"/>
      <w:r>
        <w:t>.  He</w:t>
      </w:r>
      <w:r w:rsidR="00C079A3">
        <w:t xml:space="preserve"> knew Claud Davolt and</w:t>
      </w:r>
      <w:r>
        <w:t xml:space="preserve"> worked on the Reynolds plant for </w:t>
      </w:r>
      <w:proofErr w:type="spellStart"/>
      <w:r>
        <w:t>Bectel</w:t>
      </w:r>
      <w:proofErr w:type="spellEnd"/>
      <w:r>
        <w:t xml:space="preserve">, and did work over the years for Weyerhaeuser, Crown </w:t>
      </w:r>
      <w:proofErr w:type="spellStart"/>
      <w:r>
        <w:t>Zellerbach</w:t>
      </w:r>
      <w:proofErr w:type="spellEnd"/>
      <w:r>
        <w:t>, and International Paper</w:t>
      </w:r>
      <w:r w:rsidR="00261C72">
        <w:t>, and many other private interests</w:t>
      </w:r>
      <w:r>
        <w:t xml:space="preserve">.  George told me he </w:t>
      </w:r>
      <w:proofErr w:type="gramStart"/>
      <w:r>
        <w:t>staked</w:t>
      </w:r>
      <w:proofErr w:type="gramEnd"/>
      <w:r>
        <w:t xml:space="preserve"> the </w:t>
      </w:r>
      <w:r w:rsidR="00261C72">
        <w:t>pilings i</w:t>
      </w:r>
      <w:r>
        <w:t xml:space="preserve">n </w:t>
      </w:r>
      <w:proofErr w:type="gramStart"/>
      <w:r>
        <w:t>the Columbia</w:t>
      </w:r>
      <w:proofErr w:type="gramEnd"/>
      <w:r>
        <w:t xml:space="preserve"> in front of the Weyerhaeuser plant.  He also worked on a survey for McCorkle in which he retraced the original 1921 </w:t>
      </w:r>
      <w:proofErr w:type="gramStart"/>
      <w:r>
        <w:t>plat</w:t>
      </w:r>
      <w:proofErr w:type="gramEnd"/>
      <w:r>
        <w:t xml:space="preserve"> and found several of the original corners (per parole evidence from the original owners).  George gave his records to the DNR </w:t>
      </w:r>
      <w:proofErr w:type="spellStart"/>
      <w:r>
        <w:t>PL</w:t>
      </w:r>
      <w:r w:rsidR="00261C72">
        <w:t>SO</w:t>
      </w:r>
      <w:proofErr w:type="spellEnd"/>
      <w:r w:rsidR="00261C72">
        <w:t xml:space="preserve"> after he stopped surveying.</w:t>
      </w:r>
    </w:p>
    <w:p w14:paraId="63BF5D82" w14:textId="77777777" w:rsidR="00731CCB" w:rsidRDefault="00731CCB" w:rsidP="00731CCB">
      <w:pPr>
        <w:rPr>
          <w:b/>
        </w:rPr>
      </w:pPr>
    </w:p>
    <w:p w14:paraId="3F731EF7" w14:textId="77777777" w:rsidR="00D40BF3" w:rsidRDefault="00D40BF3" w:rsidP="005B5DDE">
      <w:pPr>
        <w:rPr>
          <w:b/>
        </w:rPr>
      </w:pPr>
      <w:r>
        <w:rPr>
          <w:b/>
        </w:rPr>
        <w:t>C.E. Reynold (PLS 7504)</w:t>
      </w:r>
    </w:p>
    <w:p w14:paraId="3E77C24C" w14:textId="77777777" w:rsidR="00D40BF3" w:rsidRPr="00D40BF3" w:rsidRDefault="00D40BF3" w:rsidP="00D40BF3">
      <w:pPr>
        <w:ind w:left="720"/>
      </w:pPr>
      <w:r w:rsidRPr="00D40BF3">
        <w:t>Reynold did quite a bit of work for international paper and others.</w:t>
      </w:r>
      <w:r>
        <w:t xml:space="preserve">  Not sure where his records ended up.  Weyerhaeuser has some of them.</w:t>
      </w:r>
    </w:p>
    <w:p w14:paraId="1365ABEA" w14:textId="77777777" w:rsidR="00D40BF3" w:rsidRDefault="00D40BF3" w:rsidP="005B5DDE">
      <w:pPr>
        <w:rPr>
          <w:b/>
        </w:rPr>
      </w:pPr>
    </w:p>
    <w:p w14:paraId="3E80DC5E" w14:textId="77777777" w:rsidR="005B5DDE" w:rsidRDefault="005B5DDE" w:rsidP="005B5DDE">
      <w:r>
        <w:rPr>
          <w:b/>
        </w:rPr>
        <w:t>Albert E. (Curley) Schulz</w:t>
      </w:r>
      <w:r w:rsidRPr="0044051B">
        <w:rPr>
          <w:b/>
        </w:rPr>
        <w:t xml:space="preserve"> (PLS 1</w:t>
      </w:r>
      <w:r>
        <w:rPr>
          <w:b/>
        </w:rPr>
        <w:t>205</w:t>
      </w:r>
      <w:r w:rsidRPr="0044051B">
        <w:rPr>
          <w:b/>
        </w:rPr>
        <w:t>)</w:t>
      </w:r>
    </w:p>
    <w:p w14:paraId="7092CA01" w14:textId="77777777" w:rsidR="00F972A5" w:rsidRDefault="005B5DDE" w:rsidP="00F972A5">
      <w:pPr>
        <w:ind w:left="720"/>
      </w:pPr>
      <w:r>
        <w:t xml:space="preserve">According to </w:t>
      </w:r>
      <w:r w:rsidR="00A41DE4">
        <w:t>Arden Stocks</w:t>
      </w:r>
      <w:r>
        <w:t xml:space="preserve">, AE Schulz was a </w:t>
      </w:r>
      <w:r w:rsidR="00A41DE4">
        <w:t xml:space="preserve">land </w:t>
      </w:r>
      <w:r>
        <w:t xml:space="preserve">surveyor who worked in the Cowlitz Area (especially Woodland) in the </w:t>
      </w:r>
      <w:proofErr w:type="spellStart"/>
      <w:r>
        <w:t>1940s</w:t>
      </w:r>
      <w:proofErr w:type="spellEnd"/>
      <w:r>
        <w:t xml:space="preserve"> and </w:t>
      </w:r>
      <w:proofErr w:type="spellStart"/>
      <w:r>
        <w:t>1950s</w:t>
      </w:r>
      <w:proofErr w:type="spellEnd"/>
      <w:r>
        <w:t xml:space="preserve">.  </w:t>
      </w:r>
      <w:r w:rsidR="00A41DE4">
        <w:t xml:space="preserve">Mr. Stocks </w:t>
      </w:r>
      <w:r w:rsidR="00076736">
        <w:t xml:space="preserve">bought </w:t>
      </w:r>
      <w:r w:rsidR="00A41DE4">
        <w:t xml:space="preserve">Schulz’s </w:t>
      </w:r>
      <w:r w:rsidR="00076736">
        <w:t xml:space="preserve">instrument and </w:t>
      </w:r>
      <w:r w:rsidR="00A41DE4">
        <w:t xml:space="preserve">field books </w:t>
      </w:r>
      <w:r w:rsidR="00076736">
        <w:t xml:space="preserve">after he died.  Arden gave the field books </w:t>
      </w:r>
      <w:r w:rsidR="00A41DE4">
        <w:t xml:space="preserve">to the County.  </w:t>
      </w:r>
      <w:r>
        <w:t>Howard</w:t>
      </w:r>
      <w:r w:rsidR="00A41DE4">
        <w:t xml:space="preserve"> Richardson of Olson Engineering</w:t>
      </w:r>
      <w:r>
        <w:t xml:space="preserve"> acquired copies of Schulz’s field books and surveys</w:t>
      </w:r>
      <w:r w:rsidR="00A41DE4">
        <w:t xml:space="preserve"> from Arden Stocks several years ago, and</w:t>
      </w:r>
      <w:r w:rsidR="006734D0">
        <w:t xml:space="preserve"> they</w:t>
      </w:r>
      <w:r>
        <w:t xml:space="preserve"> created an index of the information.  We have digital copies of all</w:t>
      </w:r>
      <w:r w:rsidR="00A41DE4">
        <w:t>/most of this, in our files.  At some point, I’d like to have someone go through the records we received from Mr. Stocks and make sure that everything is legible and in the index.</w:t>
      </w:r>
    </w:p>
    <w:p w14:paraId="4A5C699F" w14:textId="77777777" w:rsidR="00F972A5" w:rsidRDefault="00F972A5" w:rsidP="00B40100"/>
    <w:p w14:paraId="564CC9E8" w14:textId="77777777" w:rsidR="00B40100" w:rsidRDefault="00B40100" w:rsidP="00B40100">
      <w:r w:rsidRPr="00B40100">
        <w:rPr>
          <w:b/>
        </w:rPr>
        <w:t>Arden Stock</w:t>
      </w:r>
      <w:r w:rsidR="00981D27">
        <w:rPr>
          <w:b/>
        </w:rPr>
        <w:t>s (Survey Historian/Enthusiast)</w:t>
      </w:r>
    </w:p>
    <w:p w14:paraId="5AEABE9E" w14:textId="6149CAC1" w:rsidR="00076736" w:rsidRDefault="00AB2273" w:rsidP="00B40100">
      <w:pPr>
        <w:ind w:left="720"/>
      </w:pPr>
      <w:r>
        <w:t xml:space="preserve">Mr. </w:t>
      </w:r>
      <w:r w:rsidR="00B40100">
        <w:t>Stoc</w:t>
      </w:r>
      <w:r w:rsidR="002C0A91">
        <w:t>ks i</w:t>
      </w:r>
      <w:r w:rsidR="00981D27">
        <w:t>s a long-time survey researcher</w:t>
      </w:r>
      <w:r w:rsidR="00B40100">
        <w:t xml:space="preserve"> </w:t>
      </w:r>
      <w:r w:rsidR="00D55D76">
        <w:t>in the area</w:t>
      </w:r>
      <w:r w:rsidR="00B40100">
        <w:t xml:space="preserve"> and used to </w:t>
      </w:r>
      <w:proofErr w:type="gramStart"/>
      <w:r w:rsidR="00B40100">
        <w:t>corner search for</w:t>
      </w:r>
      <w:proofErr w:type="gramEnd"/>
      <w:r w:rsidR="00B40100">
        <w:t xml:space="preserve"> fun</w:t>
      </w:r>
      <w:r w:rsidR="00981D27">
        <w:t xml:space="preserve"> (sometimes with Brent Carpenter)</w:t>
      </w:r>
      <w:r w:rsidR="00B40100">
        <w:t xml:space="preserve">.  He also </w:t>
      </w:r>
      <w:r w:rsidR="00645351">
        <w:t>obtained an amazing collection</w:t>
      </w:r>
      <w:r w:rsidR="00981D27">
        <w:t xml:space="preserve"> of unrecorded maps and field books.  </w:t>
      </w:r>
      <w:r w:rsidR="0054579C">
        <w:t xml:space="preserve">He told me that he would go places and just chat with folks, ask politely and people would give him things (original linens and other amazing stuff).  </w:t>
      </w:r>
      <w:r w:rsidR="00981D27">
        <w:t xml:space="preserve">Mr. </w:t>
      </w:r>
      <w:r w:rsidR="00981D27">
        <w:lastRenderedPageBreak/>
        <w:t xml:space="preserve">Stocks </w:t>
      </w:r>
      <w:r w:rsidR="00076736">
        <w:t xml:space="preserve">came by my office a couple of times to chat about what he knows and </w:t>
      </w:r>
      <w:r w:rsidR="00981D27">
        <w:t>gave the AE S</w:t>
      </w:r>
      <w:r w:rsidR="005014AE">
        <w:t>c</w:t>
      </w:r>
      <w:r w:rsidR="00981D27">
        <w:t xml:space="preserve">hulz field books and some random maps (by </w:t>
      </w:r>
      <w:proofErr w:type="spellStart"/>
      <w:r w:rsidR="00981D27">
        <w:t>GK</w:t>
      </w:r>
      <w:proofErr w:type="spellEnd"/>
      <w:r w:rsidR="00981D27">
        <w:t xml:space="preserve"> McKensie and others) to the County.  The field books are already indexed.  The maps will be scanned and indexed as we have time.  </w:t>
      </w:r>
    </w:p>
    <w:p w14:paraId="7A9F9E78" w14:textId="77777777" w:rsidR="00076736" w:rsidRDefault="00076736" w:rsidP="00B40100">
      <w:pPr>
        <w:ind w:left="720"/>
      </w:pPr>
    </w:p>
    <w:p w14:paraId="588F5116" w14:textId="0B735B65" w:rsidR="00B40100" w:rsidRDefault="00076736" w:rsidP="00B40100">
      <w:pPr>
        <w:ind w:left="720"/>
      </w:pPr>
      <w:r>
        <w:t xml:space="preserve">While he was here at the office, Arden mentioned that he had driven down to Eugene while Claud Davolt was still alive and interviewed him for 3-4 hours about surveys and survey history in Cowlitz County.  Arden also said that he used to have a tape recording of that interview, though he isn’t sure where it is </w:t>
      </w:r>
      <w:proofErr w:type="gramStart"/>
      <w:r>
        <w:t>at the moment</w:t>
      </w:r>
      <w:proofErr w:type="gramEnd"/>
      <w:r>
        <w:t xml:space="preserve">.  If he finds it, he </w:t>
      </w:r>
      <w:proofErr w:type="gramStart"/>
      <w:r>
        <w:t>said</w:t>
      </w:r>
      <w:proofErr w:type="gramEnd"/>
      <w:r>
        <w:t xml:space="preserve"> he’ll let us have a copy.</w:t>
      </w:r>
      <w:r w:rsidR="0054579C">
        <w:t xml:space="preserve">  I taped excerpts of some of our conversations with Arden and put them onto the server.  </w:t>
      </w:r>
    </w:p>
    <w:p w14:paraId="0D269DA0" w14:textId="77777777" w:rsidR="009E0CEE" w:rsidRDefault="009E0CEE" w:rsidP="00B40100">
      <w:pPr>
        <w:ind w:left="720"/>
      </w:pPr>
    </w:p>
    <w:p w14:paraId="1D79B46E" w14:textId="77777777" w:rsidR="009E0CEE" w:rsidRDefault="009E0CEE" w:rsidP="00B40100">
      <w:pPr>
        <w:ind w:left="720"/>
      </w:pPr>
      <w:r>
        <w:t xml:space="preserve">Mr. Stocks also used to place little </w:t>
      </w:r>
      <w:proofErr w:type="gramStart"/>
      <w:r>
        <w:t>heart shaped</w:t>
      </w:r>
      <w:proofErr w:type="gramEnd"/>
      <w:r>
        <w:t xml:space="preserve"> (he said they were fishing spinners) with his initials (ALS) stamped on them whenever he found original evidence so he could go back later.  He had files of </w:t>
      </w:r>
      <w:r w:rsidR="005A27E7">
        <w:t>some</w:t>
      </w:r>
      <w:r>
        <w:t xml:space="preserve"> of these corner searches (most on Mt. St. Helens) that he gave to the County.  </w:t>
      </w:r>
    </w:p>
    <w:p w14:paraId="610BA75E" w14:textId="77777777" w:rsidR="0044051B" w:rsidRDefault="0044051B" w:rsidP="0044051B"/>
    <w:p w14:paraId="17209EF6" w14:textId="77777777" w:rsidR="00A04069" w:rsidRPr="00A04069" w:rsidRDefault="00A04069" w:rsidP="0044051B">
      <w:pPr>
        <w:rPr>
          <w:b/>
        </w:rPr>
      </w:pPr>
      <w:r w:rsidRPr="00A04069">
        <w:rPr>
          <w:b/>
        </w:rPr>
        <w:t>Walter W. Trantow (Enginee</w:t>
      </w:r>
      <w:r w:rsidR="007F7B4D">
        <w:rPr>
          <w:b/>
        </w:rPr>
        <w:t>r</w:t>
      </w:r>
      <w:r w:rsidRPr="00A04069">
        <w:rPr>
          <w:b/>
        </w:rPr>
        <w:t>)</w:t>
      </w:r>
    </w:p>
    <w:p w14:paraId="597F06BA" w14:textId="77777777" w:rsidR="00A04069" w:rsidRDefault="00A04069" w:rsidP="00A04069">
      <w:pPr>
        <w:ind w:left="720"/>
      </w:pPr>
      <w:r>
        <w:t xml:space="preserve">Trantow worked for </w:t>
      </w:r>
      <w:proofErr w:type="spellStart"/>
      <w:r>
        <w:t>Longbell</w:t>
      </w:r>
      <w:proofErr w:type="spellEnd"/>
      <w:r>
        <w:t xml:space="preserve">, doing mapping and engineering back in the </w:t>
      </w:r>
      <w:proofErr w:type="spellStart"/>
      <w:r>
        <w:t>1920s</w:t>
      </w:r>
      <w:proofErr w:type="spellEnd"/>
      <w:r>
        <w:t>.  Later (about 1931) he was an engineer working for the County Assessor’s Office.  Sometime after that, he became County Assessor.  He produced a 1940 map of Longview/Kelso, s</w:t>
      </w:r>
      <w:r w:rsidR="00981D27">
        <w:t>howing Long-Bell monuments</w:t>
      </w:r>
      <w:r>
        <w:t xml:space="preserve"> that </w:t>
      </w:r>
      <w:proofErr w:type="gramStart"/>
      <w:r>
        <w:t>has</w:t>
      </w:r>
      <w:proofErr w:type="gramEnd"/>
      <w:r>
        <w:t xml:space="preserve"> a note about actual </w:t>
      </w:r>
      <w:proofErr w:type="gramStart"/>
      <w:r>
        <w:t>survey</w:t>
      </w:r>
      <w:proofErr w:type="gramEnd"/>
      <w:r>
        <w:t xml:space="preserve">.  He also signed several “Assessor’s Plats”.  No field notes </w:t>
      </w:r>
      <w:proofErr w:type="gramStart"/>
      <w:r>
        <w:t>found</w:t>
      </w:r>
      <w:proofErr w:type="gramEnd"/>
      <w:r>
        <w:t xml:space="preserve"> at Assessor’s Office or elsewhere </w:t>
      </w:r>
      <w:proofErr w:type="gramStart"/>
      <w:r>
        <w:t>at</w:t>
      </w:r>
      <w:proofErr w:type="gramEnd"/>
      <w:r>
        <w:t xml:space="preserve"> the County.  Will need to check state archives when I get a chance.  </w:t>
      </w:r>
      <w:proofErr w:type="gramStart"/>
      <w:r>
        <w:t>Would</w:t>
      </w:r>
      <w:proofErr w:type="gramEnd"/>
      <w:r>
        <w:t xml:space="preserve"> like to find a copy of Trantow’s original 1940 map, and all/most of the revisions</w:t>
      </w:r>
      <w:r w:rsidR="00661D5F">
        <w:t xml:space="preserve"> (to show changes over time)</w:t>
      </w:r>
      <w:r>
        <w:t xml:space="preserve">.  We have a 1966 revision (scanned), and a 1947 revision (hardcopy at County Museum).  </w:t>
      </w:r>
    </w:p>
    <w:p w14:paraId="7931F2B8" w14:textId="77777777" w:rsidR="00A04069" w:rsidRDefault="00A04069" w:rsidP="0044051B"/>
    <w:p w14:paraId="0C39854B" w14:textId="77777777" w:rsidR="0044051B" w:rsidRDefault="007F7B4D" w:rsidP="0044051B">
      <w:r>
        <w:rPr>
          <w:b/>
        </w:rPr>
        <w:t xml:space="preserve">Ross R. Vickers </w:t>
      </w:r>
      <w:r w:rsidR="0044051B" w:rsidRPr="00661D5F">
        <w:rPr>
          <w:b/>
        </w:rPr>
        <w:t>(Engineer)</w:t>
      </w:r>
    </w:p>
    <w:p w14:paraId="15BB38E2" w14:textId="55C2106A" w:rsidR="0044051B" w:rsidRDefault="00BA06D6" w:rsidP="0044051B">
      <w:pPr>
        <w:ind w:left="720"/>
      </w:pPr>
      <w:r>
        <w:t xml:space="preserve">Ross Vickers was </w:t>
      </w:r>
      <w:r w:rsidR="008D1FE1">
        <w:t>an Engineer/Surveyor who worked</w:t>
      </w:r>
      <w:r>
        <w:t xml:space="preserve"> in the Cowlitz County area in the </w:t>
      </w:r>
      <w:proofErr w:type="spellStart"/>
      <w:r>
        <w:t>1950’s</w:t>
      </w:r>
      <w:proofErr w:type="spellEnd"/>
      <w:r>
        <w:t xml:space="preserve"> and </w:t>
      </w:r>
      <w:proofErr w:type="spellStart"/>
      <w:r>
        <w:t>1960’s</w:t>
      </w:r>
      <w:proofErr w:type="spellEnd"/>
      <w:r>
        <w:t xml:space="preserve">.  </w:t>
      </w:r>
      <w:r w:rsidR="0044051B">
        <w:t>According to Karl Germunson, his da</w:t>
      </w:r>
      <w:r w:rsidR="0001401D">
        <w:t xml:space="preserve">d (Dorell) used to work with </w:t>
      </w:r>
      <w:r w:rsidR="00144C6A">
        <w:t>Vickers back in the day and may have</w:t>
      </w:r>
      <w:r w:rsidR="0044051B">
        <w:t xml:space="preserve"> some of his old records.  Karl is going to </w:t>
      </w:r>
      <w:proofErr w:type="gramStart"/>
      <w:r w:rsidR="0044051B">
        <w:t>look into</w:t>
      </w:r>
      <w:proofErr w:type="gramEnd"/>
      <w:r w:rsidR="0044051B">
        <w:t xml:space="preserve"> this for me sometime.  We (Cowlitz County) have a few (</w:t>
      </w:r>
      <w:r w:rsidR="00661D5F">
        <w:t xml:space="preserve">though </w:t>
      </w:r>
      <w:r w:rsidR="0044051B">
        <w:t>probably less than 10) Vickers maps in our survey collection.</w:t>
      </w:r>
    </w:p>
    <w:p w14:paraId="4A81F724" w14:textId="77777777" w:rsidR="00F46B82" w:rsidRDefault="00F46B82" w:rsidP="0044051B">
      <w:pPr>
        <w:ind w:left="720"/>
      </w:pPr>
    </w:p>
    <w:p w14:paraId="76F2ED07" w14:textId="77777777" w:rsidR="00F46B82" w:rsidRDefault="00F46B82" w:rsidP="00F46B82">
      <w:r>
        <w:rPr>
          <w:b/>
        </w:rPr>
        <w:t>D</w:t>
      </w:r>
      <w:r w:rsidR="00F0716F">
        <w:rPr>
          <w:b/>
        </w:rPr>
        <w:t xml:space="preserve">aniel </w:t>
      </w:r>
      <w:r>
        <w:rPr>
          <w:b/>
        </w:rPr>
        <w:t>H</w:t>
      </w:r>
      <w:r w:rsidR="00F0716F">
        <w:rPr>
          <w:b/>
        </w:rPr>
        <w:t>ickey</w:t>
      </w:r>
      <w:r>
        <w:rPr>
          <w:b/>
        </w:rPr>
        <w:t xml:space="preserve"> Walsh </w:t>
      </w:r>
      <w:r w:rsidRPr="00661D5F">
        <w:rPr>
          <w:b/>
        </w:rPr>
        <w:t>(</w:t>
      </w:r>
      <w:r w:rsidR="00F0716F">
        <w:rPr>
          <w:b/>
        </w:rPr>
        <w:t>PLS 164</w:t>
      </w:r>
      <w:r w:rsidRPr="00661D5F">
        <w:rPr>
          <w:b/>
        </w:rPr>
        <w:t>)</w:t>
      </w:r>
    </w:p>
    <w:p w14:paraId="607C1449" w14:textId="77777777" w:rsidR="00F46B82" w:rsidRDefault="00F0716F" w:rsidP="00F46B82">
      <w:pPr>
        <w:ind w:left="720"/>
      </w:pPr>
      <w:r>
        <w:t xml:space="preserve">DH Walsh was a surveyor who surveyed several subdivision plats in the Longview </w:t>
      </w:r>
      <w:proofErr w:type="gramStart"/>
      <w:r>
        <w:t>area</w:t>
      </w:r>
      <w:r w:rsidR="00BB1F8D">
        <w:t>, and</w:t>
      </w:r>
      <w:proofErr w:type="gramEnd"/>
      <w:r w:rsidR="00BB1F8D">
        <w:t xml:space="preserve"> apparently lived and worked up here for many years</w:t>
      </w:r>
      <w:r>
        <w:t xml:space="preserve">.  He </w:t>
      </w:r>
      <w:r w:rsidR="00AF44D0">
        <w:t xml:space="preserve">worked for </w:t>
      </w:r>
      <w:proofErr w:type="spellStart"/>
      <w:r w:rsidR="00AF44D0">
        <w:t>Longbell</w:t>
      </w:r>
      <w:proofErr w:type="spellEnd"/>
      <w:r w:rsidR="00AF44D0">
        <w:t xml:space="preserve"> at some point as an assistant engineer (mid-</w:t>
      </w:r>
      <w:proofErr w:type="spellStart"/>
      <w:r w:rsidR="00AF44D0">
        <w:t>1920s</w:t>
      </w:r>
      <w:proofErr w:type="spellEnd"/>
      <w:r w:rsidR="00AF44D0">
        <w:t>)</w:t>
      </w:r>
      <w:r>
        <w:t xml:space="preserve">.  His name is on the Columbia Gardens – Kerr Tracts plat surrounding Nevada Drive (which is why I researched him).  Jerry Olson dug up some genealogy information on him for me, and a reference to a Portland company called “Carter, Bringle, and Associates” as being the place that Walsh’s records ended up.  Can’t find the company – maybe they went out of business or were sold.  </w:t>
      </w:r>
      <w:proofErr w:type="gramStart"/>
      <w:r>
        <w:t>Would</w:t>
      </w:r>
      <w:proofErr w:type="gramEnd"/>
      <w:r>
        <w:t xml:space="preserve"> like to try to find someone who worked for them in the past to figure out where the records may have ended up.  </w:t>
      </w:r>
    </w:p>
    <w:p w14:paraId="13232058" w14:textId="77777777" w:rsidR="00FD7F5B" w:rsidRDefault="00FD7F5B" w:rsidP="00FD7F5B">
      <w:pPr>
        <w:rPr>
          <w:b/>
        </w:rPr>
      </w:pPr>
    </w:p>
    <w:p w14:paraId="459C920E" w14:textId="77777777" w:rsidR="00BF3E9A" w:rsidRPr="00FD7F5B" w:rsidRDefault="00BF3E9A" w:rsidP="00BF3E9A">
      <w:pPr>
        <w:rPr>
          <w:b/>
        </w:rPr>
      </w:pPr>
      <w:r>
        <w:rPr>
          <w:b/>
        </w:rPr>
        <w:lastRenderedPageBreak/>
        <w:t>Robert C. Wilson (PLS 5540)</w:t>
      </w:r>
    </w:p>
    <w:p w14:paraId="229C04DF" w14:textId="6F3546D1" w:rsidR="002B71B2" w:rsidRDefault="00BF3E9A" w:rsidP="002B71B2">
      <w:pPr>
        <w:ind w:left="720"/>
      </w:pPr>
      <w:r>
        <w:t xml:space="preserve">According to found records (mostly recorded </w:t>
      </w:r>
      <w:proofErr w:type="gramStart"/>
      <w:r>
        <w:t>plats</w:t>
      </w:r>
      <w:proofErr w:type="gramEnd"/>
      <w:r>
        <w:t xml:space="preserve">), Wilson was a private surveyor from Longview in the late </w:t>
      </w:r>
      <w:proofErr w:type="spellStart"/>
      <w:r>
        <w:t>1950s</w:t>
      </w:r>
      <w:proofErr w:type="spellEnd"/>
      <w:r>
        <w:t xml:space="preserve">, to the late </w:t>
      </w:r>
      <w:proofErr w:type="spellStart"/>
      <w:r>
        <w:t>1970s</w:t>
      </w:r>
      <w:proofErr w:type="spellEnd"/>
      <w:r>
        <w:t xml:space="preserve">.  I’ve seen a reference to one of his unrecorded surveys on </w:t>
      </w:r>
      <w:r w:rsidR="00B04C0C">
        <w:t xml:space="preserve">a </w:t>
      </w:r>
      <w:r>
        <w:t xml:space="preserve">1976 recorded survey by Garry Clarke, but no reference as to where to find it.  He might have gotten it straight from Wilson at that time.  </w:t>
      </w:r>
    </w:p>
    <w:p w14:paraId="5673940F" w14:textId="77777777" w:rsidR="00FD7F5B" w:rsidRDefault="00FD7F5B" w:rsidP="0015289C"/>
    <w:p w14:paraId="2B03F45E" w14:textId="77777777" w:rsidR="000867D6" w:rsidRPr="00052D6D" w:rsidRDefault="000867D6" w:rsidP="00052D6D">
      <w:pPr>
        <w:pStyle w:val="Heading1"/>
        <w:rPr>
          <w:sz w:val="32"/>
          <w:szCs w:val="32"/>
          <w:u w:val="single"/>
        </w:rPr>
      </w:pPr>
      <w:bookmarkStart w:id="76" w:name="_Toc207196460"/>
      <w:r w:rsidRPr="00052D6D">
        <w:rPr>
          <w:sz w:val="32"/>
          <w:szCs w:val="32"/>
          <w:u w:val="single"/>
        </w:rPr>
        <w:t>Other Agencies and Organizations with Pre-1973 Records (or post 1973 responsibility to file records in the Office of the County Engineer)</w:t>
      </w:r>
      <w:bookmarkEnd w:id="76"/>
    </w:p>
    <w:p w14:paraId="51C289B9" w14:textId="77777777" w:rsidR="00775254" w:rsidRDefault="00775254" w:rsidP="00775254">
      <w:pPr>
        <w:pStyle w:val="Heading2"/>
        <w:rPr>
          <w:b/>
          <w:sz w:val="24"/>
        </w:rPr>
      </w:pPr>
    </w:p>
    <w:p w14:paraId="2F2A544D" w14:textId="77777777" w:rsidR="00775254" w:rsidRPr="00052D6D" w:rsidRDefault="00775254" w:rsidP="00775254">
      <w:pPr>
        <w:pStyle w:val="Heading2"/>
        <w:rPr>
          <w:b/>
          <w:sz w:val="24"/>
        </w:rPr>
      </w:pPr>
      <w:bookmarkStart w:id="77" w:name="_Toc207196461"/>
      <w:r w:rsidRPr="00052D6D">
        <w:rPr>
          <w:b/>
          <w:sz w:val="24"/>
        </w:rPr>
        <w:t>Bonneville Power Administration:</w:t>
      </w:r>
      <w:bookmarkEnd w:id="77"/>
    </w:p>
    <w:p w14:paraId="05F0DC80" w14:textId="77777777" w:rsidR="00775254" w:rsidRDefault="00775254" w:rsidP="00775254">
      <w:pPr>
        <w:ind w:left="720"/>
      </w:pPr>
      <w:r>
        <w:t xml:space="preserve">The Cowlitz County Engineer’s Office has nothing from them.  There are a few old power line maps in possession of GIS and our Museum.  My hope is that BPA will complete their online records research site soon and allow easier access to all surveyors.  DNR </w:t>
      </w:r>
      <w:proofErr w:type="spellStart"/>
      <w:r>
        <w:t>PLSO</w:t>
      </w:r>
      <w:proofErr w:type="spellEnd"/>
      <w:r>
        <w:t xml:space="preserve"> seems to have several of their older line drawings.  I know of no online or easy way to access their post-1973 unrecorded records, other than to call them.</w:t>
      </w:r>
    </w:p>
    <w:p w14:paraId="0447DBC4" w14:textId="77777777" w:rsidR="00775254" w:rsidRDefault="00775254" w:rsidP="00775254">
      <w:pPr>
        <w:pStyle w:val="Heading2"/>
        <w:rPr>
          <w:b/>
          <w:sz w:val="24"/>
        </w:rPr>
      </w:pPr>
    </w:p>
    <w:p w14:paraId="53C6A9B2" w14:textId="77777777" w:rsidR="00775254" w:rsidRPr="00052D6D" w:rsidRDefault="00775254" w:rsidP="00775254">
      <w:pPr>
        <w:pStyle w:val="Heading2"/>
        <w:rPr>
          <w:b/>
          <w:sz w:val="24"/>
        </w:rPr>
      </w:pPr>
      <w:bookmarkStart w:id="78" w:name="_Toc207196462"/>
      <w:r w:rsidRPr="00052D6D">
        <w:rPr>
          <w:b/>
          <w:sz w:val="24"/>
        </w:rPr>
        <w:t>Department of Natural Resources:</w:t>
      </w:r>
      <w:bookmarkEnd w:id="78"/>
    </w:p>
    <w:p w14:paraId="0768F40C" w14:textId="77777777" w:rsidR="00775254" w:rsidRDefault="00775254" w:rsidP="00775254">
      <w:pPr>
        <w:ind w:left="720"/>
      </w:pPr>
      <w:r>
        <w:t xml:space="preserve">Even though state law seems to require that they file their post-1973 surveys in the County Engineer’s Office (unless they recorded them with the Auditor), it seems pointless to do double duty, since their </w:t>
      </w:r>
      <w:proofErr w:type="spellStart"/>
      <w:r>
        <w:t>PLSO</w:t>
      </w:r>
      <w:proofErr w:type="spellEnd"/>
      <w:r>
        <w:t xml:space="preserve"> has copies of their surveys and makes them available online (if they didn’t record them, which most new ones are).</w:t>
      </w:r>
    </w:p>
    <w:p w14:paraId="606736CA" w14:textId="77777777" w:rsidR="00775254" w:rsidRDefault="00775254" w:rsidP="00775254">
      <w:pPr>
        <w:ind w:left="720"/>
      </w:pPr>
    </w:p>
    <w:p w14:paraId="72ADD9B1" w14:textId="77777777" w:rsidR="00775254" w:rsidRDefault="00775254" w:rsidP="00775254">
      <w:pPr>
        <w:ind w:left="720"/>
      </w:pPr>
      <w:r>
        <w:t xml:space="preserve">We have a couple of sets of corner notes from DNR from the early-mid </w:t>
      </w:r>
      <w:proofErr w:type="spellStart"/>
      <w:r>
        <w:t>1970s</w:t>
      </w:r>
      <w:proofErr w:type="spellEnd"/>
      <w:r>
        <w:t xml:space="preserve">.  Not much else.  Again – </w:t>
      </w:r>
      <w:proofErr w:type="gramStart"/>
      <w:r>
        <w:t>the vast majority of</w:t>
      </w:r>
      <w:proofErr w:type="gramEnd"/>
      <w:r>
        <w:t xml:space="preserve"> their stuff seems to be available at the DNR </w:t>
      </w:r>
      <w:proofErr w:type="spellStart"/>
      <w:r>
        <w:t>PLSO</w:t>
      </w:r>
      <w:proofErr w:type="spellEnd"/>
      <w:r>
        <w:t xml:space="preserve">.  </w:t>
      </w:r>
    </w:p>
    <w:p w14:paraId="1285543D" w14:textId="77777777" w:rsidR="000867D6" w:rsidRDefault="000867D6" w:rsidP="0015289C"/>
    <w:p w14:paraId="1FFD623B" w14:textId="513416D2" w:rsidR="0040740F" w:rsidRDefault="0040740F" w:rsidP="00052D6D">
      <w:pPr>
        <w:pStyle w:val="Heading2"/>
        <w:rPr>
          <w:b/>
          <w:sz w:val="24"/>
        </w:rPr>
      </w:pPr>
      <w:bookmarkStart w:id="79" w:name="_Toc207196463"/>
      <w:r w:rsidRPr="00052D6D">
        <w:rPr>
          <w:b/>
          <w:sz w:val="24"/>
        </w:rPr>
        <w:t>W</w:t>
      </w:r>
      <w:r w:rsidR="0044051B" w:rsidRPr="00052D6D">
        <w:rPr>
          <w:b/>
          <w:sz w:val="24"/>
        </w:rPr>
        <w:t xml:space="preserve">ashington </w:t>
      </w:r>
      <w:r w:rsidRPr="00052D6D">
        <w:rPr>
          <w:b/>
          <w:sz w:val="24"/>
        </w:rPr>
        <w:t>S</w:t>
      </w:r>
      <w:r w:rsidR="0044051B" w:rsidRPr="00052D6D">
        <w:rPr>
          <w:b/>
          <w:sz w:val="24"/>
        </w:rPr>
        <w:t xml:space="preserve">tate </w:t>
      </w:r>
      <w:r w:rsidRPr="00052D6D">
        <w:rPr>
          <w:b/>
          <w:sz w:val="24"/>
        </w:rPr>
        <w:t>D</w:t>
      </w:r>
      <w:r w:rsidR="0044051B" w:rsidRPr="00052D6D">
        <w:rPr>
          <w:b/>
          <w:sz w:val="24"/>
        </w:rPr>
        <w:t xml:space="preserve">epartment </w:t>
      </w:r>
      <w:r w:rsidR="00140B25" w:rsidRPr="00052D6D">
        <w:rPr>
          <w:b/>
          <w:sz w:val="24"/>
        </w:rPr>
        <w:t>o</w:t>
      </w:r>
      <w:r w:rsidR="0044051B" w:rsidRPr="00052D6D">
        <w:rPr>
          <w:b/>
          <w:sz w:val="24"/>
        </w:rPr>
        <w:t xml:space="preserve">f </w:t>
      </w:r>
      <w:r w:rsidRPr="00052D6D">
        <w:rPr>
          <w:b/>
          <w:sz w:val="24"/>
        </w:rPr>
        <w:t>T</w:t>
      </w:r>
      <w:r w:rsidR="0044051B" w:rsidRPr="00052D6D">
        <w:rPr>
          <w:b/>
          <w:sz w:val="24"/>
        </w:rPr>
        <w:t>ransportation (WSDOT)</w:t>
      </w:r>
      <w:r w:rsidR="00052D6D" w:rsidRPr="00052D6D">
        <w:rPr>
          <w:b/>
          <w:sz w:val="24"/>
        </w:rPr>
        <w:t>:</w:t>
      </w:r>
      <w:bookmarkEnd w:id="79"/>
    </w:p>
    <w:p w14:paraId="565C4650" w14:textId="429B56EC" w:rsidR="0022067B" w:rsidRPr="0022067B" w:rsidRDefault="0022067B" w:rsidP="0022067B">
      <w:r>
        <w:tab/>
        <w:t xml:space="preserve">We had nothing from them prior to 2015.  Since </w:t>
      </w:r>
      <w:proofErr w:type="gramStart"/>
      <w:r>
        <w:t>then</w:t>
      </w:r>
      <w:proofErr w:type="gramEnd"/>
      <w:r>
        <w:t xml:space="preserve"> we’ve received quite a few items. </w:t>
      </w:r>
    </w:p>
    <w:p w14:paraId="56AE4281" w14:textId="77777777" w:rsidR="009A20A2" w:rsidRPr="00080FF9" w:rsidRDefault="0040740F" w:rsidP="0015289C">
      <w:pPr>
        <w:rPr>
          <w:b/>
        </w:rPr>
      </w:pPr>
      <w:r>
        <w:tab/>
      </w:r>
      <w:r w:rsidR="009A20A2" w:rsidRPr="00080FF9">
        <w:rPr>
          <w:b/>
        </w:rPr>
        <w:t>General Records Requests</w:t>
      </w:r>
    </w:p>
    <w:p w14:paraId="763A3D3B" w14:textId="77777777" w:rsidR="003D71F1" w:rsidRDefault="009A20A2" w:rsidP="003D71F1">
      <w:pPr>
        <w:ind w:left="720"/>
      </w:pPr>
      <w:r>
        <w:t>WSDOT r</w:t>
      </w:r>
      <w:r w:rsidRPr="009A20A2">
        <w:t xml:space="preserve">ight of way plans are available through the public disclosure request process. </w:t>
      </w:r>
    </w:p>
    <w:p w14:paraId="334BEFA1" w14:textId="77777777" w:rsidR="00457FE8" w:rsidRDefault="003D71F1" w:rsidP="00457FE8">
      <w:pPr>
        <w:ind w:firstLine="720"/>
      </w:pPr>
      <w:r>
        <w:t>1.</w:t>
      </w:r>
      <w:r w:rsidR="00BB4C69">
        <w:tab/>
      </w:r>
      <w:r>
        <w:t>Use the Public Disclosure Request Center</w:t>
      </w:r>
      <w:r w:rsidR="00457FE8">
        <w:t>:</w:t>
      </w:r>
    </w:p>
    <w:p w14:paraId="0334BC3F" w14:textId="77777777" w:rsidR="003D71F1" w:rsidRDefault="00457FE8" w:rsidP="00457FE8">
      <w:pPr>
        <w:ind w:left="1440"/>
      </w:pPr>
      <w:hyperlink r:id="rId88" w:history="1">
        <w:r w:rsidRPr="00104923">
          <w:rPr>
            <w:rStyle w:val="Hyperlink"/>
          </w:rPr>
          <w:t>https://wsdot.mycusthelp.com/WEBAPP/_rs/(S(3ftqiluvnp3cqtoxbqrlddza))/supporthome.aspx</w:t>
        </w:r>
      </w:hyperlink>
    </w:p>
    <w:p w14:paraId="19267EAD" w14:textId="25DB34E4" w:rsidR="003D71F1" w:rsidRDefault="003D71F1" w:rsidP="003D71F1">
      <w:pPr>
        <w:ind w:left="720"/>
      </w:pPr>
      <w:r>
        <w:t>2.</w:t>
      </w:r>
      <w:r w:rsidR="00BB4C69">
        <w:tab/>
      </w:r>
      <w:r>
        <w:t xml:space="preserve">Send </w:t>
      </w:r>
      <w:r w:rsidR="00457FE8">
        <w:t>them</w:t>
      </w:r>
      <w:r>
        <w:t xml:space="preserve"> an email at: publicdisclosurerequests@wsdot.wa.gov</w:t>
      </w:r>
    </w:p>
    <w:p w14:paraId="74D678C1" w14:textId="77777777" w:rsidR="003D71F1" w:rsidRDefault="003D71F1" w:rsidP="003D71F1">
      <w:pPr>
        <w:ind w:left="720"/>
      </w:pPr>
      <w:r>
        <w:t>3.</w:t>
      </w:r>
      <w:r w:rsidR="00BB4C69">
        <w:tab/>
      </w:r>
      <w:r>
        <w:t>or you can mail or fax your request to:</w:t>
      </w:r>
    </w:p>
    <w:p w14:paraId="62E38703" w14:textId="77777777" w:rsidR="003D71F1" w:rsidRDefault="003D71F1" w:rsidP="003D71F1">
      <w:pPr>
        <w:ind w:left="720"/>
      </w:pPr>
    </w:p>
    <w:p w14:paraId="4DBF6484" w14:textId="77777777" w:rsidR="003D71F1" w:rsidRDefault="003D71F1" w:rsidP="003D71F1">
      <w:pPr>
        <w:ind w:left="720"/>
      </w:pPr>
      <w:r>
        <w:t>WSDOT</w:t>
      </w:r>
    </w:p>
    <w:p w14:paraId="42800168" w14:textId="77777777" w:rsidR="003D71F1" w:rsidRDefault="003D71F1" w:rsidP="003D71F1">
      <w:pPr>
        <w:ind w:left="720"/>
      </w:pPr>
      <w:r>
        <w:t xml:space="preserve"> Records &amp; Information Management </w:t>
      </w:r>
    </w:p>
    <w:p w14:paraId="43C2CA5F" w14:textId="77777777" w:rsidR="003D71F1" w:rsidRDefault="003D71F1" w:rsidP="003D71F1">
      <w:pPr>
        <w:ind w:left="720"/>
      </w:pPr>
      <w:r>
        <w:t xml:space="preserve"> PO Box 47410</w:t>
      </w:r>
    </w:p>
    <w:p w14:paraId="22DA8551" w14:textId="77777777" w:rsidR="003D71F1" w:rsidRDefault="003D71F1" w:rsidP="003D71F1">
      <w:pPr>
        <w:ind w:left="720"/>
      </w:pPr>
      <w:r>
        <w:t xml:space="preserve"> Olympia, WA  98504-7410</w:t>
      </w:r>
    </w:p>
    <w:p w14:paraId="34392FFF" w14:textId="77777777" w:rsidR="003D71F1" w:rsidRDefault="003D71F1" w:rsidP="003D71F1">
      <w:pPr>
        <w:ind w:left="720"/>
      </w:pPr>
      <w:r>
        <w:t xml:space="preserve">  </w:t>
      </w:r>
    </w:p>
    <w:p w14:paraId="10F30CA0" w14:textId="77777777" w:rsidR="003D71F1" w:rsidRDefault="003D71F1" w:rsidP="003D71F1">
      <w:pPr>
        <w:ind w:left="720"/>
      </w:pPr>
      <w:r>
        <w:t xml:space="preserve"> Phone: 360-705-7424</w:t>
      </w:r>
    </w:p>
    <w:p w14:paraId="5738186F" w14:textId="77777777" w:rsidR="00457FE8" w:rsidRDefault="003D71F1" w:rsidP="003D71F1">
      <w:pPr>
        <w:ind w:left="720"/>
      </w:pPr>
      <w:r>
        <w:t xml:space="preserve"> Fax: 360-705-6808</w:t>
      </w:r>
    </w:p>
    <w:p w14:paraId="1E0E5103" w14:textId="77777777" w:rsidR="00457FE8" w:rsidRDefault="00457FE8" w:rsidP="003D71F1">
      <w:pPr>
        <w:ind w:left="720"/>
      </w:pPr>
    </w:p>
    <w:p w14:paraId="2646AF24" w14:textId="77777777" w:rsidR="00457FE8" w:rsidRDefault="00457FE8" w:rsidP="009A20A2">
      <w:pPr>
        <w:pStyle w:val="ListParagraph"/>
        <w:numPr>
          <w:ilvl w:val="0"/>
          <w:numId w:val="30"/>
        </w:numPr>
      </w:pPr>
      <w:r>
        <w:t>Be very detailed in your request</w:t>
      </w:r>
    </w:p>
    <w:p w14:paraId="00B9C3C3" w14:textId="35F54585" w:rsidR="009A20A2" w:rsidRDefault="009A20A2" w:rsidP="009A20A2">
      <w:pPr>
        <w:pStyle w:val="ListParagraph"/>
        <w:numPr>
          <w:ilvl w:val="0"/>
          <w:numId w:val="30"/>
        </w:numPr>
      </w:pPr>
      <w:r>
        <w:lastRenderedPageBreak/>
        <w:t>Make sure to explain that you need the survey field books, monument set records, and any deeds/documents associated with your stretch of road</w:t>
      </w:r>
      <w:r w:rsidR="0022067B">
        <w:t xml:space="preserve">, </w:t>
      </w:r>
      <w:r>
        <w:t>otherwise you’ll likely just get the road plan without any real survey data on it.</w:t>
      </w:r>
    </w:p>
    <w:p w14:paraId="7197AE7C" w14:textId="77777777" w:rsidR="009A20A2" w:rsidRDefault="009A20A2" w:rsidP="009A20A2">
      <w:pPr>
        <w:pStyle w:val="ListParagraph"/>
        <w:numPr>
          <w:ilvl w:val="0"/>
          <w:numId w:val="30"/>
        </w:numPr>
      </w:pPr>
      <w:r>
        <w:t xml:space="preserve">Contact </w:t>
      </w:r>
      <w:r w:rsidR="00ED5645">
        <w:t>a surveyor at WSDOT if you aren’t getting what you think you need.</w:t>
      </w:r>
    </w:p>
    <w:p w14:paraId="630DB00D" w14:textId="77777777" w:rsidR="009A20A2" w:rsidRDefault="009A20A2" w:rsidP="0015289C"/>
    <w:p w14:paraId="1F27C269" w14:textId="77777777" w:rsidR="001C2096" w:rsidRDefault="001C2096" w:rsidP="009A20A2">
      <w:pPr>
        <w:ind w:firstLine="720"/>
        <w:rPr>
          <w:b/>
        </w:rPr>
      </w:pPr>
    </w:p>
    <w:p w14:paraId="5359E7E5" w14:textId="77777777" w:rsidR="0040740F" w:rsidRPr="00080FF9" w:rsidRDefault="0040740F" w:rsidP="009A20A2">
      <w:pPr>
        <w:ind w:firstLine="720"/>
        <w:rPr>
          <w:b/>
        </w:rPr>
      </w:pPr>
      <w:proofErr w:type="spellStart"/>
      <w:r w:rsidRPr="00080FF9">
        <w:rPr>
          <w:b/>
        </w:rPr>
        <w:t>Turnbacks</w:t>
      </w:r>
      <w:proofErr w:type="spellEnd"/>
    </w:p>
    <w:p w14:paraId="3B222D69" w14:textId="77777777" w:rsidR="00ED5645" w:rsidRDefault="00ED5645" w:rsidP="009A20A2">
      <w:pPr>
        <w:ind w:left="720"/>
      </w:pPr>
      <w:r>
        <w:t xml:space="preserve">Many County Roads were originally granted to the county.  Then the road was given to the State for a project.  Then some or </w:t>
      </w:r>
      <w:proofErr w:type="gramStart"/>
      <w:r>
        <w:t>all of</w:t>
      </w:r>
      <w:proofErr w:type="gramEnd"/>
      <w:r>
        <w:t xml:space="preserve"> these roads were “Turned Back” to the County.  The county has maps and letters of these </w:t>
      </w:r>
      <w:proofErr w:type="spellStart"/>
      <w:r>
        <w:t>turnbacks</w:t>
      </w:r>
      <w:proofErr w:type="spellEnd"/>
      <w:r>
        <w:t xml:space="preserve"> in its files (though not always).  You can request this information from WSDOT, and they can usually find it.  Again – be specific in your request, and don’t give up until you get what you need.  The early ones (</w:t>
      </w:r>
      <w:proofErr w:type="spellStart"/>
      <w:r>
        <w:t>1940s</w:t>
      </w:r>
      <w:proofErr w:type="spellEnd"/>
      <w:r>
        <w:t xml:space="preserve"> through </w:t>
      </w:r>
      <w:proofErr w:type="spellStart"/>
      <w:r>
        <w:t>60s</w:t>
      </w:r>
      <w:proofErr w:type="spellEnd"/>
      <w:r>
        <w:t xml:space="preserve">) might just be a letter with a hand-drawn sketch showing the section being turned back in red.  Some have a WSDOT plan associated with them.  Some also have a deed back </w:t>
      </w:r>
      <w:proofErr w:type="gramStart"/>
      <w:r>
        <w:t>to</w:t>
      </w:r>
      <w:proofErr w:type="gramEnd"/>
      <w:r>
        <w:t xml:space="preserve"> the </w:t>
      </w:r>
      <w:proofErr w:type="gramStart"/>
      <w:r>
        <w:t>county</w:t>
      </w:r>
      <w:proofErr w:type="gramEnd"/>
      <w:r>
        <w:t xml:space="preserve"> (usually recorded, but sometimes not).  An example of a partial turnback is Merwin Village Road.  An example of a full turnback is Westside Highway, north of </w:t>
      </w:r>
      <w:proofErr w:type="spellStart"/>
      <w:r>
        <w:t>PH10</w:t>
      </w:r>
      <w:proofErr w:type="spellEnd"/>
      <w:r>
        <w:t xml:space="preserve">.  These can be tricky to research since neither entity (County </w:t>
      </w:r>
      <w:proofErr w:type="gramStart"/>
      <w:r>
        <w:t>or</w:t>
      </w:r>
      <w:proofErr w:type="gramEnd"/>
      <w:r>
        <w:t xml:space="preserve"> State) may have all the records.  The County usually turned all its records over to WSDOT (unrecorded waivers, maps, etc.).  They usually didn’t get them back when the road came back to them.  </w:t>
      </w:r>
      <w:r w:rsidR="00270192">
        <w:t>Usually, you can get these back through WSDOT, but n</w:t>
      </w:r>
      <w:r>
        <w:t xml:space="preserve">ot </w:t>
      </w:r>
      <w:proofErr w:type="gramStart"/>
      <w:r>
        <w:t>all of</w:t>
      </w:r>
      <w:proofErr w:type="gramEnd"/>
      <w:r>
        <w:t xml:space="preserve"> these old (sometimes unrecorded) </w:t>
      </w:r>
      <w:r w:rsidR="00270192">
        <w:t>documents were saved by WSDOT.  Also, sometimes the County kept copies (once copying became easier), so the County might have stuff that WSDOT doesn’t.  Check both places.</w:t>
      </w:r>
    </w:p>
    <w:p w14:paraId="2934DA3B" w14:textId="77777777" w:rsidR="00ED5645" w:rsidRDefault="00ED5645" w:rsidP="009A20A2">
      <w:pPr>
        <w:ind w:left="720"/>
      </w:pPr>
    </w:p>
    <w:p w14:paraId="6BA4CF0A" w14:textId="6C442743" w:rsidR="0040740F" w:rsidRDefault="0040740F" w:rsidP="009A20A2">
      <w:pPr>
        <w:ind w:left="720"/>
      </w:pPr>
      <w:r w:rsidRPr="00080FF9">
        <w:rPr>
          <w:b/>
        </w:rPr>
        <w:t>Field Books</w:t>
      </w:r>
      <w:r>
        <w:t xml:space="preserve"> </w:t>
      </w:r>
      <w:r w:rsidR="009A20A2">
        <w:t>–</w:t>
      </w:r>
      <w:r>
        <w:t xml:space="preserve"> </w:t>
      </w:r>
      <w:r w:rsidR="009A20A2">
        <w:t xml:space="preserve">There are </w:t>
      </w:r>
      <w:r w:rsidR="00C15827">
        <w:t xml:space="preserve">approximately </w:t>
      </w:r>
      <w:r w:rsidR="009A20A2">
        <w:t>1</w:t>
      </w:r>
      <w:r w:rsidR="00EC5F58">
        <w:t>3</w:t>
      </w:r>
      <w:r w:rsidR="009A20A2">
        <w:t xml:space="preserve"> boxes (apple crates and larger) of WSDOT SW WA Field Books.  These were reported to have been destroyed by WSDOT a few years ago but were apparently saved (though some </w:t>
      </w:r>
      <w:r w:rsidR="00080FF9">
        <w:t xml:space="preserve">other </w:t>
      </w:r>
      <w:r w:rsidR="009A20A2">
        <w:t>boxes were shredded</w:t>
      </w:r>
      <w:r w:rsidR="00080FF9">
        <w:t xml:space="preserve"> – not sure how many</w:t>
      </w:r>
      <w:r w:rsidR="009A20A2">
        <w:t xml:space="preserve">).  </w:t>
      </w:r>
      <w:r w:rsidR="00EC5F58">
        <w:t xml:space="preserve">We </w:t>
      </w:r>
      <w:r w:rsidR="0036470B">
        <w:t>were given</w:t>
      </w:r>
      <w:r w:rsidR="00EC5F58">
        <w:t xml:space="preserve"> a couple of boxes of WSDOT field books </w:t>
      </w:r>
      <w:r w:rsidR="00DC3CB4">
        <w:t xml:space="preserve">on loan </w:t>
      </w:r>
      <w:r w:rsidR="00EC5F58">
        <w:t xml:space="preserve">that affect Cowlitz County and </w:t>
      </w:r>
      <w:r w:rsidR="00DC3CB4">
        <w:t>finished scanning them in 2017</w:t>
      </w:r>
      <w:r w:rsidR="00EC5F58">
        <w:t xml:space="preserve">.  Between the Olson engineering WSDOT field book collection and the WSDOT field book </w:t>
      </w:r>
      <w:r w:rsidR="00DC3CB4">
        <w:t>collection, we have 73 field books scanned</w:t>
      </w:r>
      <w:r w:rsidR="00EC5F58">
        <w:t xml:space="preserve">.  There is no index </w:t>
      </w:r>
      <w:proofErr w:type="gramStart"/>
      <w:r w:rsidR="00EC5F58">
        <w:t>at this time</w:t>
      </w:r>
      <w:proofErr w:type="gramEnd"/>
      <w:r w:rsidR="00EC5F58">
        <w:t>.</w:t>
      </w:r>
      <w:r w:rsidR="000E5ED8">
        <w:t xml:space="preserve">  The books are being referenced by State Route Number and Date.</w:t>
      </w:r>
      <w:r w:rsidR="006B2F95">
        <w:t xml:space="preserve">  There s</w:t>
      </w:r>
      <w:r w:rsidR="00367CED">
        <w:t>eem to be</w:t>
      </w:r>
      <w:r w:rsidR="006B2F95">
        <w:t xml:space="preserve"> missing</w:t>
      </w:r>
      <w:r w:rsidR="00367CED">
        <w:t xml:space="preserve"> books</w:t>
      </w:r>
      <w:r w:rsidR="006B2F95">
        <w:t xml:space="preserve"> for roads that we know they </w:t>
      </w:r>
      <w:r w:rsidR="00367CED">
        <w:t xml:space="preserve">must have </w:t>
      </w:r>
      <w:r w:rsidR="006B2F95">
        <w:t>surveyed</w:t>
      </w:r>
      <w:r w:rsidR="00094475">
        <w:t>.  Probably got shredded.  If you see these somewhere, let me know.</w:t>
      </w:r>
    </w:p>
    <w:p w14:paraId="2CA7A905" w14:textId="77777777" w:rsidR="009A20A2" w:rsidRDefault="009A20A2" w:rsidP="009A20A2">
      <w:pPr>
        <w:ind w:left="720"/>
      </w:pPr>
    </w:p>
    <w:p w14:paraId="370BFE5B" w14:textId="77777777" w:rsidR="009A20A2" w:rsidRDefault="009A20A2" w:rsidP="009A20A2">
      <w:pPr>
        <w:ind w:left="720"/>
      </w:pPr>
      <w:proofErr w:type="spellStart"/>
      <w:r w:rsidRPr="00080FF9">
        <w:rPr>
          <w:b/>
        </w:rPr>
        <w:t>Hardshells</w:t>
      </w:r>
      <w:proofErr w:type="spellEnd"/>
      <w:r>
        <w:t xml:space="preserve"> – These original </w:t>
      </w:r>
      <w:proofErr w:type="spellStart"/>
      <w:r>
        <w:t>hardshells</w:t>
      </w:r>
      <w:proofErr w:type="spellEnd"/>
      <w:r>
        <w:t xml:space="preserve"> show section corner and property corner ties.  Unfortunately, WSDOT shredded many of these.  The ones they </w:t>
      </w:r>
      <w:proofErr w:type="gramStart"/>
      <w:r>
        <w:t>saved</w:t>
      </w:r>
      <w:proofErr w:type="gramEnd"/>
      <w:r>
        <w:t xml:space="preserve"> are available digitally.  I’m trying to get the ones for Cowlitz County, again, since we work with so many WSDOT </w:t>
      </w:r>
      <w:proofErr w:type="spellStart"/>
      <w:r>
        <w:t>Turnbacks</w:t>
      </w:r>
      <w:proofErr w:type="spellEnd"/>
      <w:r>
        <w:t xml:space="preserve"> and former WSDOT properties.  </w:t>
      </w:r>
      <w:r w:rsidR="000E5ED8">
        <w:t xml:space="preserve">I received three of what is reported to be four CDs for these </w:t>
      </w:r>
      <w:proofErr w:type="spellStart"/>
      <w:r w:rsidR="000E5ED8">
        <w:t>turnbacks</w:t>
      </w:r>
      <w:proofErr w:type="spellEnd"/>
      <w:r w:rsidR="000E5ED8">
        <w:t xml:space="preserve"> (though they aren’t well indexed).  Will have to figure this out sometime in the future for Cowlitz files.</w:t>
      </w:r>
    </w:p>
    <w:p w14:paraId="6229C538" w14:textId="77777777" w:rsidR="00270192" w:rsidRDefault="00270192" w:rsidP="009A20A2">
      <w:pPr>
        <w:ind w:left="720"/>
      </w:pPr>
    </w:p>
    <w:p w14:paraId="777FDF37" w14:textId="77777777" w:rsidR="00270192" w:rsidRDefault="00270192" w:rsidP="009A20A2">
      <w:pPr>
        <w:ind w:left="720"/>
      </w:pPr>
      <w:r>
        <w:t xml:space="preserve">For WSDOT State Route Numbers and general information: </w:t>
      </w:r>
      <w:hyperlink r:id="rId89" w:history="1">
        <w:r w:rsidRPr="002611D2">
          <w:rPr>
            <w:rStyle w:val="Hyperlink"/>
          </w:rPr>
          <w:t>https://en.wikipedia.org/wiki/List_of_state_routes_in_Washington</w:t>
        </w:r>
      </w:hyperlink>
    </w:p>
    <w:p w14:paraId="7FA33411" w14:textId="77777777" w:rsidR="000867D6" w:rsidRDefault="000867D6" w:rsidP="0015289C"/>
    <w:p w14:paraId="33117061" w14:textId="77777777" w:rsidR="00974939" w:rsidRPr="00052D6D" w:rsidRDefault="00974939" w:rsidP="00052D6D">
      <w:pPr>
        <w:pStyle w:val="Heading1"/>
        <w:rPr>
          <w:sz w:val="32"/>
          <w:szCs w:val="32"/>
          <w:u w:val="single"/>
        </w:rPr>
      </w:pPr>
      <w:bookmarkStart w:id="80" w:name="_Toc207196464"/>
      <w:r w:rsidRPr="00052D6D">
        <w:rPr>
          <w:sz w:val="32"/>
          <w:szCs w:val="32"/>
          <w:u w:val="single"/>
        </w:rPr>
        <w:lastRenderedPageBreak/>
        <w:t>Timber Company Records</w:t>
      </w:r>
      <w:r w:rsidR="00052D6D" w:rsidRPr="00052D6D">
        <w:rPr>
          <w:sz w:val="32"/>
          <w:szCs w:val="32"/>
          <w:u w:val="single"/>
        </w:rPr>
        <w:t>:</w:t>
      </w:r>
      <w:bookmarkEnd w:id="80"/>
    </w:p>
    <w:p w14:paraId="3F110AFC" w14:textId="77777777" w:rsidR="00500E20" w:rsidRPr="00052D6D" w:rsidRDefault="00500E20" w:rsidP="00500E20">
      <w:pPr>
        <w:pStyle w:val="Heading2"/>
        <w:ind w:firstLine="720"/>
        <w:rPr>
          <w:b/>
          <w:sz w:val="24"/>
        </w:rPr>
      </w:pPr>
      <w:bookmarkStart w:id="81" w:name="_Toc207196465"/>
      <w:r w:rsidRPr="00052D6D">
        <w:rPr>
          <w:b/>
          <w:sz w:val="24"/>
        </w:rPr>
        <w:t>Georgia Pacific:</w:t>
      </w:r>
      <w:bookmarkEnd w:id="81"/>
    </w:p>
    <w:p w14:paraId="0BDF45E8" w14:textId="77777777" w:rsidR="00500E20" w:rsidRDefault="00500E20" w:rsidP="00500E20">
      <w:pPr>
        <w:ind w:left="1440"/>
      </w:pPr>
      <w:r>
        <w:t xml:space="preserve">Andy Blatchy sent some Georgia Pacific records to DNR </w:t>
      </w:r>
      <w:proofErr w:type="spellStart"/>
      <w:r>
        <w:t>PLSO</w:t>
      </w:r>
      <w:proofErr w:type="spellEnd"/>
      <w:r>
        <w:t>, around the Mount Vernon area.</w:t>
      </w:r>
    </w:p>
    <w:p w14:paraId="0F899F63" w14:textId="77777777" w:rsidR="00500E20" w:rsidRDefault="00500E20" w:rsidP="00500E20">
      <w:pPr>
        <w:ind w:left="1440"/>
      </w:pPr>
    </w:p>
    <w:p w14:paraId="2DB46518" w14:textId="77777777" w:rsidR="00974939" w:rsidRPr="00052D6D" w:rsidRDefault="0080574C" w:rsidP="00500E20">
      <w:pPr>
        <w:pStyle w:val="Heading2"/>
        <w:ind w:firstLine="720"/>
        <w:rPr>
          <w:b/>
          <w:sz w:val="24"/>
        </w:rPr>
      </w:pPr>
      <w:bookmarkStart w:id="82" w:name="_Toc207196466"/>
      <w:r w:rsidRPr="00052D6D">
        <w:rPr>
          <w:b/>
          <w:sz w:val="24"/>
        </w:rPr>
        <w:t>Longview Fiber</w:t>
      </w:r>
      <w:r w:rsidR="00052D6D" w:rsidRPr="00052D6D">
        <w:rPr>
          <w:b/>
          <w:sz w:val="24"/>
        </w:rPr>
        <w:t>:</w:t>
      </w:r>
      <w:bookmarkEnd w:id="82"/>
    </w:p>
    <w:p w14:paraId="7C97122C" w14:textId="77777777" w:rsidR="0080574C" w:rsidRDefault="0013419F" w:rsidP="0080574C">
      <w:pPr>
        <w:ind w:left="1440"/>
      </w:pPr>
      <w:r>
        <w:t>Cowlitz County</w:t>
      </w:r>
      <w:r w:rsidR="0080574C">
        <w:t xml:space="preserve"> has </w:t>
      </w:r>
      <w:proofErr w:type="gramStart"/>
      <w:r w:rsidR="0080574C">
        <w:t>a number of</w:t>
      </w:r>
      <w:proofErr w:type="gramEnd"/>
      <w:r w:rsidR="0080574C">
        <w:t xml:space="preserve"> Longview </w:t>
      </w:r>
      <w:proofErr w:type="spellStart"/>
      <w:r w:rsidR="0080574C">
        <w:t>Fibre</w:t>
      </w:r>
      <w:proofErr w:type="spellEnd"/>
      <w:r w:rsidR="0080574C">
        <w:t xml:space="preserve"> corner records from the </w:t>
      </w:r>
      <w:proofErr w:type="spellStart"/>
      <w:r w:rsidR="0080574C">
        <w:t>1950s</w:t>
      </w:r>
      <w:proofErr w:type="spellEnd"/>
      <w:r w:rsidR="0080574C">
        <w:t xml:space="preserve">, up until the early </w:t>
      </w:r>
      <w:proofErr w:type="spellStart"/>
      <w:r w:rsidR="0080574C">
        <w:t>1970s</w:t>
      </w:r>
      <w:proofErr w:type="spellEnd"/>
      <w:r w:rsidR="0080574C">
        <w:t>.  We would like to scan and index thes</w:t>
      </w:r>
      <w:r w:rsidR="00080FF9">
        <w:t xml:space="preserve">e notes, when we get a chance, but some are </w:t>
      </w:r>
      <w:proofErr w:type="gramStart"/>
      <w:r w:rsidR="00080FF9">
        <w:t>pretty hard</w:t>
      </w:r>
      <w:proofErr w:type="gramEnd"/>
      <w:r w:rsidR="00080FF9">
        <w:t xml:space="preserve"> to read and may take special handling to scan and index properly.</w:t>
      </w:r>
    </w:p>
    <w:p w14:paraId="4AA114A0" w14:textId="77777777" w:rsidR="00974939" w:rsidRDefault="00974939" w:rsidP="0015289C"/>
    <w:p w14:paraId="20A114AB" w14:textId="2B6BDA1B" w:rsidR="00080FF9" w:rsidRDefault="00080FF9" w:rsidP="00080FF9">
      <w:pPr>
        <w:ind w:left="1440"/>
      </w:pPr>
      <w:r>
        <w:t xml:space="preserve">Andy Blachly (see below for contact) </w:t>
      </w:r>
      <w:r w:rsidR="00A31ABA">
        <w:t>used to have</w:t>
      </w:r>
      <w:r>
        <w:t xml:space="preserve"> access to the Former Longview Timber/Longview </w:t>
      </w:r>
      <w:proofErr w:type="spellStart"/>
      <w:r>
        <w:t>Fibre</w:t>
      </w:r>
      <w:proofErr w:type="spellEnd"/>
      <w:r>
        <w:t xml:space="preserve"> records, since they merged with Weyerhaeuser’s Tree Farm.</w:t>
      </w:r>
    </w:p>
    <w:p w14:paraId="5EA2B617" w14:textId="77777777" w:rsidR="00500E20" w:rsidRDefault="00500E20" w:rsidP="00500E20">
      <w:pPr>
        <w:pStyle w:val="Heading2"/>
        <w:rPr>
          <w:b/>
          <w:sz w:val="24"/>
        </w:rPr>
      </w:pPr>
    </w:p>
    <w:p w14:paraId="2330859F" w14:textId="77777777" w:rsidR="00500E20" w:rsidRPr="00052D6D" w:rsidRDefault="00500E20" w:rsidP="0022067B">
      <w:pPr>
        <w:pStyle w:val="Heading2"/>
        <w:ind w:firstLine="720"/>
        <w:rPr>
          <w:b/>
          <w:sz w:val="24"/>
        </w:rPr>
      </w:pPr>
      <w:bookmarkStart w:id="83" w:name="_Toc207196467"/>
      <w:proofErr w:type="spellStart"/>
      <w:r w:rsidRPr="00052D6D">
        <w:rPr>
          <w:b/>
          <w:sz w:val="24"/>
        </w:rPr>
        <w:t>Ryderwood</w:t>
      </w:r>
      <w:proofErr w:type="spellEnd"/>
      <w:r w:rsidRPr="00052D6D">
        <w:rPr>
          <w:b/>
          <w:sz w:val="24"/>
        </w:rPr>
        <w:t xml:space="preserve"> Tree Farm:</w:t>
      </w:r>
      <w:bookmarkEnd w:id="83"/>
    </w:p>
    <w:p w14:paraId="1782E281" w14:textId="77777777" w:rsidR="00500E20" w:rsidRDefault="00500E20" w:rsidP="00500E20">
      <w:pPr>
        <w:ind w:left="1440"/>
      </w:pPr>
      <w:r>
        <w:t xml:space="preserve">Andy Blachy sent their records to DNR </w:t>
      </w:r>
      <w:proofErr w:type="spellStart"/>
      <w:r>
        <w:t>PLSO</w:t>
      </w:r>
      <w:proofErr w:type="spellEnd"/>
      <w:r>
        <w:t xml:space="preserve">.  There is an index in PW files.  This included Long Bell Lumber survey notes, back to the </w:t>
      </w:r>
      <w:proofErr w:type="spellStart"/>
      <w:r>
        <w:t>1920s</w:t>
      </w:r>
      <w:proofErr w:type="spellEnd"/>
      <w:r>
        <w:t xml:space="preserve">, and International Paper Company information after they bought it from </w:t>
      </w:r>
      <w:proofErr w:type="spellStart"/>
      <w:r>
        <w:t>Longbell</w:t>
      </w:r>
      <w:proofErr w:type="spellEnd"/>
      <w:r>
        <w:t xml:space="preserve"> in the </w:t>
      </w:r>
      <w:proofErr w:type="spellStart"/>
      <w:r>
        <w:t>1960s</w:t>
      </w:r>
      <w:proofErr w:type="spellEnd"/>
      <w:r>
        <w:t xml:space="preserve">.  </w:t>
      </w:r>
    </w:p>
    <w:p w14:paraId="13383C1E" w14:textId="77777777" w:rsidR="00080FF9" w:rsidRDefault="00080FF9" w:rsidP="0015289C"/>
    <w:p w14:paraId="6F6708C9" w14:textId="77777777" w:rsidR="00974939" w:rsidRPr="00052D6D" w:rsidRDefault="00974939" w:rsidP="00052D6D">
      <w:pPr>
        <w:pStyle w:val="Heading2"/>
        <w:ind w:firstLine="720"/>
        <w:rPr>
          <w:b/>
          <w:sz w:val="24"/>
        </w:rPr>
      </w:pPr>
      <w:bookmarkStart w:id="84" w:name="_Toc207196468"/>
      <w:r w:rsidRPr="00052D6D">
        <w:rPr>
          <w:b/>
          <w:sz w:val="24"/>
        </w:rPr>
        <w:t>Weyerhaeuser</w:t>
      </w:r>
      <w:r w:rsidR="00052D6D" w:rsidRPr="00052D6D">
        <w:rPr>
          <w:b/>
          <w:sz w:val="24"/>
        </w:rPr>
        <w:t>:</w:t>
      </w:r>
      <w:bookmarkEnd w:id="84"/>
    </w:p>
    <w:p w14:paraId="5EC90892" w14:textId="77777777" w:rsidR="00974939" w:rsidRDefault="00974939" w:rsidP="00974939">
      <w:pPr>
        <w:ind w:left="1440"/>
      </w:pPr>
      <w:r>
        <w:t xml:space="preserve">Andy Blachly, Forest Engineer for Weyerhaeuser in Castle </w:t>
      </w:r>
      <w:proofErr w:type="gramStart"/>
      <w:r>
        <w:t>Rock</w:t>
      </w:r>
      <w:proofErr w:type="gramEnd"/>
      <w:r>
        <w:t xml:space="preserve"> </w:t>
      </w:r>
      <w:r w:rsidR="008222BC">
        <w:t>was</w:t>
      </w:r>
      <w:r>
        <w:t xml:space="preserve"> the keeper of survey records up there.  He says they have stuff all the way back to the </w:t>
      </w:r>
      <w:proofErr w:type="spellStart"/>
      <w:r>
        <w:t>1930s</w:t>
      </w:r>
      <w:proofErr w:type="spellEnd"/>
      <w:r>
        <w:t xml:space="preserve">.  </w:t>
      </w:r>
    </w:p>
    <w:p w14:paraId="615AA520" w14:textId="77777777" w:rsidR="00080FF9" w:rsidRDefault="00080FF9" w:rsidP="00974939">
      <w:pPr>
        <w:ind w:left="1440"/>
      </w:pPr>
    </w:p>
    <w:p w14:paraId="6D7D9F87" w14:textId="77777777" w:rsidR="00080FF9" w:rsidRDefault="001B4ADF" w:rsidP="00974939">
      <w:pPr>
        <w:ind w:left="1440"/>
      </w:pPr>
      <w:r>
        <w:t xml:space="preserve">Andy </w:t>
      </w:r>
      <w:r w:rsidR="008222BC">
        <w:t>was able to have someone scan some of their records and provided those to us (the ones in Cowlitz County).  There are many more that weren’t scanned,</w:t>
      </w:r>
      <w:r w:rsidR="00B841AA">
        <w:t xml:space="preserve"> or are located elsewhere,</w:t>
      </w:r>
      <w:r w:rsidR="008222BC">
        <w:t xml:space="preserve"> especially aerials and historic information/corner notes.</w:t>
      </w:r>
    </w:p>
    <w:p w14:paraId="075DF542" w14:textId="77777777" w:rsidR="00B817B8" w:rsidRDefault="00B817B8" w:rsidP="00974939">
      <w:pPr>
        <w:ind w:left="1440"/>
      </w:pPr>
    </w:p>
    <w:p w14:paraId="3A969827" w14:textId="77777777" w:rsidR="00B817B8" w:rsidRDefault="00B817B8" w:rsidP="00974939">
      <w:pPr>
        <w:ind w:left="1440"/>
      </w:pPr>
      <w:r>
        <w:t xml:space="preserve">The files </w:t>
      </w:r>
      <w:r w:rsidR="008222BC">
        <w:t>were</w:t>
      </w:r>
      <w:r>
        <w:t xml:space="preserve"> located at the Burma Road address.  Andy </w:t>
      </w:r>
      <w:r w:rsidR="008222BC">
        <w:t>no longer works for Weyerhaeuser, and I’m unsure of who to contact.</w:t>
      </w:r>
    </w:p>
    <w:p w14:paraId="4E123C64" w14:textId="77777777" w:rsidR="008222BC" w:rsidRDefault="008222BC" w:rsidP="008222BC">
      <w:pPr>
        <w:ind w:left="1440"/>
      </w:pPr>
    </w:p>
    <w:p w14:paraId="2CA3950E" w14:textId="77777777" w:rsidR="00974939" w:rsidRDefault="00974939" w:rsidP="008222BC">
      <w:pPr>
        <w:ind w:left="1440"/>
      </w:pPr>
      <w:r>
        <w:t>Longview Forest Area - St. Helens Tree Farm</w:t>
      </w:r>
    </w:p>
    <w:p w14:paraId="1A9A13ED" w14:textId="77777777" w:rsidR="00974939" w:rsidRDefault="00974939" w:rsidP="00974939">
      <w:pPr>
        <w:ind w:left="1440"/>
      </w:pPr>
      <w:r>
        <w:t xml:space="preserve">PO Box </w:t>
      </w:r>
      <w:proofErr w:type="gramStart"/>
      <w:r>
        <w:t>190  -</w:t>
      </w:r>
      <w:proofErr w:type="gramEnd"/>
      <w:r>
        <w:t xml:space="preserve"> 500 Burma Road</w:t>
      </w:r>
    </w:p>
    <w:p w14:paraId="23FB3CC6" w14:textId="77777777" w:rsidR="00974939" w:rsidRDefault="00974939" w:rsidP="00974939">
      <w:pPr>
        <w:ind w:left="1440"/>
      </w:pPr>
      <w:r>
        <w:t>Castle Rock, WA  98611</w:t>
      </w:r>
    </w:p>
    <w:p w14:paraId="78572AF4" w14:textId="77777777" w:rsidR="00974939" w:rsidRDefault="00974939" w:rsidP="00974939">
      <w:pPr>
        <w:ind w:left="1440"/>
      </w:pPr>
      <w:r>
        <w:t>Cell and Office 360.770.9712</w:t>
      </w:r>
    </w:p>
    <w:p w14:paraId="4317C73B" w14:textId="77777777" w:rsidR="00974939" w:rsidRDefault="00974939" w:rsidP="00974939">
      <w:pPr>
        <w:ind w:left="1440"/>
      </w:pPr>
      <w:r>
        <w:t>FAX 360.274.3042</w:t>
      </w:r>
    </w:p>
    <w:p w14:paraId="0242EE31" w14:textId="4B9D4892" w:rsidR="0012033D" w:rsidRDefault="0012033D">
      <w:r>
        <w:br w:type="page"/>
      </w:r>
    </w:p>
    <w:p w14:paraId="0AE549DD" w14:textId="77777777" w:rsidR="002521E1" w:rsidRPr="00052D6D" w:rsidRDefault="002521E1" w:rsidP="002521E1">
      <w:pPr>
        <w:pStyle w:val="Heading1"/>
      </w:pPr>
      <w:bookmarkStart w:id="85" w:name="_Toc207196469"/>
      <w:r>
        <w:lastRenderedPageBreak/>
        <w:t>Public Works Online Research Resources</w:t>
      </w:r>
      <w:r w:rsidRPr="00052D6D">
        <w:t>:</w:t>
      </w:r>
      <w:bookmarkEnd w:id="85"/>
    </w:p>
    <w:p w14:paraId="194F49BA" w14:textId="3AC39DCD" w:rsidR="002521E1" w:rsidRDefault="00C57730" w:rsidP="002521E1">
      <w:r>
        <w:t>In the</w:t>
      </w:r>
      <w:r w:rsidR="002521E1">
        <w:t xml:space="preserve"> Spring/Summer </w:t>
      </w:r>
      <w:r>
        <w:t xml:space="preserve">of </w:t>
      </w:r>
      <w:r w:rsidR="002521E1">
        <w:t xml:space="preserve">2020, </w:t>
      </w:r>
      <w:proofErr w:type="gramStart"/>
      <w:r w:rsidR="002521E1">
        <w:t>a number of</w:t>
      </w:r>
      <w:proofErr w:type="gramEnd"/>
      <w:r w:rsidR="002521E1">
        <w:t xml:space="preserve"> Public Works resources bec</w:t>
      </w:r>
      <w:r>
        <w:t>a</w:t>
      </w:r>
      <w:r w:rsidR="002521E1">
        <w:t xml:space="preserve">me available online at: </w:t>
      </w:r>
      <w:hyperlink r:id="rId90" w:history="1">
        <w:r w:rsidR="002521E1" w:rsidRPr="008E4CE8">
          <w:rPr>
            <w:rStyle w:val="Hyperlink"/>
          </w:rPr>
          <w:t>http://www.co.cowlitz.wa.us/2446/Right-of-Way-Research</w:t>
        </w:r>
      </w:hyperlink>
    </w:p>
    <w:p w14:paraId="11CC1F04" w14:textId="77777777" w:rsidR="002521E1" w:rsidRDefault="002521E1" w:rsidP="002521E1"/>
    <w:p w14:paraId="5ECEAA01" w14:textId="56B605C7" w:rsidR="002521E1" w:rsidRDefault="00C57730" w:rsidP="002521E1">
      <w:r w:rsidRPr="00C57730">
        <w:rPr>
          <w:noProof/>
        </w:rPr>
        <w:drawing>
          <wp:inline distT="0" distB="0" distL="0" distR="0" wp14:anchorId="34DC700E" wp14:editId="65B8D455">
            <wp:extent cx="4152900" cy="7423194"/>
            <wp:effectExtent l="0" t="0" r="0" b="6350"/>
            <wp:docPr id="2137991100"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91100" name="Picture 1" descr="Graphical user interface, application&#10;&#10;AI-generated content may be incorrect."/>
                    <pic:cNvPicPr/>
                  </pic:nvPicPr>
                  <pic:blipFill>
                    <a:blip r:embed="rId91"/>
                    <a:stretch>
                      <a:fillRect/>
                    </a:stretch>
                  </pic:blipFill>
                  <pic:spPr>
                    <a:xfrm>
                      <a:off x="0" y="0"/>
                      <a:ext cx="4152900" cy="7423194"/>
                    </a:xfrm>
                    <a:prstGeom prst="rect">
                      <a:avLst/>
                    </a:prstGeom>
                  </pic:spPr>
                </pic:pic>
              </a:graphicData>
            </a:graphic>
          </wp:inline>
        </w:drawing>
      </w:r>
    </w:p>
    <w:p w14:paraId="395CC221" w14:textId="77777777" w:rsidR="004C0DD7" w:rsidRPr="00052D6D" w:rsidRDefault="004C0DD7" w:rsidP="004C0DD7">
      <w:pPr>
        <w:pStyle w:val="Heading2"/>
        <w:ind w:firstLine="720"/>
        <w:rPr>
          <w:b/>
          <w:sz w:val="24"/>
        </w:rPr>
      </w:pPr>
      <w:bookmarkStart w:id="86" w:name="_GIS_Map_for"/>
      <w:bookmarkStart w:id="87" w:name="_Toc207196470"/>
      <w:bookmarkEnd w:id="86"/>
      <w:r>
        <w:rPr>
          <w:b/>
          <w:sz w:val="24"/>
        </w:rPr>
        <w:lastRenderedPageBreak/>
        <w:t>GIS Map for Public Works Right-of-Way Documents</w:t>
      </w:r>
      <w:r w:rsidRPr="00052D6D">
        <w:rPr>
          <w:b/>
          <w:sz w:val="24"/>
        </w:rPr>
        <w:t>:</w:t>
      </w:r>
      <w:bookmarkEnd w:id="87"/>
    </w:p>
    <w:p w14:paraId="369036B1" w14:textId="14266ABF" w:rsidR="00953670" w:rsidRDefault="009C6D25" w:rsidP="00953670">
      <w:pPr>
        <w:ind w:left="720"/>
      </w:pPr>
      <w:r w:rsidRPr="009C6D25">
        <w:rPr>
          <w:noProof/>
        </w:rPr>
        <w:drawing>
          <wp:inline distT="0" distB="0" distL="0" distR="0" wp14:anchorId="3962A659" wp14:editId="18948105">
            <wp:extent cx="5182323" cy="514422"/>
            <wp:effectExtent l="0" t="0" r="0" b="0"/>
            <wp:docPr id="1157384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84907" name=""/>
                    <pic:cNvPicPr/>
                  </pic:nvPicPr>
                  <pic:blipFill>
                    <a:blip r:embed="rId92"/>
                    <a:stretch>
                      <a:fillRect/>
                    </a:stretch>
                  </pic:blipFill>
                  <pic:spPr>
                    <a:xfrm>
                      <a:off x="0" y="0"/>
                      <a:ext cx="5182323" cy="514422"/>
                    </a:xfrm>
                    <a:prstGeom prst="rect">
                      <a:avLst/>
                    </a:prstGeom>
                  </pic:spPr>
                </pic:pic>
              </a:graphicData>
            </a:graphic>
          </wp:inline>
        </w:drawing>
      </w:r>
    </w:p>
    <w:p w14:paraId="558F01CF" w14:textId="2AB2289C" w:rsidR="004C0DD7" w:rsidRDefault="004C0DD7" w:rsidP="00953670">
      <w:pPr>
        <w:ind w:left="720"/>
      </w:pPr>
      <w:r>
        <w:t>This tool will allow you to search for documents in the Public Works Laserfiche</w:t>
      </w:r>
      <w:r w:rsidR="008909B6">
        <w:t xml:space="preserve"> (LF)</w:t>
      </w:r>
      <w:r>
        <w:t xml:space="preserve"> Road file by STR and Road Number.  Just click on the green “road” in the area you are searching for, and all documents for the STR and Road Number that you select will show up.  Note – the L</w:t>
      </w:r>
      <w:r w:rsidR="008909B6">
        <w:t>F</w:t>
      </w:r>
      <w:r>
        <w:t xml:space="preserve"> repository is still a work in progress: Not all documents </w:t>
      </w:r>
      <w:r w:rsidR="008909B6">
        <w:t xml:space="preserve">included </w:t>
      </w:r>
      <w:r>
        <w:t>have correct metadata for STR and Road N</w:t>
      </w:r>
      <w:r w:rsidR="008909B6">
        <w:t xml:space="preserve">umber, so they may not pop up in the tool correctly.  Some of the documents in LF are also black and white scans of color documents that are unreadable as </w:t>
      </w:r>
      <w:proofErr w:type="spellStart"/>
      <w:r w:rsidR="008909B6">
        <w:t>B&amp;W</w:t>
      </w:r>
      <w:proofErr w:type="spellEnd"/>
      <w:r w:rsidR="008909B6">
        <w:t xml:space="preserve">.  </w:t>
      </w:r>
      <w:r w:rsidR="00953670">
        <w:t xml:space="preserve">I recommend using the “Browse… Laserfiche” link if you can’t find something that you think should be there (a waiver, establishment, etc.).  </w:t>
      </w:r>
      <w:r w:rsidR="009C6D25">
        <w:t xml:space="preserve">It gets </w:t>
      </w:r>
      <w:proofErr w:type="gramStart"/>
      <w:r w:rsidR="009C6D25">
        <w:t>better and better</w:t>
      </w:r>
      <w:proofErr w:type="gramEnd"/>
      <w:r w:rsidR="009C6D25">
        <w:t xml:space="preserve"> as we </w:t>
      </w:r>
      <w:proofErr w:type="gramStart"/>
      <w:r w:rsidR="009C6D25">
        <w:t>go, but</w:t>
      </w:r>
      <w:proofErr w:type="gramEnd"/>
      <w:r w:rsidR="009C6D25">
        <w:t xml:space="preserve"> c</w:t>
      </w:r>
      <w:r w:rsidR="008909B6">
        <w:t>all if you run into issues.</w:t>
      </w:r>
    </w:p>
    <w:p w14:paraId="6A455669" w14:textId="77777777" w:rsidR="008909B6" w:rsidRDefault="008909B6" w:rsidP="004C0DD7">
      <w:pPr>
        <w:ind w:left="1440"/>
      </w:pPr>
    </w:p>
    <w:p w14:paraId="0110EFC9" w14:textId="1DF6CE6E" w:rsidR="008909B6" w:rsidRDefault="009E4072" w:rsidP="008909B6">
      <w:r w:rsidRPr="009E4072">
        <w:drawing>
          <wp:inline distT="0" distB="0" distL="0" distR="0" wp14:anchorId="205A1998" wp14:editId="610679BB">
            <wp:extent cx="5943600" cy="2808605"/>
            <wp:effectExtent l="0" t="0" r="0" b="0"/>
            <wp:docPr id="189869506"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506" name="Picture 1" descr="Map&#10;&#10;AI-generated content may be incorrect."/>
                    <pic:cNvPicPr/>
                  </pic:nvPicPr>
                  <pic:blipFill>
                    <a:blip r:embed="rId93"/>
                    <a:stretch>
                      <a:fillRect/>
                    </a:stretch>
                  </pic:blipFill>
                  <pic:spPr>
                    <a:xfrm>
                      <a:off x="0" y="0"/>
                      <a:ext cx="5943600" cy="2808605"/>
                    </a:xfrm>
                    <a:prstGeom prst="rect">
                      <a:avLst/>
                    </a:prstGeom>
                  </pic:spPr>
                </pic:pic>
              </a:graphicData>
            </a:graphic>
          </wp:inline>
        </w:drawing>
      </w:r>
    </w:p>
    <w:p w14:paraId="01CBAC3E" w14:textId="77777777" w:rsidR="002521E1" w:rsidRDefault="002521E1" w:rsidP="002521E1"/>
    <w:p w14:paraId="7D9B7F2B" w14:textId="77777777" w:rsidR="00B850C4" w:rsidRPr="00B850C4" w:rsidRDefault="00B850C4" w:rsidP="00B850C4">
      <w:pPr>
        <w:rPr>
          <w:rFonts w:ascii="Calibri" w:eastAsia="Calibri" w:hAnsi="Calibri" w:cs="Calibri"/>
          <w:sz w:val="22"/>
          <w:szCs w:val="22"/>
        </w:rPr>
      </w:pPr>
      <w:r w:rsidRPr="00B850C4">
        <w:rPr>
          <w:rFonts w:ascii="Calibri" w:eastAsia="Calibri" w:hAnsi="Calibri" w:cs="Calibri"/>
          <w:sz w:val="22"/>
          <w:szCs w:val="22"/>
        </w:rPr>
        <w:t>Here is the link:</w:t>
      </w:r>
    </w:p>
    <w:p w14:paraId="7EAD0682" w14:textId="6368238A" w:rsidR="00B850C4" w:rsidRDefault="009E4072" w:rsidP="00B850C4">
      <w:hyperlink r:id="rId94" w:history="1">
        <w:r w:rsidRPr="004B02F8">
          <w:rPr>
            <w:rStyle w:val="Hyperlink"/>
          </w:rPr>
          <w:t>https://cowlitz.maps.arcgis.com/apps/instant/sidebar/index.html?appid=09ec084f21a9406593d258d7ae4c01</w:t>
        </w:r>
        <w:r w:rsidRPr="004B02F8">
          <w:rPr>
            <w:rStyle w:val="Hyperlink"/>
          </w:rPr>
          <w:t>2</w:t>
        </w:r>
        <w:r w:rsidRPr="004B02F8">
          <w:rPr>
            <w:rStyle w:val="Hyperlink"/>
          </w:rPr>
          <w:t>0</w:t>
        </w:r>
      </w:hyperlink>
    </w:p>
    <w:p w14:paraId="57F2706A" w14:textId="77777777" w:rsidR="009E4072" w:rsidRPr="00B850C4" w:rsidRDefault="009E4072" w:rsidP="00B850C4">
      <w:pPr>
        <w:rPr>
          <w:rFonts w:ascii="Calibri" w:eastAsia="Calibri" w:hAnsi="Calibri" w:cs="Calibri"/>
          <w:sz w:val="22"/>
          <w:szCs w:val="22"/>
        </w:rPr>
      </w:pPr>
    </w:p>
    <w:p w14:paraId="4EDFB172" w14:textId="77777777" w:rsidR="00B850C4" w:rsidRPr="00B850C4" w:rsidRDefault="00B850C4" w:rsidP="00B850C4">
      <w:pPr>
        <w:rPr>
          <w:rFonts w:ascii="Calibri" w:eastAsia="Calibri" w:hAnsi="Calibri" w:cs="Calibri"/>
          <w:sz w:val="22"/>
          <w:szCs w:val="22"/>
        </w:rPr>
      </w:pPr>
      <w:r w:rsidRPr="00B850C4">
        <w:rPr>
          <w:rFonts w:ascii="Calibri" w:eastAsia="Calibri" w:hAnsi="Calibri" w:cs="Calibri"/>
          <w:sz w:val="22"/>
          <w:szCs w:val="22"/>
        </w:rPr>
        <w:t xml:space="preserve">It can also be found on the ROW Research Page: </w:t>
      </w:r>
      <w:hyperlink r:id="rId95" w:history="1">
        <w:r w:rsidRPr="00B850C4">
          <w:rPr>
            <w:rFonts w:ascii="Calibri" w:eastAsia="Calibri" w:hAnsi="Calibri" w:cs="Calibri"/>
            <w:color w:val="0563C1"/>
            <w:sz w:val="22"/>
            <w:szCs w:val="22"/>
            <w:u w:val="single"/>
          </w:rPr>
          <w:t>http://www.co.cowlitz.wa.us/2446/Right-of-Way-Research</w:t>
        </w:r>
      </w:hyperlink>
    </w:p>
    <w:p w14:paraId="76A744F1" w14:textId="77777777" w:rsidR="00B850C4" w:rsidRPr="00B850C4" w:rsidRDefault="00B850C4" w:rsidP="00B850C4">
      <w:pPr>
        <w:rPr>
          <w:rFonts w:ascii="Calibri" w:eastAsia="Calibri" w:hAnsi="Calibri" w:cs="Calibri"/>
          <w:sz w:val="22"/>
          <w:szCs w:val="22"/>
        </w:rPr>
      </w:pPr>
    </w:p>
    <w:p w14:paraId="0A0CCC49" w14:textId="5078E3E8" w:rsidR="00B850C4" w:rsidRPr="00B850C4" w:rsidRDefault="00B850C4" w:rsidP="00B850C4">
      <w:pPr>
        <w:rPr>
          <w:rFonts w:ascii="Calibri" w:eastAsia="Calibri" w:hAnsi="Calibri" w:cs="Calibri"/>
          <w:sz w:val="22"/>
          <w:szCs w:val="22"/>
        </w:rPr>
      </w:pPr>
      <w:r w:rsidRPr="00B850C4">
        <w:rPr>
          <w:rFonts w:ascii="Calibri" w:eastAsia="Calibri" w:hAnsi="Calibri" w:cs="Calibri"/>
          <w:sz w:val="22"/>
          <w:szCs w:val="22"/>
        </w:rPr>
        <w:t xml:space="preserve">The main feature of the website is that you can search or navigate to your location and click on the green roadway.  It will then search the County’s Laserfiche system for any documents in our Right of Way files and Right of Way maps that match both the Section Township and Range (STR) and Road Number of the section of road that you clicked on.  You should see something </w:t>
      </w:r>
      <w:proofErr w:type="gramStart"/>
      <w:r w:rsidRPr="00B850C4">
        <w:rPr>
          <w:rFonts w:ascii="Calibri" w:eastAsia="Calibri" w:hAnsi="Calibri" w:cs="Calibri"/>
          <w:sz w:val="22"/>
          <w:szCs w:val="22"/>
        </w:rPr>
        <w:t>similar to</w:t>
      </w:r>
      <w:proofErr w:type="gramEnd"/>
      <w:r w:rsidRPr="00B850C4">
        <w:rPr>
          <w:rFonts w:ascii="Calibri" w:eastAsia="Calibri" w:hAnsi="Calibri" w:cs="Calibri"/>
          <w:sz w:val="22"/>
          <w:szCs w:val="22"/>
        </w:rPr>
        <w:t xml:space="preserve"> this:</w:t>
      </w:r>
    </w:p>
    <w:p w14:paraId="2805D461" w14:textId="51E52163" w:rsidR="00B850C4" w:rsidRPr="00B850C4" w:rsidRDefault="009E4072" w:rsidP="00B850C4">
      <w:pPr>
        <w:rPr>
          <w:rFonts w:ascii="Calibri" w:eastAsia="Calibri" w:hAnsi="Calibri" w:cs="Calibri"/>
          <w:sz w:val="22"/>
          <w:szCs w:val="22"/>
        </w:rPr>
      </w:pPr>
      <w:r w:rsidRPr="009E4072">
        <w:rPr>
          <w:rFonts w:ascii="Calibri" w:eastAsia="Calibri" w:hAnsi="Calibri" w:cs="Calibri"/>
          <w:sz w:val="22"/>
          <w:szCs w:val="22"/>
        </w:rPr>
        <w:lastRenderedPageBreak/>
        <w:drawing>
          <wp:inline distT="0" distB="0" distL="0" distR="0" wp14:anchorId="5E3EBD49" wp14:editId="01346A59">
            <wp:extent cx="5943600" cy="2800985"/>
            <wp:effectExtent l="0" t="0" r="0" b="0"/>
            <wp:docPr id="1346861393"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61393" name="Picture 1" descr="Map&#10;&#10;AI-generated content may be incorrect."/>
                    <pic:cNvPicPr/>
                  </pic:nvPicPr>
                  <pic:blipFill>
                    <a:blip r:embed="rId96"/>
                    <a:stretch>
                      <a:fillRect/>
                    </a:stretch>
                  </pic:blipFill>
                  <pic:spPr>
                    <a:xfrm>
                      <a:off x="0" y="0"/>
                      <a:ext cx="5943600" cy="2800985"/>
                    </a:xfrm>
                    <a:prstGeom prst="rect">
                      <a:avLst/>
                    </a:prstGeom>
                  </pic:spPr>
                </pic:pic>
              </a:graphicData>
            </a:graphic>
          </wp:inline>
        </w:drawing>
      </w:r>
    </w:p>
    <w:p w14:paraId="66291159" w14:textId="77777777" w:rsidR="00B850C4" w:rsidRPr="00B850C4" w:rsidRDefault="00B850C4" w:rsidP="00B850C4">
      <w:pPr>
        <w:rPr>
          <w:rFonts w:ascii="Calibri" w:eastAsia="Calibri" w:hAnsi="Calibri" w:cs="Calibri"/>
          <w:sz w:val="22"/>
          <w:szCs w:val="22"/>
        </w:rPr>
      </w:pPr>
    </w:p>
    <w:p w14:paraId="508B6ABC" w14:textId="28F57348" w:rsidR="00B850C4" w:rsidRPr="00B850C4" w:rsidRDefault="00B850C4" w:rsidP="00B850C4">
      <w:pPr>
        <w:rPr>
          <w:rFonts w:ascii="Calibri" w:eastAsia="Calibri" w:hAnsi="Calibri" w:cs="Calibri"/>
          <w:sz w:val="22"/>
          <w:szCs w:val="22"/>
        </w:rPr>
      </w:pPr>
      <w:r w:rsidRPr="00B850C4">
        <w:rPr>
          <w:rFonts w:ascii="Calibri" w:eastAsia="Calibri" w:hAnsi="Calibri" w:cs="Calibri"/>
          <w:sz w:val="22"/>
          <w:szCs w:val="22"/>
        </w:rPr>
        <w:t>When you click “</w:t>
      </w:r>
      <w:r w:rsidR="009E4072">
        <w:rPr>
          <w:rFonts w:ascii="Calibri" w:eastAsia="Calibri" w:hAnsi="Calibri" w:cs="Calibri"/>
          <w:sz w:val="22"/>
          <w:szCs w:val="22"/>
        </w:rPr>
        <w:t>View</w:t>
      </w:r>
      <w:r w:rsidRPr="00B850C4">
        <w:rPr>
          <w:rFonts w:ascii="Calibri" w:eastAsia="Calibri" w:hAnsi="Calibri" w:cs="Calibri"/>
          <w:sz w:val="22"/>
          <w:szCs w:val="22"/>
        </w:rPr>
        <w:t xml:space="preserve">” </w:t>
      </w:r>
      <w:r w:rsidR="009E4072">
        <w:rPr>
          <w:rFonts w:ascii="Calibri" w:eastAsia="Calibri" w:hAnsi="Calibri" w:cs="Calibri"/>
          <w:sz w:val="22"/>
          <w:szCs w:val="22"/>
        </w:rPr>
        <w:t xml:space="preserve">next to </w:t>
      </w:r>
      <w:r w:rsidRPr="00B850C4">
        <w:rPr>
          <w:rFonts w:ascii="Calibri" w:eastAsia="Calibri" w:hAnsi="Calibri" w:cs="Calibri"/>
          <w:sz w:val="22"/>
          <w:szCs w:val="22"/>
        </w:rPr>
        <w:t>where it says “</w:t>
      </w:r>
      <w:r w:rsidR="009E4072">
        <w:rPr>
          <w:rFonts w:ascii="Calibri" w:eastAsia="Calibri" w:hAnsi="Calibri" w:cs="Calibri"/>
          <w:sz w:val="22"/>
          <w:szCs w:val="22"/>
        </w:rPr>
        <w:t>Laserfiche</w:t>
      </w:r>
      <w:r w:rsidRPr="00B850C4">
        <w:rPr>
          <w:rFonts w:ascii="Calibri" w:eastAsia="Calibri" w:hAnsi="Calibri" w:cs="Calibri"/>
          <w:sz w:val="22"/>
          <w:szCs w:val="22"/>
        </w:rPr>
        <w:t>”, it takes you to the documents for viewing and downloading:</w:t>
      </w:r>
    </w:p>
    <w:p w14:paraId="0F8A9241" w14:textId="071058C5" w:rsidR="00B850C4" w:rsidRPr="00B850C4" w:rsidRDefault="009E4072" w:rsidP="00B850C4">
      <w:pPr>
        <w:rPr>
          <w:rFonts w:ascii="Calibri" w:eastAsia="Calibri" w:hAnsi="Calibri" w:cs="Calibri"/>
          <w:sz w:val="22"/>
          <w:szCs w:val="22"/>
        </w:rPr>
      </w:pPr>
      <w:r w:rsidRPr="009E4072">
        <w:rPr>
          <w:rFonts w:ascii="Calibri" w:eastAsia="Calibri" w:hAnsi="Calibri" w:cs="Calibri"/>
          <w:sz w:val="22"/>
          <w:szCs w:val="22"/>
        </w:rPr>
        <w:drawing>
          <wp:inline distT="0" distB="0" distL="0" distR="0" wp14:anchorId="192A21D6" wp14:editId="5EF99166">
            <wp:extent cx="5943600" cy="3297555"/>
            <wp:effectExtent l="0" t="0" r="0" b="0"/>
            <wp:docPr id="1898257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57545" name=""/>
                    <pic:cNvPicPr/>
                  </pic:nvPicPr>
                  <pic:blipFill>
                    <a:blip r:embed="rId97"/>
                    <a:stretch>
                      <a:fillRect/>
                    </a:stretch>
                  </pic:blipFill>
                  <pic:spPr>
                    <a:xfrm>
                      <a:off x="0" y="0"/>
                      <a:ext cx="5943600" cy="3297555"/>
                    </a:xfrm>
                    <a:prstGeom prst="rect">
                      <a:avLst/>
                    </a:prstGeom>
                  </pic:spPr>
                </pic:pic>
              </a:graphicData>
            </a:graphic>
          </wp:inline>
        </w:drawing>
      </w:r>
    </w:p>
    <w:p w14:paraId="385A1E98" w14:textId="77777777" w:rsidR="00B850C4" w:rsidRDefault="00B850C4" w:rsidP="00B850C4">
      <w:pPr>
        <w:rPr>
          <w:rFonts w:ascii="Calibri" w:eastAsia="Calibri" w:hAnsi="Calibri" w:cs="Calibri"/>
          <w:sz w:val="22"/>
          <w:szCs w:val="22"/>
        </w:rPr>
      </w:pPr>
    </w:p>
    <w:p w14:paraId="745487A8" w14:textId="77777777" w:rsidR="00B850C4" w:rsidRPr="00B850C4" w:rsidRDefault="00B850C4" w:rsidP="00B850C4">
      <w:pPr>
        <w:rPr>
          <w:rFonts w:ascii="Calibri" w:eastAsia="Calibri" w:hAnsi="Calibri" w:cs="Calibri"/>
          <w:sz w:val="22"/>
          <w:szCs w:val="22"/>
        </w:rPr>
      </w:pPr>
      <w:r w:rsidRPr="00B850C4">
        <w:rPr>
          <w:rFonts w:ascii="Calibri" w:eastAsia="Calibri" w:hAnsi="Calibri" w:cs="Calibri"/>
          <w:sz w:val="22"/>
          <w:szCs w:val="22"/>
        </w:rPr>
        <w:t>Some caveats/notes apply:</w:t>
      </w:r>
    </w:p>
    <w:p w14:paraId="69E51B16" w14:textId="77777777" w:rsidR="00B850C4" w:rsidRPr="00B850C4" w:rsidRDefault="00B850C4" w:rsidP="00B850C4">
      <w:pPr>
        <w:rPr>
          <w:rFonts w:ascii="Calibri" w:eastAsia="Calibri" w:hAnsi="Calibri" w:cs="Calibri"/>
          <w:sz w:val="22"/>
          <w:szCs w:val="22"/>
        </w:rPr>
      </w:pPr>
    </w:p>
    <w:p w14:paraId="154CF9EE" w14:textId="564DEF23" w:rsidR="00B850C4" w:rsidRPr="00B850C4" w:rsidRDefault="00B850C4" w:rsidP="00B850C4">
      <w:pPr>
        <w:numPr>
          <w:ilvl w:val="0"/>
          <w:numId w:val="33"/>
        </w:numPr>
        <w:rPr>
          <w:rFonts w:ascii="Calibri" w:eastAsia="Calibri" w:hAnsi="Calibri" w:cs="Calibri"/>
          <w:sz w:val="22"/>
          <w:szCs w:val="22"/>
        </w:rPr>
      </w:pPr>
      <w:r w:rsidRPr="00B850C4">
        <w:rPr>
          <w:rFonts w:ascii="Calibri" w:eastAsia="Calibri" w:hAnsi="Calibri" w:cs="Calibri"/>
          <w:sz w:val="22"/>
          <w:szCs w:val="22"/>
        </w:rPr>
        <w:t xml:space="preserve">Not all documents are available through the GIS Layer </w:t>
      </w:r>
      <w:proofErr w:type="gramStart"/>
      <w:r w:rsidRPr="00B850C4">
        <w:rPr>
          <w:rFonts w:ascii="Calibri" w:eastAsia="Calibri" w:hAnsi="Calibri" w:cs="Calibri"/>
          <w:sz w:val="22"/>
          <w:szCs w:val="22"/>
        </w:rPr>
        <w:t>at this time</w:t>
      </w:r>
      <w:proofErr w:type="gramEnd"/>
      <w:r w:rsidRPr="00B850C4">
        <w:rPr>
          <w:rFonts w:ascii="Calibri" w:eastAsia="Calibri" w:hAnsi="Calibri" w:cs="Calibri"/>
          <w:sz w:val="22"/>
          <w:szCs w:val="22"/>
        </w:rPr>
        <w:t xml:space="preserve">.  We are still in the process of adding and verifying metadata (STR and Road Number) for thousands of ROW </w:t>
      </w:r>
      <w:r w:rsidR="007E7AFB">
        <w:rPr>
          <w:rFonts w:ascii="Calibri" w:eastAsia="Calibri" w:hAnsi="Calibri" w:cs="Calibri"/>
          <w:sz w:val="22"/>
          <w:szCs w:val="22"/>
        </w:rPr>
        <w:t>documents.  We are several years</w:t>
      </w:r>
      <w:r w:rsidRPr="00B850C4">
        <w:rPr>
          <w:rFonts w:ascii="Calibri" w:eastAsia="Calibri" w:hAnsi="Calibri" w:cs="Calibri"/>
          <w:sz w:val="22"/>
          <w:szCs w:val="22"/>
        </w:rPr>
        <w:t xml:space="preserve"> into this process though, so it’s getting pretty good at this point, and gets better all the time.  If you don’t find something through the GIS link that you think should be there, try the direct </w:t>
      </w:r>
      <w:proofErr w:type="spellStart"/>
      <w:r w:rsidRPr="00B850C4">
        <w:rPr>
          <w:rFonts w:ascii="Calibri" w:eastAsia="Calibri" w:hAnsi="Calibri" w:cs="Calibri"/>
          <w:sz w:val="22"/>
          <w:szCs w:val="22"/>
        </w:rPr>
        <w:t>laserfiche</w:t>
      </w:r>
      <w:proofErr w:type="spellEnd"/>
      <w:r w:rsidRPr="00B850C4">
        <w:rPr>
          <w:rFonts w:ascii="Calibri" w:eastAsia="Calibri" w:hAnsi="Calibri" w:cs="Calibri"/>
          <w:sz w:val="22"/>
          <w:szCs w:val="22"/>
        </w:rPr>
        <w:t xml:space="preserve"> link (also on our ROW Research Page) and look in the digital Road </w:t>
      </w:r>
      <w:r w:rsidRPr="00B850C4">
        <w:rPr>
          <w:rFonts w:ascii="Calibri" w:eastAsia="Calibri" w:hAnsi="Calibri" w:cs="Calibri"/>
          <w:sz w:val="22"/>
          <w:szCs w:val="22"/>
        </w:rPr>
        <w:lastRenderedPageBreak/>
        <w:t xml:space="preserve">File itself: </w:t>
      </w:r>
      <w:hyperlink r:id="rId98" w:history="1">
        <w:r w:rsidRPr="00B850C4">
          <w:rPr>
            <w:rFonts w:ascii="Calibri" w:eastAsia="Calibri" w:hAnsi="Calibri" w:cs="Calibri"/>
            <w:color w:val="0563C1"/>
            <w:sz w:val="22"/>
            <w:szCs w:val="22"/>
            <w:u w:val="single"/>
          </w:rPr>
          <w:t>http://apps.co.cowlitz.wa.us/WebLinkPublicWorks/Browse.aspx?startid=8548652</w:t>
        </w:r>
      </w:hyperlink>
      <w:r w:rsidRPr="00B850C4">
        <w:rPr>
          <w:rFonts w:ascii="Calibri" w:eastAsia="Calibri" w:hAnsi="Calibri" w:cs="Calibri"/>
          <w:sz w:val="22"/>
          <w:szCs w:val="22"/>
        </w:rPr>
        <w:t xml:space="preserve">  If you still don’t find the document(s) you are looking for, call us.  </w:t>
      </w:r>
    </w:p>
    <w:p w14:paraId="451CD842" w14:textId="6913F484" w:rsidR="00B850C4" w:rsidRPr="00B850C4" w:rsidRDefault="00B850C4" w:rsidP="00B850C4">
      <w:pPr>
        <w:ind w:left="720"/>
        <w:rPr>
          <w:rFonts w:ascii="Calibri" w:eastAsia="Calibri" w:hAnsi="Calibri" w:cs="Calibri"/>
          <w:sz w:val="22"/>
          <w:szCs w:val="22"/>
        </w:rPr>
      </w:pPr>
    </w:p>
    <w:p w14:paraId="7EA129AC" w14:textId="4BA9B101" w:rsidR="00B850C4" w:rsidRDefault="00647776" w:rsidP="00647776">
      <w:pPr>
        <w:numPr>
          <w:ilvl w:val="0"/>
          <w:numId w:val="33"/>
        </w:numPr>
        <w:rPr>
          <w:rFonts w:ascii="Calibri" w:eastAsia="Calibri" w:hAnsi="Calibri" w:cs="Calibri"/>
          <w:sz w:val="22"/>
          <w:szCs w:val="22"/>
        </w:rPr>
      </w:pPr>
      <w:r>
        <w:rPr>
          <w:rFonts w:ascii="Calibri" w:eastAsia="Calibri" w:hAnsi="Calibri" w:cs="Calibri"/>
          <w:sz w:val="22"/>
          <w:szCs w:val="22"/>
        </w:rPr>
        <w:t xml:space="preserve">Only our ROW maps, </w:t>
      </w:r>
      <w:r w:rsidR="00B850C4" w:rsidRPr="00B850C4">
        <w:rPr>
          <w:rFonts w:ascii="Calibri" w:eastAsia="Calibri" w:hAnsi="Calibri" w:cs="Calibri"/>
          <w:sz w:val="22"/>
          <w:szCs w:val="22"/>
        </w:rPr>
        <w:t>ROW files</w:t>
      </w:r>
      <w:r>
        <w:rPr>
          <w:rFonts w:ascii="Calibri" w:eastAsia="Calibri" w:hAnsi="Calibri" w:cs="Calibri"/>
          <w:sz w:val="22"/>
          <w:szCs w:val="22"/>
        </w:rPr>
        <w:t>, Aerials, and PW Field Books</w:t>
      </w:r>
      <w:r w:rsidR="00B850C4" w:rsidRPr="00B850C4">
        <w:rPr>
          <w:rFonts w:ascii="Calibri" w:eastAsia="Calibri" w:hAnsi="Calibri" w:cs="Calibri"/>
          <w:sz w:val="22"/>
          <w:szCs w:val="22"/>
        </w:rPr>
        <w:t xml:space="preserve"> are available online </w:t>
      </w:r>
      <w:proofErr w:type="gramStart"/>
      <w:r w:rsidR="00B850C4" w:rsidRPr="00B850C4">
        <w:rPr>
          <w:rFonts w:ascii="Calibri" w:eastAsia="Calibri" w:hAnsi="Calibri" w:cs="Calibri"/>
          <w:sz w:val="22"/>
          <w:szCs w:val="22"/>
        </w:rPr>
        <w:t>at this time</w:t>
      </w:r>
      <w:proofErr w:type="gramEnd"/>
      <w:r w:rsidR="00B850C4" w:rsidRPr="00B850C4">
        <w:rPr>
          <w:rFonts w:ascii="Calibri" w:eastAsia="Calibri" w:hAnsi="Calibri" w:cs="Calibri"/>
          <w:sz w:val="22"/>
          <w:szCs w:val="22"/>
        </w:rPr>
        <w:t>.  The majority of our unrecorded and recorded in the County Road Engineer’s Office surveys and field notes are not.  We’ll add that as we go.  If you don’t know what I mean by “Recorded in the County Road Engineer’s Office”, there is information on this past (1855-1963</w:t>
      </w:r>
      <w:r>
        <w:rPr>
          <w:rFonts w:ascii="Calibri" w:eastAsia="Calibri" w:hAnsi="Calibri" w:cs="Calibri"/>
          <w:sz w:val="22"/>
          <w:szCs w:val="22"/>
        </w:rPr>
        <w:t xml:space="preserve">) law on the ROW Research Page: </w:t>
      </w:r>
      <w:hyperlink r:id="rId99" w:history="1">
        <w:r w:rsidRPr="00434C3E">
          <w:rPr>
            <w:rStyle w:val="Hyperlink"/>
            <w:rFonts w:ascii="Calibri" w:eastAsia="Calibri" w:hAnsi="Calibri" w:cs="Calibri"/>
            <w:sz w:val="22"/>
            <w:szCs w:val="22"/>
          </w:rPr>
          <w:t>https://www.co.cowlitz.wa.us/DocumentCenter/View/19910/3-History-of-Recording-Surveys-in-WA-State</w:t>
        </w:r>
      </w:hyperlink>
    </w:p>
    <w:p w14:paraId="07C8B98D" w14:textId="77777777" w:rsidR="00B850C4" w:rsidRPr="00B850C4" w:rsidRDefault="00B850C4" w:rsidP="00B850C4">
      <w:pPr>
        <w:ind w:left="720"/>
        <w:rPr>
          <w:rFonts w:ascii="Calibri" w:eastAsia="Calibri" w:hAnsi="Calibri" w:cs="Calibri"/>
          <w:sz w:val="22"/>
          <w:szCs w:val="22"/>
        </w:rPr>
      </w:pPr>
    </w:p>
    <w:p w14:paraId="3A8318AF" w14:textId="55FA4F12" w:rsidR="00A23229" w:rsidRDefault="003E40F1" w:rsidP="00A23229">
      <w:pPr>
        <w:numPr>
          <w:ilvl w:val="0"/>
          <w:numId w:val="33"/>
        </w:numPr>
        <w:rPr>
          <w:rFonts w:ascii="Calibri" w:eastAsia="Calibri" w:hAnsi="Calibri" w:cs="Calibri"/>
          <w:noProof/>
          <w:sz w:val="22"/>
          <w:szCs w:val="22"/>
        </w:rPr>
      </w:pPr>
      <w:r>
        <w:rPr>
          <w:rFonts w:ascii="Calibri" w:eastAsia="Calibri" w:hAnsi="Calibri" w:cs="Calibri"/>
          <w:sz w:val="22"/>
          <w:szCs w:val="22"/>
        </w:rPr>
        <w:t>GIS staff have been adding as many useful links and datasets to the GIS</w:t>
      </w:r>
      <w:r w:rsidR="004178D5">
        <w:rPr>
          <w:rFonts w:ascii="Calibri" w:eastAsia="Calibri" w:hAnsi="Calibri" w:cs="Calibri"/>
          <w:sz w:val="22"/>
          <w:szCs w:val="22"/>
        </w:rPr>
        <w:t xml:space="preserve"> as they can</w:t>
      </w:r>
      <w:r w:rsidR="00B850C4" w:rsidRPr="00A23229">
        <w:rPr>
          <w:rFonts w:ascii="Calibri" w:eastAsia="Calibri" w:hAnsi="Calibri" w:cs="Calibri"/>
          <w:sz w:val="22"/>
          <w:szCs w:val="22"/>
        </w:rPr>
        <w:t xml:space="preserve">.  Eventually, we would like to have </w:t>
      </w:r>
      <w:r w:rsidR="00573B8B" w:rsidRPr="00A23229">
        <w:rPr>
          <w:rFonts w:ascii="Calibri" w:eastAsia="Calibri" w:hAnsi="Calibri" w:cs="Calibri"/>
          <w:sz w:val="22"/>
          <w:szCs w:val="22"/>
        </w:rPr>
        <w:t>Assessor’s Tract Books</w:t>
      </w:r>
      <w:r w:rsidR="00A23229" w:rsidRPr="00A23229">
        <w:rPr>
          <w:rFonts w:ascii="Calibri" w:eastAsia="Calibri" w:hAnsi="Calibri" w:cs="Calibri"/>
          <w:sz w:val="22"/>
          <w:szCs w:val="22"/>
        </w:rPr>
        <w:t xml:space="preserve">, </w:t>
      </w:r>
      <w:r w:rsidR="004178D5">
        <w:rPr>
          <w:rFonts w:ascii="Calibri" w:eastAsia="Calibri" w:hAnsi="Calibri" w:cs="Calibri"/>
          <w:sz w:val="22"/>
          <w:szCs w:val="22"/>
        </w:rPr>
        <w:t xml:space="preserve">DNR </w:t>
      </w:r>
      <w:proofErr w:type="spellStart"/>
      <w:r w:rsidR="004178D5">
        <w:rPr>
          <w:rFonts w:ascii="Calibri" w:eastAsia="Calibri" w:hAnsi="Calibri" w:cs="Calibri"/>
          <w:sz w:val="22"/>
          <w:szCs w:val="22"/>
        </w:rPr>
        <w:t>Webextender</w:t>
      </w:r>
      <w:proofErr w:type="spellEnd"/>
      <w:r w:rsidR="004178D5">
        <w:rPr>
          <w:rFonts w:ascii="Calibri" w:eastAsia="Calibri" w:hAnsi="Calibri" w:cs="Calibri"/>
          <w:sz w:val="22"/>
          <w:szCs w:val="22"/>
        </w:rPr>
        <w:t xml:space="preserve">, </w:t>
      </w:r>
      <w:r w:rsidR="00B850C4" w:rsidRPr="00A23229">
        <w:rPr>
          <w:rFonts w:ascii="Calibri" w:eastAsia="Calibri" w:hAnsi="Calibri" w:cs="Calibri"/>
          <w:sz w:val="22"/>
          <w:szCs w:val="22"/>
        </w:rPr>
        <w:t xml:space="preserve">and other research information from other </w:t>
      </w:r>
      <w:r w:rsidR="004178D5">
        <w:rPr>
          <w:rFonts w:ascii="Calibri" w:eastAsia="Calibri" w:hAnsi="Calibri" w:cs="Calibri"/>
          <w:sz w:val="22"/>
          <w:szCs w:val="22"/>
        </w:rPr>
        <w:t xml:space="preserve">County </w:t>
      </w:r>
      <w:r w:rsidR="00B850C4" w:rsidRPr="00A23229">
        <w:rPr>
          <w:rFonts w:ascii="Calibri" w:eastAsia="Calibri" w:hAnsi="Calibri" w:cs="Calibri"/>
          <w:sz w:val="22"/>
          <w:szCs w:val="22"/>
        </w:rPr>
        <w:t xml:space="preserve">departments </w:t>
      </w:r>
      <w:r w:rsidR="004178D5">
        <w:rPr>
          <w:rFonts w:ascii="Calibri" w:eastAsia="Calibri" w:hAnsi="Calibri" w:cs="Calibri"/>
          <w:sz w:val="22"/>
          <w:szCs w:val="22"/>
        </w:rPr>
        <w:t xml:space="preserve">and other agencies </w:t>
      </w:r>
      <w:r w:rsidR="00B850C4" w:rsidRPr="00A23229">
        <w:rPr>
          <w:rFonts w:ascii="Calibri" w:eastAsia="Calibri" w:hAnsi="Calibri" w:cs="Calibri"/>
          <w:sz w:val="22"/>
          <w:szCs w:val="22"/>
        </w:rPr>
        <w:t xml:space="preserve">(that is complimentary with ROW research) available here by clicking in the map.  A full list of </w:t>
      </w:r>
      <w:r w:rsidR="00A23229" w:rsidRPr="00A23229">
        <w:rPr>
          <w:rFonts w:ascii="Calibri" w:eastAsia="Calibri" w:hAnsi="Calibri" w:cs="Calibri"/>
          <w:sz w:val="22"/>
          <w:szCs w:val="22"/>
        </w:rPr>
        <w:t xml:space="preserve">currently </w:t>
      </w:r>
      <w:r w:rsidR="00B850C4" w:rsidRPr="00A23229">
        <w:rPr>
          <w:rFonts w:ascii="Calibri" w:eastAsia="Calibri" w:hAnsi="Calibri" w:cs="Calibri"/>
          <w:sz w:val="22"/>
          <w:szCs w:val="22"/>
        </w:rPr>
        <w:t>available layers is below.  Many of these layers will be turned off in the default view</w:t>
      </w:r>
      <w:r w:rsidR="00613C9C">
        <w:rPr>
          <w:rFonts w:ascii="Calibri" w:eastAsia="Calibri" w:hAnsi="Calibri" w:cs="Calibri"/>
          <w:sz w:val="22"/>
          <w:szCs w:val="22"/>
        </w:rPr>
        <w:t xml:space="preserve"> </w:t>
      </w:r>
      <w:r w:rsidR="00B850C4" w:rsidRPr="00A23229">
        <w:rPr>
          <w:rFonts w:ascii="Calibri" w:eastAsia="Calibri" w:hAnsi="Calibri" w:cs="Calibri"/>
          <w:sz w:val="22"/>
          <w:szCs w:val="22"/>
        </w:rPr>
        <w:t>when you first launch the map.  Click the check boxes to turn them on.</w:t>
      </w:r>
    </w:p>
    <w:p w14:paraId="5256CFD5" w14:textId="0901F30B" w:rsidR="00A23229" w:rsidRDefault="00A23229" w:rsidP="00A23229">
      <w:pPr>
        <w:ind w:left="720"/>
        <w:rPr>
          <w:rFonts w:ascii="Calibri" w:eastAsia="Calibri" w:hAnsi="Calibri" w:cs="Calibri"/>
          <w:noProof/>
          <w:sz w:val="22"/>
          <w:szCs w:val="22"/>
        </w:rPr>
      </w:pPr>
    </w:p>
    <w:p w14:paraId="67700B8C" w14:textId="597CF6F1" w:rsidR="00B850C4" w:rsidRPr="00A23229" w:rsidRDefault="003E40F1" w:rsidP="00A23229">
      <w:pPr>
        <w:rPr>
          <w:rFonts w:ascii="Calibri" w:eastAsia="Calibri" w:hAnsi="Calibri" w:cs="Calibri"/>
          <w:noProof/>
          <w:sz w:val="22"/>
          <w:szCs w:val="22"/>
        </w:rPr>
      </w:pPr>
      <w:r w:rsidRPr="003E40F1">
        <w:rPr>
          <w:rFonts w:ascii="Calibri" w:eastAsia="Calibri" w:hAnsi="Calibri" w:cs="Calibri"/>
          <w:noProof/>
          <w:sz w:val="22"/>
          <w:szCs w:val="22"/>
        </w:rPr>
        <w:drawing>
          <wp:anchor distT="0" distB="0" distL="114300" distR="114300" simplePos="0" relativeHeight="251637248" behindDoc="1" locked="0" layoutInCell="1" allowOverlap="1" wp14:anchorId="49EE4C5E" wp14:editId="181ACEE0">
            <wp:simplePos x="0" y="0"/>
            <wp:positionH relativeFrom="column">
              <wp:posOffset>0</wp:posOffset>
            </wp:positionH>
            <wp:positionV relativeFrom="paragraph">
              <wp:posOffset>10160</wp:posOffset>
            </wp:positionV>
            <wp:extent cx="2140585" cy="4676775"/>
            <wp:effectExtent l="0" t="0" r="0" b="9525"/>
            <wp:wrapNone/>
            <wp:docPr id="1888065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65289" name=""/>
                    <pic:cNvPicPr/>
                  </pic:nvPicPr>
                  <pic:blipFill>
                    <a:blip r:embed="rId100">
                      <a:extLst>
                        <a:ext uri="{28A0092B-C50C-407E-A947-70E740481C1C}">
                          <a14:useLocalDpi xmlns:a14="http://schemas.microsoft.com/office/drawing/2010/main" val="0"/>
                        </a:ext>
                      </a:extLst>
                    </a:blip>
                    <a:stretch>
                      <a:fillRect/>
                    </a:stretch>
                  </pic:blipFill>
                  <pic:spPr>
                    <a:xfrm>
                      <a:off x="0" y="0"/>
                      <a:ext cx="2140585" cy="4676775"/>
                    </a:xfrm>
                    <a:prstGeom prst="rect">
                      <a:avLst/>
                    </a:prstGeom>
                  </pic:spPr>
                </pic:pic>
              </a:graphicData>
            </a:graphic>
            <wp14:sizeRelH relativeFrom="page">
              <wp14:pctWidth>0</wp14:pctWidth>
            </wp14:sizeRelH>
            <wp14:sizeRelV relativeFrom="page">
              <wp14:pctHeight>0</wp14:pctHeight>
            </wp14:sizeRelV>
          </wp:anchor>
        </w:drawing>
      </w:r>
      <w:r w:rsidRPr="003E40F1">
        <w:rPr>
          <w:rFonts w:ascii="Calibri" w:eastAsia="Calibri" w:hAnsi="Calibri" w:cs="Calibri"/>
          <w:noProof/>
          <w:sz w:val="22"/>
          <w:szCs w:val="22"/>
        </w:rPr>
        <w:drawing>
          <wp:anchor distT="0" distB="0" distL="114300" distR="114300" simplePos="0" relativeHeight="251660800" behindDoc="1" locked="0" layoutInCell="1" allowOverlap="1" wp14:anchorId="34E1A02A" wp14:editId="6888636F">
            <wp:simplePos x="0" y="0"/>
            <wp:positionH relativeFrom="column">
              <wp:posOffset>2266315</wp:posOffset>
            </wp:positionH>
            <wp:positionV relativeFrom="paragraph">
              <wp:posOffset>10160</wp:posOffset>
            </wp:positionV>
            <wp:extent cx="1933575" cy="4670573"/>
            <wp:effectExtent l="0" t="0" r="0" b="0"/>
            <wp:wrapNone/>
            <wp:docPr id="3640371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37180" name="Picture 1" descr="A screenshot of a computer&#10;&#10;AI-generated content may be incorrect."/>
                    <pic:cNvPicPr/>
                  </pic:nvPicPr>
                  <pic:blipFill>
                    <a:blip r:embed="rId101">
                      <a:extLst>
                        <a:ext uri="{28A0092B-C50C-407E-A947-70E740481C1C}">
                          <a14:useLocalDpi xmlns:a14="http://schemas.microsoft.com/office/drawing/2010/main" val="0"/>
                        </a:ext>
                      </a:extLst>
                    </a:blip>
                    <a:stretch>
                      <a:fillRect/>
                    </a:stretch>
                  </pic:blipFill>
                  <pic:spPr>
                    <a:xfrm>
                      <a:off x="0" y="0"/>
                      <a:ext cx="1933575" cy="4670573"/>
                    </a:xfrm>
                    <a:prstGeom prst="rect">
                      <a:avLst/>
                    </a:prstGeom>
                  </pic:spPr>
                </pic:pic>
              </a:graphicData>
            </a:graphic>
            <wp14:sizeRelH relativeFrom="page">
              <wp14:pctWidth>0</wp14:pctWidth>
            </wp14:sizeRelH>
            <wp14:sizeRelV relativeFrom="page">
              <wp14:pctHeight>0</wp14:pctHeight>
            </wp14:sizeRelV>
          </wp:anchor>
        </w:drawing>
      </w:r>
      <w:r w:rsidRPr="003E40F1">
        <w:rPr>
          <w:b/>
        </w:rPr>
        <w:drawing>
          <wp:anchor distT="0" distB="0" distL="114300" distR="114300" simplePos="0" relativeHeight="251674112" behindDoc="1" locked="0" layoutInCell="1" allowOverlap="1" wp14:anchorId="4C6255A0" wp14:editId="77532BB8">
            <wp:simplePos x="0" y="0"/>
            <wp:positionH relativeFrom="column">
              <wp:posOffset>4295775</wp:posOffset>
            </wp:positionH>
            <wp:positionV relativeFrom="paragraph">
              <wp:posOffset>10160</wp:posOffset>
            </wp:positionV>
            <wp:extent cx="1431925" cy="4922657"/>
            <wp:effectExtent l="0" t="0" r="0" b="0"/>
            <wp:wrapNone/>
            <wp:docPr id="19032869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6955" name=""/>
                    <pic:cNvPicPr/>
                  </pic:nvPicPr>
                  <pic:blipFill>
                    <a:blip r:embed="rId102">
                      <a:extLst>
                        <a:ext uri="{28A0092B-C50C-407E-A947-70E740481C1C}">
                          <a14:useLocalDpi xmlns:a14="http://schemas.microsoft.com/office/drawing/2010/main" val="0"/>
                        </a:ext>
                      </a:extLst>
                    </a:blip>
                    <a:stretch>
                      <a:fillRect/>
                    </a:stretch>
                  </pic:blipFill>
                  <pic:spPr>
                    <a:xfrm>
                      <a:off x="0" y="0"/>
                      <a:ext cx="1431925" cy="4922657"/>
                    </a:xfrm>
                    <a:prstGeom prst="rect">
                      <a:avLst/>
                    </a:prstGeom>
                  </pic:spPr>
                </pic:pic>
              </a:graphicData>
            </a:graphic>
            <wp14:sizeRelH relativeFrom="page">
              <wp14:pctWidth>0</wp14:pctWidth>
            </wp14:sizeRelH>
            <wp14:sizeRelV relativeFrom="page">
              <wp14:pctHeight>0</wp14:pctHeight>
            </wp14:sizeRelV>
          </wp:anchor>
        </w:drawing>
      </w:r>
      <w:r w:rsidR="00A23229">
        <w:rPr>
          <w:rFonts w:ascii="Calibri" w:eastAsia="Calibri" w:hAnsi="Calibri" w:cs="Calibri"/>
          <w:noProof/>
          <w:sz w:val="22"/>
          <w:szCs w:val="22"/>
        </w:rPr>
        <w:t xml:space="preserve">               </w:t>
      </w:r>
    </w:p>
    <w:p w14:paraId="33662856" w14:textId="1F059DBC" w:rsidR="009E4072" w:rsidRDefault="009E4072" w:rsidP="00953670">
      <w:pPr>
        <w:pStyle w:val="Heading2"/>
        <w:ind w:firstLine="720"/>
        <w:rPr>
          <w:b/>
          <w:sz w:val="24"/>
        </w:rPr>
      </w:pPr>
    </w:p>
    <w:p w14:paraId="613B4A92" w14:textId="77777777" w:rsidR="009E4072" w:rsidRDefault="009E4072">
      <w:pPr>
        <w:rPr>
          <w:b/>
        </w:rPr>
      </w:pPr>
      <w:r>
        <w:rPr>
          <w:b/>
        </w:rPr>
        <w:br w:type="page"/>
      </w:r>
    </w:p>
    <w:p w14:paraId="23BE80A3" w14:textId="71263139" w:rsidR="00953670" w:rsidRPr="00052D6D" w:rsidRDefault="00953670" w:rsidP="00953670">
      <w:pPr>
        <w:pStyle w:val="Heading2"/>
        <w:ind w:firstLine="720"/>
        <w:rPr>
          <w:b/>
          <w:sz w:val="24"/>
        </w:rPr>
      </w:pPr>
      <w:bookmarkStart w:id="88" w:name="_Toc207196471"/>
      <w:r>
        <w:rPr>
          <w:b/>
          <w:sz w:val="24"/>
        </w:rPr>
        <w:lastRenderedPageBreak/>
        <w:t>Laserfiche Database (Road Files)</w:t>
      </w:r>
      <w:r w:rsidRPr="00052D6D">
        <w:rPr>
          <w:b/>
          <w:sz w:val="24"/>
        </w:rPr>
        <w:t>:</w:t>
      </w:r>
      <w:bookmarkEnd w:id="88"/>
    </w:p>
    <w:p w14:paraId="5E59A902" w14:textId="77777777" w:rsidR="00953670" w:rsidRDefault="00953670" w:rsidP="00C64570">
      <w:pPr>
        <w:ind w:firstLine="720"/>
        <w:rPr>
          <w:rFonts w:asciiTheme="minorHAnsi" w:eastAsia="Calibri" w:hAnsiTheme="minorHAnsi" w:cstheme="minorHAnsi"/>
          <w:sz w:val="22"/>
          <w:szCs w:val="22"/>
        </w:rPr>
      </w:pPr>
      <w:r w:rsidRPr="00953670">
        <w:rPr>
          <w:rFonts w:ascii="Calibri" w:eastAsia="Calibri" w:hAnsi="Calibri" w:cs="Calibri"/>
          <w:noProof/>
          <w:sz w:val="22"/>
          <w:szCs w:val="22"/>
        </w:rPr>
        <w:drawing>
          <wp:inline distT="0" distB="0" distL="0" distR="0" wp14:anchorId="33687042" wp14:editId="48A7680C">
            <wp:extent cx="4422165" cy="5334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435228" cy="534976"/>
                    </a:xfrm>
                    <a:prstGeom prst="rect">
                      <a:avLst/>
                    </a:prstGeom>
                  </pic:spPr>
                </pic:pic>
              </a:graphicData>
            </a:graphic>
          </wp:inline>
        </w:drawing>
      </w:r>
    </w:p>
    <w:p w14:paraId="30B5899E" w14:textId="77777777" w:rsidR="00953670" w:rsidRDefault="00953670" w:rsidP="00570AAE">
      <w:pPr>
        <w:ind w:left="720"/>
        <w:rPr>
          <w:rFonts w:ascii="Calibri" w:eastAsia="Calibri" w:hAnsi="Calibri" w:cs="Calibri"/>
          <w:sz w:val="22"/>
          <w:szCs w:val="22"/>
        </w:rPr>
      </w:pPr>
      <w:r>
        <w:rPr>
          <w:rFonts w:asciiTheme="minorHAnsi" w:eastAsia="Calibri" w:hAnsiTheme="minorHAnsi" w:cstheme="minorHAnsi"/>
          <w:sz w:val="22"/>
          <w:szCs w:val="22"/>
        </w:rPr>
        <w:t xml:space="preserve">This tool allows you to </w:t>
      </w:r>
      <w:r w:rsidR="00570AAE">
        <w:rPr>
          <w:rFonts w:asciiTheme="minorHAnsi" w:eastAsia="Calibri" w:hAnsiTheme="minorHAnsi" w:cstheme="minorHAnsi"/>
          <w:sz w:val="22"/>
          <w:szCs w:val="22"/>
        </w:rPr>
        <w:t>browse</w:t>
      </w:r>
      <w:r>
        <w:rPr>
          <w:rFonts w:asciiTheme="minorHAnsi" w:eastAsia="Calibri" w:hAnsiTheme="minorHAnsi" w:cstheme="minorHAnsi"/>
          <w:sz w:val="22"/>
          <w:szCs w:val="22"/>
        </w:rPr>
        <w:t xml:space="preserve"> through the Maps, PW Field Notes, and Right of Way section of the Public Works electronic database.</w:t>
      </w:r>
      <w:r w:rsidR="00570AAE">
        <w:rPr>
          <w:rFonts w:asciiTheme="minorHAnsi" w:eastAsia="Calibri" w:hAnsiTheme="minorHAnsi" w:cstheme="minorHAnsi"/>
          <w:sz w:val="22"/>
          <w:szCs w:val="22"/>
        </w:rPr>
        <w:t xml:space="preserve">  You can also search by one of the selections in the list (STR, Road Name, Road Number), which will search the meta data for these things – same caveats apply as above.</w:t>
      </w:r>
    </w:p>
    <w:p w14:paraId="3F6D4EB6" w14:textId="77777777" w:rsidR="00953670" w:rsidRDefault="00570AAE" w:rsidP="00953670">
      <w:pPr>
        <w:rPr>
          <w:rFonts w:ascii="Calibri" w:eastAsia="Calibri" w:hAnsi="Calibri" w:cs="Calibri"/>
          <w:sz w:val="22"/>
          <w:szCs w:val="22"/>
        </w:rPr>
      </w:pPr>
      <w:r w:rsidRPr="00570AAE">
        <w:rPr>
          <w:rFonts w:ascii="Calibri" w:eastAsia="Calibri" w:hAnsi="Calibri" w:cs="Calibri"/>
          <w:noProof/>
          <w:sz w:val="22"/>
          <w:szCs w:val="22"/>
        </w:rPr>
        <w:drawing>
          <wp:inline distT="0" distB="0" distL="0" distR="0" wp14:anchorId="594F668E" wp14:editId="561E3964">
            <wp:extent cx="5943600" cy="1198880"/>
            <wp:effectExtent l="0" t="0" r="0"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1198880"/>
                    </a:xfrm>
                    <a:prstGeom prst="rect">
                      <a:avLst/>
                    </a:prstGeom>
                  </pic:spPr>
                </pic:pic>
              </a:graphicData>
            </a:graphic>
          </wp:inline>
        </w:drawing>
      </w:r>
    </w:p>
    <w:p w14:paraId="5F716D90" w14:textId="77777777" w:rsidR="00953670" w:rsidRDefault="00570AAE" w:rsidP="00B850C4">
      <w:pPr>
        <w:ind w:left="720"/>
        <w:rPr>
          <w:rFonts w:ascii="Calibri" w:eastAsia="Calibri" w:hAnsi="Calibri" w:cs="Calibri"/>
          <w:sz w:val="22"/>
          <w:szCs w:val="22"/>
        </w:rPr>
      </w:pPr>
      <w:r>
        <w:rPr>
          <w:rFonts w:ascii="Calibri" w:eastAsia="Calibri" w:hAnsi="Calibri" w:cs="Calibri"/>
          <w:sz w:val="22"/>
          <w:szCs w:val="22"/>
        </w:rPr>
        <w:t>Selecting “Browse Public Works Documents” will get you here:</w:t>
      </w:r>
    </w:p>
    <w:p w14:paraId="1D85182A" w14:textId="77777777" w:rsidR="00570AAE" w:rsidRDefault="00570AAE" w:rsidP="00570AAE">
      <w:pPr>
        <w:rPr>
          <w:rFonts w:ascii="Calibri" w:eastAsia="Calibri" w:hAnsi="Calibri" w:cs="Calibri"/>
          <w:sz w:val="22"/>
          <w:szCs w:val="22"/>
        </w:rPr>
      </w:pPr>
      <w:r w:rsidRPr="00570AAE">
        <w:rPr>
          <w:rFonts w:ascii="Calibri" w:eastAsia="Calibri" w:hAnsi="Calibri" w:cs="Calibri"/>
          <w:noProof/>
          <w:sz w:val="22"/>
          <w:szCs w:val="22"/>
        </w:rPr>
        <w:drawing>
          <wp:inline distT="0" distB="0" distL="0" distR="0" wp14:anchorId="608C8911" wp14:editId="0A7345EB">
            <wp:extent cx="3524250" cy="174187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44202" cy="1751732"/>
                    </a:xfrm>
                    <a:prstGeom prst="rect">
                      <a:avLst/>
                    </a:prstGeom>
                  </pic:spPr>
                </pic:pic>
              </a:graphicData>
            </a:graphic>
          </wp:inline>
        </w:drawing>
      </w:r>
    </w:p>
    <w:p w14:paraId="15FCB77C" w14:textId="77777777" w:rsidR="00953670" w:rsidRDefault="00570AAE" w:rsidP="00B850C4">
      <w:pPr>
        <w:ind w:left="720"/>
        <w:rPr>
          <w:rFonts w:ascii="Calibri" w:eastAsia="Calibri" w:hAnsi="Calibri" w:cs="Calibri"/>
          <w:sz w:val="22"/>
          <w:szCs w:val="22"/>
        </w:rPr>
      </w:pPr>
      <w:r>
        <w:rPr>
          <w:rFonts w:ascii="Calibri" w:eastAsia="Calibri" w:hAnsi="Calibri" w:cs="Calibri"/>
          <w:sz w:val="22"/>
          <w:szCs w:val="22"/>
        </w:rPr>
        <w:t>Selecting the “Field Books – Cowlitz County” folder will take you to the field books, by year and book number.</w:t>
      </w:r>
    </w:p>
    <w:p w14:paraId="1B17DAAE" w14:textId="77777777" w:rsidR="00570AAE" w:rsidRDefault="00570AAE" w:rsidP="00570AAE">
      <w:pPr>
        <w:rPr>
          <w:rFonts w:ascii="Calibri" w:eastAsia="Calibri" w:hAnsi="Calibri" w:cs="Calibri"/>
          <w:sz w:val="22"/>
          <w:szCs w:val="22"/>
        </w:rPr>
      </w:pPr>
      <w:r w:rsidRPr="00570AAE">
        <w:rPr>
          <w:rFonts w:ascii="Calibri" w:eastAsia="Calibri" w:hAnsi="Calibri" w:cs="Calibri"/>
          <w:noProof/>
          <w:sz w:val="22"/>
          <w:szCs w:val="22"/>
        </w:rPr>
        <w:drawing>
          <wp:inline distT="0" distB="0" distL="0" distR="0" wp14:anchorId="034DFBB3" wp14:editId="61BDC5C3">
            <wp:extent cx="3838575" cy="2963459"/>
            <wp:effectExtent l="0" t="0" r="0" b="889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905770" cy="3015335"/>
                    </a:xfrm>
                    <a:prstGeom prst="rect">
                      <a:avLst/>
                    </a:prstGeom>
                  </pic:spPr>
                </pic:pic>
              </a:graphicData>
            </a:graphic>
          </wp:inline>
        </w:drawing>
      </w:r>
    </w:p>
    <w:p w14:paraId="7D2CF563" w14:textId="77777777" w:rsidR="00953670" w:rsidRDefault="00953670" w:rsidP="00B850C4">
      <w:pPr>
        <w:ind w:left="720"/>
        <w:rPr>
          <w:rFonts w:ascii="Calibri" w:eastAsia="Calibri" w:hAnsi="Calibri" w:cs="Calibri"/>
          <w:sz w:val="22"/>
          <w:szCs w:val="22"/>
        </w:rPr>
      </w:pPr>
    </w:p>
    <w:p w14:paraId="40CECF4D" w14:textId="77777777" w:rsidR="00570AAE" w:rsidRDefault="00570AAE" w:rsidP="00B850C4">
      <w:pPr>
        <w:ind w:left="720"/>
        <w:rPr>
          <w:rFonts w:ascii="Calibri" w:eastAsia="Calibri" w:hAnsi="Calibri" w:cs="Calibri"/>
          <w:sz w:val="22"/>
          <w:szCs w:val="22"/>
        </w:rPr>
      </w:pPr>
    </w:p>
    <w:p w14:paraId="58F38C05" w14:textId="77777777" w:rsidR="00570AAE" w:rsidRDefault="00570AAE" w:rsidP="0078207B">
      <w:pPr>
        <w:ind w:left="720"/>
        <w:rPr>
          <w:rFonts w:ascii="Calibri" w:eastAsia="Calibri" w:hAnsi="Calibri" w:cs="Calibri"/>
          <w:sz w:val="22"/>
          <w:szCs w:val="22"/>
        </w:rPr>
      </w:pPr>
      <w:r>
        <w:rPr>
          <w:rFonts w:ascii="Calibri" w:eastAsia="Calibri" w:hAnsi="Calibri" w:cs="Calibri"/>
          <w:sz w:val="22"/>
          <w:szCs w:val="22"/>
        </w:rPr>
        <w:lastRenderedPageBreak/>
        <w:t xml:space="preserve">Selecting the “Roads (public)” folder will get you to a list of </w:t>
      </w:r>
      <w:r w:rsidR="00E429B8">
        <w:rPr>
          <w:rFonts w:ascii="Calibri" w:eastAsia="Calibri" w:hAnsi="Calibri" w:cs="Calibri"/>
          <w:sz w:val="22"/>
          <w:szCs w:val="22"/>
        </w:rPr>
        <w:t>facilities and roads</w:t>
      </w:r>
      <w:r>
        <w:rPr>
          <w:rFonts w:ascii="Calibri" w:eastAsia="Calibri" w:hAnsi="Calibri" w:cs="Calibri"/>
          <w:sz w:val="22"/>
          <w:szCs w:val="22"/>
        </w:rPr>
        <w:t xml:space="preserve"> by </w:t>
      </w:r>
      <w:r w:rsidR="0078207B">
        <w:rPr>
          <w:rFonts w:ascii="Calibri" w:eastAsia="Calibri" w:hAnsi="Calibri" w:cs="Calibri"/>
          <w:sz w:val="22"/>
          <w:szCs w:val="22"/>
        </w:rPr>
        <w:t>name:</w:t>
      </w:r>
      <w:r w:rsidR="00E429B8">
        <w:rPr>
          <w:rFonts w:ascii="Calibri" w:eastAsia="Calibri" w:hAnsi="Calibri" w:cs="Calibri"/>
          <w:sz w:val="22"/>
          <w:szCs w:val="22"/>
        </w:rPr>
        <w:t xml:space="preserve">                                                                      </w:t>
      </w:r>
      <w:r w:rsidR="0078207B">
        <w:rPr>
          <w:rFonts w:ascii="Calibri" w:eastAsia="Calibri" w:hAnsi="Calibri" w:cs="Calibri"/>
          <w:sz w:val="22"/>
          <w:szCs w:val="22"/>
        </w:rPr>
        <w:t xml:space="preserve">                             </w:t>
      </w:r>
      <w:r w:rsidR="00E429B8" w:rsidRPr="00E429B8">
        <w:rPr>
          <w:rFonts w:ascii="Calibri" w:eastAsia="Calibri" w:hAnsi="Calibri" w:cs="Calibri"/>
          <w:noProof/>
          <w:sz w:val="22"/>
          <w:szCs w:val="22"/>
        </w:rPr>
        <w:drawing>
          <wp:inline distT="0" distB="0" distL="0" distR="0" wp14:anchorId="4858AB79" wp14:editId="0CB72570">
            <wp:extent cx="3362325" cy="213855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362325" cy="2138558"/>
                    </a:xfrm>
                    <a:prstGeom prst="rect">
                      <a:avLst/>
                    </a:prstGeom>
                  </pic:spPr>
                </pic:pic>
              </a:graphicData>
            </a:graphic>
          </wp:inline>
        </w:drawing>
      </w:r>
      <w:r w:rsidR="00E429B8">
        <w:rPr>
          <w:rFonts w:ascii="Calibri" w:eastAsia="Calibri" w:hAnsi="Calibri" w:cs="Calibri"/>
          <w:sz w:val="22"/>
          <w:szCs w:val="22"/>
        </w:rPr>
        <w:t xml:space="preserve"> </w:t>
      </w:r>
      <w:r w:rsidRPr="00570AAE">
        <w:rPr>
          <w:rFonts w:ascii="Calibri" w:eastAsia="Calibri" w:hAnsi="Calibri" w:cs="Calibri"/>
          <w:noProof/>
          <w:sz w:val="22"/>
          <w:szCs w:val="22"/>
        </w:rPr>
        <w:drawing>
          <wp:inline distT="0" distB="0" distL="0" distR="0" wp14:anchorId="6924036A" wp14:editId="25A3EF86">
            <wp:extent cx="1990725" cy="2158953"/>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002993" cy="2172258"/>
                    </a:xfrm>
                    <a:prstGeom prst="rect">
                      <a:avLst/>
                    </a:prstGeom>
                  </pic:spPr>
                </pic:pic>
              </a:graphicData>
            </a:graphic>
          </wp:inline>
        </w:drawing>
      </w:r>
    </w:p>
    <w:p w14:paraId="124F8DDC" w14:textId="77777777" w:rsidR="00B722EA" w:rsidRDefault="00B722EA">
      <w:pPr>
        <w:rPr>
          <w:rFonts w:ascii="Calibri" w:eastAsia="Calibri" w:hAnsi="Calibri" w:cs="Calibri"/>
          <w:sz w:val="22"/>
          <w:szCs w:val="22"/>
        </w:rPr>
      </w:pPr>
      <w:r>
        <w:rPr>
          <w:rFonts w:ascii="Calibri" w:eastAsia="Calibri" w:hAnsi="Calibri" w:cs="Calibri"/>
          <w:sz w:val="22"/>
          <w:szCs w:val="22"/>
        </w:rPr>
        <w:br w:type="page"/>
      </w:r>
    </w:p>
    <w:p w14:paraId="13449078" w14:textId="77777777" w:rsidR="00491506" w:rsidRPr="00052D6D" w:rsidRDefault="00491506" w:rsidP="00491506">
      <w:pPr>
        <w:pStyle w:val="Heading2"/>
        <w:ind w:firstLine="720"/>
        <w:rPr>
          <w:b/>
          <w:sz w:val="24"/>
        </w:rPr>
      </w:pPr>
      <w:bookmarkStart w:id="89" w:name="_Toc207196472"/>
      <w:r>
        <w:rPr>
          <w:b/>
          <w:sz w:val="24"/>
        </w:rPr>
        <w:lastRenderedPageBreak/>
        <w:t>Research Indexes and Helpful Documents on the PW Website</w:t>
      </w:r>
      <w:r w:rsidRPr="00052D6D">
        <w:rPr>
          <w:b/>
          <w:sz w:val="24"/>
        </w:rPr>
        <w:t>:</w:t>
      </w:r>
      <w:bookmarkEnd w:id="89"/>
    </w:p>
    <w:p w14:paraId="4866F960" w14:textId="0DFA81F6" w:rsidR="00B850C4" w:rsidRPr="001163EF" w:rsidRDefault="00B850C4" w:rsidP="00491506">
      <w:pPr>
        <w:ind w:left="720"/>
        <w:rPr>
          <w:rFonts w:asciiTheme="minorHAnsi" w:eastAsia="Calibri" w:hAnsiTheme="minorHAnsi" w:cstheme="minorHAnsi"/>
          <w:sz w:val="22"/>
          <w:szCs w:val="22"/>
        </w:rPr>
      </w:pPr>
      <w:r w:rsidRPr="00647776">
        <w:rPr>
          <w:rFonts w:asciiTheme="minorHAnsi" w:eastAsia="Calibri" w:hAnsiTheme="minorHAnsi" w:cstheme="minorHAnsi"/>
          <w:sz w:val="22"/>
          <w:szCs w:val="22"/>
        </w:rPr>
        <w:t xml:space="preserve">There are several indexes, useful documents, and Google Earth map overlays on the main Public Works Research Page that will help you in your research: </w:t>
      </w:r>
      <w:hyperlink r:id="rId109" w:history="1">
        <w:r w:rsidRPr="00647776">
          <w:rPr>
            <w:rFonts w:asciiTheme="minorHAnsi" w:eastAsia="Calibri" w:hAnsiTheme="minorHAnsi" w:cstheme="minorHAnsi"/>
            <w:color w:val="0563C1"/>
            <w:sz w:val="22"/>
            <w:szCs w:val="22"/>
            <w:u w:val="single"/>
          </w:rPr>
          <w:t>http://www.co.cowlitz.wa.us/2446/Right-of-Way-Research</w:t>
        </w:r>
      </w:hyperlink>
    </w:p>
    <w:p w14:paraId="3179B10A" w14:textId="1AAF32BB" w:rsidR="00647776" w:rsidRDefault="00647776" w:rsidP="00647776">
      <w:pPr>
        <w:ind w:left="720"/>
        <w:rPr>
          <w:rFonts w:asciiTheme="minorHAnsi" w:eastAsia="Calibri" w:hAnsiTheme="minorHAnsi" w:cstheme="minorHAnsi"/>
          <w:sz w:val="22"/>
          <w:szCs w:val="22"/>
        </w:rPr>
      </w:pPr>
      <w:r w:rsidRPr="00647776">
        <w:rPr>
          <w:rFonts w:asciiTheme="minorHAnsi" w:eastAsia="Calibri" w:hAnsiTheme="minorHAnsi" w:cstheme="minorHAnsi"/>
          <w:sz w:val="22"/>
          <w:szCs w:val="22"/>
        </w:rPr>
        <w:t>These are:</w:t>
      </w:r>
    </w:p>
    <w:p w14:paraId="381508C7" w14:textId="157AFBFE" w:rsidR="004178D5" w:rsidRDefault="004178D5" w:rsidP="00647776">
      <w:pPr>
        <w:ind w:left="720"/>
        <w:rPr>
          <w:rFonts w:asciiTheme="minorHAnsi" w:eastAsia="Calibri" w:hAnsiTheme="minorHAnsi" w:cstheme="minorHAnsi"/>
          <w:sz w:val="22"/>
          <w:szCs w:val="22"/>
        </w:rPr>
      </w:pPr>
      <w:r w:rsidRPr="004178D5">
        <w:rPr>
          <w:rFonts w:asciiTheme="minorHAnsi" w:eastAsia="Calibri" w:hAnsiTheme="minorHAnsi" w:cstheme="minorHAnsi"/>
          <w:sz w:val="22"/>
          <w:szCs w:val="22"/>
        </w:rPr>
        <w:drawing>
          <wp:anchor distT="0" distB="0" distL="114300" distR="114300" simplePos="0" relativeHeight="251682304" behindDoc="1" locked="0" layoutInCell="1" allowOverlap="1" wp14:anchorId="1C720070" wp14:editId="746A55E9">
            <wp:simplePos x="0" y="0"/>
            <wp:positionH relativeFrom="column">
              <wp:posOffset>0</wp:posOffset>
            </wp:positionH>
            <wp:positionV relativeFrom="paragraph">
              <wp:posOffset>95885</wp:posOffset>
            </wp:positionV>
            <wp:extent cx="5943600" cy="231775"/>
            <wp:effectExtent l="0" t="0" r="0" b="0"/>
            <wp:wrapNone/>
            <wp:docPr id="983534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534182" name=""/>
                    <pic:cNvPicPr/>
                  </pic:nvPicPr>
                  <pic:blipFill>
                    <a:blip r:embed="rId110">
                      <a:extLst>
                        <a:ext uri="{28A0092B-C50C-407E-A947-70E740481C1C}">
                          <a14:useLocalDpi xmlns:a14="http://schemas.microsoft.com/office/drawing/2010/main" val="0"/>
                        </a:ext>
                      </a:extLst>
                    </a:blip>
                    <a:stretch>
                      <a:fillRect/>
                    </a:stretch>
                  </pic:blipFill>
                  <pic:spPr>
                    <a:xfrm>
                      <a:off x="0" y="0"/>
                      <a:ext cx="5943600" cy="231775"/>
                    </a:xfrm>
                    <a:prstGeom prst="rect">
                      <a:avLst/>
                    </a:prstGeom>
                  </pic:spPr>
                </pic:pic>
              </a:graphicData>
            </a:graphic>
            <wp14:sizeRelH relativeFrom="page">
              <wp14:pctWidth>0</wp14:pctWidth>
            </wp14:sizeRelH>
            <wp14:sizeRelV relativeFrom="page">
              <wp14:pctHeight>0</wp14:pctHeight>
            </wp14:sizeRelV>
          </wp:anchor>
        </w:drawing>
      </w:r>
    </w:p>
    <w:p w14:paraId="3EA9F7D2" w14:textId="4CEF2B26" w:rsidR="004178D5" w:rsidRDefault="004178D5" w:rsidP="00647776">
      <w:pPr>
        <w:ind w:left="720"/>
        <w:rPr>
          <w:rFonts w:asciiTheme="minorHAnsi" w:eastAsia="Calibri" w:hAnsiTheme="minorHAnsi" w:cstheme="minorHAnsi"/>
          <w:sz w:val="22"/>
          <w:szCs w:val="22"/>
        </w:rPr>
      </w:pPr>
    </w:p>
    <w:p w14:paraId="5304012E" w14:textId="5F57BB3B" w:rsidR="004178D5" w:rsidRDefault="004178D5" w:rsidP="00647776">
      <w:pPr>
        <w:ind w:left="720"/>
        <w:rPr>
          <w:rFonts w:asciiTheme="minorHAnsi" w:eastAsia="Calibri" w:hAnsiTheme="minorHAnsi" w:cstheme="minorHAnsi"/>
          <w:sz w:val="22"/>
          <w:szCs w:val="22"/>
        </w:rPr>
      </w:pPr>
      <w:r>
        <w:rPr>
          <w:rFonts w:asciiTheme="minorHAnsi" w:eastAsia="Calibri" w:hAnsiTheme="minorHAnsi" w:cstheme="minorHAnsi"/>
          <w:sz w:val="22"/>
          <w:szCs w:val="22"/>
        </w:rPr>
        <w:t xml:space="preserve">This is the Cowlitz County Public Works Monument Preservation policy that is required of every WA County </w:t>
      </w:r>
      <w:proofErr w:type="gramStart"/>
      <w:r>
        <w:rPr>
          <w:rFonts w:asciiTheme="minorHAnsi" w:eastAsia="Calibri" w:hAnsiTheme="minorHAnsi" w:cstheme="minorHAnsi"/>
          <w:sz w:val="22"/>
          <w:szCs w:val="22"/>
        </w:rPr>
        <w:t>in order to</w:t>
      </w:r>
      <w:proofErr w:type="gramEnd"/>
      <w:r>
        <w:rPr>
          <w:rFonts w:asciiTheme="minorHAnsi" w:eastAsia="Calibri" w:hAnsiTheme="minorHAnsi" w:cstheme="minorHAnsi"/>
          <w:sz w:val="22"/>
          <w:szCs w:val="22"/>
        </w:rPr>
        <w:t xml:space="preserve"> fulfill its CRAB reporting and policy obligations (</w:t>
      </w:r>
      <w:proofErr w:type="gramStart"/>
      <w:r>
        <w:rPr>
          <w:rFonts w:asciiTheme="minorHAnsi" w:eastAsia="Calibri" w:hAnsiTheme="minorHAnsi" w:cstheme="minorHAnsi"/>
          <w:sz w:val="22"/>
          <w:szCs w:val="22"/>
        </w:rPr>
        <w:t>in order to</w:t>
      </w:r>
      <w:proofErr w:type="gramEnd"/>
      <w:r>
        <w:rPr>
          <w:rFonts w:asciiTheme="minorHAnsi" w:eastAsia="Calibri" w:hAnsiTheme="minorHAnsi" w:cstheme="minorHAnsi"/>
          <w:sz w:val="22"/>
          <w:szCs w:val="22"/>
        </w:rPr>
        <w:t xml:space="preserve"> secure CRAB funding).</w:t>
      </w:r>
    </w:p>
    <w:p w14:paraId="775543D3" w14:textId="5E586B12" w:rsidR="004178D5" w:rsidRPr="00647776" w:rsidRDefault="00915E01" w:rsidP="00647776">
      <w:pPr>
        <w:ind w:left="720"/>
        <w:rPr>
          <w:rFonts w:asciiTheme="minorHAnsi" w:eastAsia="Calibri" w:hAnsiTheme="minorHAnsi" w:cstheme="minorHAnsi"/>
          <w:sz w:val="22"/>
          <w:szCs w:val="22"/>
        </w:rPr>
      </w:pPr>
      <w:r w:rsidRPr="00915E01">
        <w:rPr>
          <w:rFonts w:asciiTheme="minorHAnsi" w:eastAsia="Calibri" w:hAnsiTheme="minorHAnsi" w:cstheme="minorHAnsi"/>
          <w:sz w:val="22"/>
          <w:szCs w:val="22"/>
        </w:rPr>
        <w:drawing>
          <wp:anchor distT="0" distB="0" distL="114300" distR="114300" simplePos="0" relativeHeight="251685376" behindDoc="1" locked="0" layoutInCell="1" allowOverlap="1" wp14:anchorId="65A7DFD9" wp14:editId="6EDE2C4C">
            <wp:simplePos x="0" y="0"/>
            <wp:positionH relativeFrom="column">
              <wp:posOffset>0</wp:posOffset>
            </wp:positionH>
            <wp:positionV relativeFrom="paragraph">
              <wp:posOffset>81915</wp:posOffset>
            </wp:positionV>
            <wp:extent cx="5334744" cy="295316"/>
            <wp:effectExtent l="0" t="0" r="0" b="9525"/>
            <wp:wrapNone/>
            <wp:docPr id="2138310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10931" name=""/>
                    <pic:cNvPicPr/>
                  </pic:nvPicPr>
                  <pic:blipFill>
                    <a:blip r:embed="rId111">
                      <a:extLst>
                        <a:ext uri="{28A0092B-C50C-407E-A947-70E740481C1C}">
                          <a14:useLocalDpi xmlns:a14="http://schemas.microsoft.com/office/drawing/2010/main" val="0"/>
                        </a:ext>
                      </a:extLst>
                    </a:blip>
                    <a:stretch>
                      <a:fillRect/>
                    </a:stretch>
                  </pic:blipFill>
                  <pic:spPr>
                    <a:xfrm>
                      <a:off x="0" y="0"/>
                      <a:ext cx="5334744" cy="295316"/>
                    </a:xfrm>
                    <a:prstGeom prst="rect">
                      <a:avLst/>
                    </a:prstGeom>
                  </pic:spPr>
                </pic:pic>
              </a:graphicData>
            </a:graphic>
            <wp14:sizeRelH relativeFrom="page">
              <wp14:pctWidth>0</wp14:pctWidth>
            </wp14:sizeRelH>
            <wp14:sizeRelV relativeFrom="page">
              <wp14:pctHeight>0</wp14:pctHeight>
            </wp14:sizeRelV>
          </wp:anchor>
        </w:drawing>
      </w:r>
    </w:p>
    <w:p w14:paraId="2489AC51" w14:textId="21688874" w:rsidR="004C0DD7" w:rsidRPr="00647776" w:rsidRDefault="004C0DD7" w:rsidP="002521E1">
      <w:pPr>
        <w:rPr>
          <w:rFonts w:asciiTheme="minorHAnsi" w:hAnsiTheme="minorHAnsi" w:cstheme="minorHAnsi"/>
        </w:rPr>
      </w:pPr>
    </w:p>
    <w:p w14:paraId="50A4778A" w14:textId="77777777" w:rsidR="00491506" w:rsidRDefault="00647776" w:rsidP="00647776">
      <w:pPr>
        <w:ind w:left="720"/>
        <w:rPr>
          <w:rFonts w:asciiTheme="minorHAnsi" w:hAnsiTheme="minorHAnsi" w:cstheme="minorHAnsi"/>
        </w:rPr>
      </w:pPr>
      <w:r w:rsidRPr="00647776">
        <w:rPr>
          <w:rFonts w:asciiTheme="minorHAnsi" w:hAnsiTheme="minorHAnsi" w:cstheme="minorHAnsi"/>
        </w:rPr>
        <w:t xml:space="preserve">This </w:t>
      </w:r>
      <w:r>
        <w:rPr>
          <w:rFonts w:asciiTheme="minorHAnsi" w:hAnsiTheme="minorHAnsi" w:cstheme="minorHAnsi"/>
        </w:rPr>
        <w:t xml:space="preserve">document.  </w:t>
      </w:r>
      <w:proofErr w:type="gramStart"/>
      <w:r>
        <w:rPr>
          <w:rFonts w:asciiTheme="minorHAnsi" w:hAnsiTheme="minorHAnsi" w:cstheme="minorHAnsi"/>
        </w:rPr>
        <w:t>Contains</w:t>
      </w:r>
      <w:proofErr w:type="gramEnd"/>
      <w:r>
        <w:rPr>
          <w:rFonts w:asciiTheme="minorHAnsi" w:hAnsiTheme="minorHAnsi" w:cstheme="minorHAnsi"/>
        </w:rPr>
        <w:t xml:space="preserve"> much of what we’ve been able to discover </w:t>
      </w:r>
      <w:proofErr w:type="gramStart"/>
      <w:r>
        <w:rPr>
          <w:rFonts w:asciiTheme="minorHAnsi" w:hAnsiTheme="minorHAnsi" w:cstheme="minorHAnsi"/>
        </w:rPr>
        <w:t>of</w:t>
      </w:r>
      <w:proofErr w:type="gramEnd"/>
      <w:r>
        <w:rPr>
          <w:rFonts w:asciiTheme="minorHAnsi" w:hAnsiTheme="minorHAnsi" w:cstheme="minorHAnsi"/>
        </w:rPr>
        <w:t xml:space="preserve"> the available records in Cowlitz</w:t>
      </w:r>
      <w:r w:rsidR="00491506">
        <w:rPr>
          <w:rFonts w:asciiTheme="minorHAnsi" w:hAnsiTheme="minorHAnsi" w:cstheme="minorHAnsi"/>
        </w:rPr>
        <w:t xml:space="preserve"> County.</w:t>
      </w:r>
    </w:p>
    <w:p w14:paraId="508ADA59" w14:textId="77777777" w:rsidR="00F127BD" w:rsidRDefault="00F127BD" w:rsidP="00647776">
      <w:pPr>
        <w:ind w:left="720"/>
        <w:rPr>
          <w:rFonts w:asciiTheme="minorHAnsi" w:hAnsiTheme="minorHAnsi" w:cstheme="minorHAnsi"/>
        </w:rPr>
      </w:pPr>
    </w:p>
    <w:p w14:paraId="79E773C7" w14:textId="77777777" w:rsidR="00647776" w:rsidRPr="00647776" w:rsidRDefault="00491506" w:rsidP="00491506">
      <w:pPr>
        <w:rPr>
          <w:rFonts w:asciiTheme="minorHAnsi" w:hAnsiTheme="minorHAnsi" w:cstheme="minorHAnsi"/>
        </w:rPr>
      </w:pPr>
      <w:r w:rsidRPr="00491506">
        <w:rPr>
          <w:rFonts w:asciiTheme="minorHAnsi" w:hAnsiTheme="minorHAnsi" w:cstheme="minorHAnsi"/>
          <w:noProof/>
        </w:rPr>
        <w:drawing>
          <wp:inline distT="0" distB="0" distL="0" distR="0" wp14:anchorId="45EEB094" wp14:editId="70F8FC19">
            <wp:extent cx="4105275" cy="24824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74343" cy="258470"/>
                    </a:xfrm>
                    <a:prstGeom prst="rect">
                      <a:avLst/>
                    </a:prstGeom>
                  </pic:spPr>
                </pic:pic>
              </a:graphicData>
            </a:graphic>
          </wp:inline>
        </w:drawing>
      </w:r>
    </w:p>
    <w:p w14:paraId="3F518544" w14:textId="77777777" w:rsidR="00F127BD" w:rsidRDefault="00F63774" w:rsidP="00F127BD">
      <w:pPr>
        <w:ind w:left="720"/>
        <w:rPr>
          <w:rFonts w:asciiTheme="minorHAnsi" w:hAnsiTheme="minorHAnsi" w:cstheme="minorHAnsi"/>
        </w:rPr>
      </w:pPr>
      <w:r>
        <w:rPr>
          <w:rFonts w:asciiTheme="minorHAnsi" w:hAnsiTheme="minorHAnsi" w:cstheme="minorHAnsi"/>
        </w:rPr>
        <w:t>A</w:t>
      </w:r>
      <w:r w:rsidR="002D5809">
        <w:rPr>
          <w:rFonts w:asciiTheme="minorHAnsi" w:hAnsiTheme="minorHAnsi" w:cstheme="minorHAnsi"/>
        </w:rPr>
        <w:t xml:space="preserve"> .pdf of a Power</w:t>
      </w:r>
      <w:r w:rsidR="001C2096">
        <w:rPr>
          <w:rFonts w:asciiTheme="minorHAnsi" w:hAnsiTheme="minorHAnsi" w:cstheme="minorHAnsi"/>
        </w:rPr>
        <w:t>Point for a presentation</w:t>
      </w:r>
      <w:r w:rsidR="002D5809">
        <w:rPr>
          <w:rFonts w:asciiTheme="minorHAnsi" w:hAnsiTheme="minorHAnsi" w:cstheme="minorHAnsi"/>
        </w:rPr>
        <w:t xml:space="preserve"> on what sorts of documents are available in the County Road Engineer’s Office.  </w:t>
      </w:r>
      <w:proofErr w:type="gramStart"/>
      <w:r w:rsidR="002D5809">
        <w:rPr>
          <w:rFonts w:asciiTheme="minorHAnsi" w:hAnsiTheme="minorHAnsi" w:cstheme="minorHAnsi"/>
        </w:rPr>
        <w:t>Contains</w:t>
      </w:r>
      <w:proofErr w:type="gramEnd"/>
      <w:r w:rsidR="002D5809">
        <w:rPr>
          <w:rFonts w:asciiTheme="minorHAnsi" w:hAnsiTheme="minorHAnsi" w:cstheme="minorHAnsi"/>
        </w:rPr>
        <w:t xml:space="preserve"> many pictures and examples of documents.</w:t>
      </w:r>
    </w:p>
    <w:p w14:paraId="357251CD" w14:textId="77777777" w:rsidR="00F127BD" w:rsidRDefault="00F127BD" w:rsidP="00F127BD">
      <w:pPr>
        <w:ind w:left="720"/>
        <w:rPr>
          <w:rFonts w:asciiTheme="minorHAnsi" w:hAnsiTheme="minorHAnsi" w:cstheme="minorHAnsi"/>
        </w:rPr>
      </w:pPr>
    </w:p>
    <w:p w14:paraId="7DB905FA"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1AEC3F39" wp14:editId="74423629">
            <wp:extent cx="3457575" cy="29887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83821" cy="318432"/>
                    </a:xfrm>
                    <a:prstGeom prst="rect">
                      <a:avLst/>
                    </a:prstGeom>
                  </pic:spPr>
                </pic:pic>
              </a:graphicData>
            </a:graphic>
          </wp:inline>
        </w:drawing>
      </w:r>
    </w:p>
    <w:p w14:paraId="3E27463A" w14:textId="77777777" w:rsidR="00F127BD" w:rsidRDefault="002D5809" w:rsidP="00F127BD">
      <w:pPr>
        <w:ind w:left="720"/>
        <w:rPr>
          <w:rFonts w:asciiTheme="minorHAnsi" w:hAnsiTheme="minorHAnsi" w:cstheme="minorHAnsi"/>
        </w:rPr>
      </w:pPr>
      <w:r>
        <w:rPr>
          <w:rFonts w:asciiTheme="minorHAnsi" w:hAnsiTheme="minorHAnsi" w:cstheme="minorHAnsi"/>
        </w:rPr>
        <w:t>A .pdf of a PowerPoint</w:t>
      </w:r>
      <w:r w:rsidR="001C2096">
        <w:rPr>
          <w:rFonts w:asciiTheme="minorHAnsi" w:hAnsiTheme="minorHAnsi" w:cstheme="minorHAnsi"/>
        </w:rPr>
        <w:t xml:space="preserve"> presentation </w:t>
      </w:r>
      <w:r>
        <w:rPr>
          <w:rFonts w:asciiTheme="minorHAnsi" w:hAnsiTheme="minorHAnsi" w:cstheme="minorHAnsi"/>
        </w:rPr>
        <w:t>regarding the laws regarding recording surveys in the County Surveyor/Engineer/Road Engineers’ Office.</w:t>
      </w:r>
    </w:p>
    <w:p w14:paraId="03BDE309" w14:textId="77777777" w:rsidR="00491506" w:rsidRDefault="00491506" w:rsidP="00A35B14">
      <w:pPr>
        <w:rPr>
          <w:rFonts w:asciiTheme="minorHAnsi" w:hAnsiTheme="minorHAnsi" w:cstheme="minorHAnsi"/>
          <w:sz w:val="20"/>
          <w:szCs w:val="20"/>
        </w:rPr>
      </w:pPr>
    </w:p>
    <w:p w14:paraId="26BB7A15"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2B24B589" wp14:editId="3A551F50">
            <wp:extent cx="4276725" cy="3892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348063" cy="395786"/>
                    </a:xfrm>
                    <a:prstGeom prst="rect">
                      <a:avLst/>
                    </a:prstGeom>
                  </pic:spPr>
                </pic:pic>
              </a:graphicData>
            </a:graphic>
          </wp:inline>
        </w:drawing>
      </w:r>
    </w:p>
    <w:p w14:paraId="014738BF" w14:textId="77777777" w:rsidR="00F127BD" w:rsidRDefault="002D5809" w:rsidP="00F127BD">
      <w:pPr>
        <w:ind w:left="720"/>
        <w:rPr>
          <w:rFonts w:asciiTheme="minorHAnsi" w:hAnsiTheme="minorHAnsi" w:cstheme="minorHAnsi"/>
        </w:rPr>
      </w:pPr>
      <w:r>
        <w:rPr>
          <w:rFonts w:asciiTheme="minorHAnsi" w:hAnsiTheme="minorHAnsi" w:cstheme="minorHAnsi"/>
        </w:rPr>
        <w:t>A .pdf of the 1942 inventory of the Cowlitz County Records.  Includes most/all departments, including the County Road Engineer’s Office, and a brief history thereof.</w:t>
      </w:r>
    </w:p>
    <w:p w14:paraId="2458A4F2" w14:textId="77777777" w:rsidR="00D06B80" w:rsidRDefault="00D06B80" w:rsidP="00F127BD">
      <w:pPr>
        <w:ind w:left="720"/>
        <w:rPr>
          <w:rFonts w:asciiTheme="minorHAnsi" w:hAnsiTheme="minorHAnsi" w:cstheme="minorHAnsi"/>
        </w:rPr>
      </w:pPr>
    </w:p>
    <w:p w14:paraId="77BC9C2C" w14:textId="77777777" w:rsidR="00491506" w:rsidRDefault="00D06B80" w:rsidP="00A35B14">
      <w:pPr>
        <w:rPr>
          <w:rFonts w:asciiTheme="minorHAnsi" w:hAnsiTheme="minorHAnsi" w:cstheme="minorHAnsi"/>
          <w:sz w:val="20"/>
          <w:szCs w:val="20"/>
        </w:rPr>
      </w:pPr>
      <w:r w:rsidRPr="00D06B80">
        <w:rPr>
          <w:rFonts w:asciiTheme="minorHAnsi" w:hAnsiTheme="minorHAnsi" w:cstheme="minorHAnsi"/>
          <w:noProof/>
          <w:sz w:val="20"/>
          <w:szCs w:val="20"/>
        </w:rPr>
        <w:drawing>
          <wp:inline distT="0" distB="0" distL="0" distR="0" wp14:anchorId="6E9F1208" wp14:editId="6783B22B">
            <wp:extent cx="5943600" cy="23431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34315"/>
                    </a:xfrm>
                    <a:prstGeom prst="rect">
                      <a:avLst/>
                    </a:prstGeom>
                  </pic:spPr>
                </pic:pic>
              </a:graphicData>
            </a:graphic>
          </wp:inline>
        </w:drawing>
      </w:r>
    </w:p>
    <w:p w14:paraId="19C03B89" w14:textId="77777777" w:rsidR="00D06B80" w:rsidRDefault="00D06B80" w:rsidP="00D06B80">
      <w:pPr>
        <w:ind w:left="720"/>
        <w:rPr>
          <w:rFonts w:asciiTheme="minorHAnsi" w:hAnsiTheme="minorHAnsi" w:cstheme="minorHAnsi"/>
        </w:rPr>
      </w:pPr>
      <w:r>
        <w:rPr>
          <w:rFonts w:asciiTheme="minorHAnsi" w:hAnsiTheme="minorHAnsi" w:cstheme="minorHAnsi"/>
        </w:rPr>
        <w:t xml:space="preserve">A .pdf of a book by a prominent attorney from Seattle (Irving Ballard) regarding setting up roadways in 1880.  It was intended for County Commissioners and the like, so includes language that Ballard recommended be used in the documents for </w:t>
      </w:r>
      <w:proofErr w:type="gramStart"/>
      <w:r>
        <w:rPr>
          <w:rFonts w:asciiTheme="minorHAnsi" w:hAnsiTheme="minorHAnsi" w:cstheme="minorHAnsi"/>
        </w:rPr>
        <w:t>roadways, and</w:t>
      </w:r>
      <w:proofErr w:type="gramEnd"/>
      <w:r>
        <w:rPr>
          <w:rFonts w:asciiTheme="minorHAnsi" w:hAnsiTheme="minorHAnsi" w:cstheme="minorHAnsi"/>
        </w:rPr>
        <w:t xml:space="preserve"> is based on the laws and court cases of the time.  Gives a good overview of the documents that one should be looking for in pre-statehood roads.</w:t>
      </w:r>
    </w:p>
    <w:p w14:paraId="7EB8B615"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4256FFCD" wp14:editId="1EA02FB2">
            <wp:extent cx="3028950" cy="31095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179454" cy="326408"/>
                    </a:xfrm>
                    <a:prstGeom prst="rect">
                      <a:avLst/>
                    </a:prstGeom>
                  </pic:spPr>
                </pic:pic>
              </a:graphicData>
            </a:graphic>
          </wp:inline>
        </w:drawing>
      </w:r>
    </w:p>
    <w:p w14:paraId="0F2E3021" w14:textId="77777777" w:rsidR="00F127BD" w:rsidRDefault="002D5809" w:rsidP="00F127BD">
      <w:pPr>
        <w:ind w:left="720"/>
        <w:rPr>
          <w:rFonts w:asciiTheme="minorHAnsi" w:hAnsiTheme="minorHAnsi" w:cstheme="minorHAnsi"/>
        </w:rPr>
      </w:pPr>
      <w:r>
        <w:rPr>
          <w:rFonts w:asciiTheme="minorHAnsi" w:hAnsiTheme="minorHAnsi" w:cstheme="minorHAnsi"/>
        </w:rPr>
        <w:t xml:space="preserve">A .pdf of the Auditor’s Road Book, which used to sit in the Auditor’s Vault.  </w:t>
      </w:r>
      <w:r w:rsidR="00F63774">
        <w:rPr>
          <w:rFonts w:asciiTheme="minorHAnsi" w:hAnsiTheme="minorHAnsi" w:cstheme="minorHAnsi"/>
        </w:rPr>
        <w:t>This book contains Road Establishments, Surveyor’s Reports, and Commissioner’s Journal references to these documents for roads prior to about 1943.  See page 2</w:t>
      </w:r>
      <w:r w:rsidR="008C6237">
        <w:rPr>
          <w:rFonts w:asciiTheme="minorHAnsi" w:hAnsiTheme="minorHAnsi" w:cstheme="minorHAnsi"/>
        </w:rPr>
        <w:t>5</w:t>
      </w:r>
      <w:r w:rsidR="00F63774">
        <w:rPr>
          <w:rFonts w:asciiTheme="minorHAnsi" w:hAnsiTheme="minorHAnsi" w:cstheme="minorHAnsi"/>
        </w:rPr>
        <w:t xml:space="preserve"> herein.</w:t>
      </w:r>
    </w:p>
    <w:p w14:paraId="79F9160F" w14:textId="66F8E7F8" w:rsidR="00B722EA" w:rsidRDefault="00B24AFC" w:rsidP="00A35B14">
      <w:pPr>
        <w:rPr>
          <w:rFonts w:asciiTheme="minorHAnsi" w:hAnsiTheme="minorHAnsi" w:cstheme="minorHAnsi"/>
          <w:sz w:val="20"/>
          <w:szCs w:val="20"/>
        </w:rPr>
      </w:pPr>
      <w:r w:rsidRPr="00491506">
        <w:rPr>
          <w:rFonts w:asciiTheme="minorHAnsi" w:hAnsiTheme="minorHAnsi" w:cstheme="minorHAnsi"/>
          <w:noProof/>
          <w:sz w:val="20"/>
          <w:szCs w:val="20"/>
        </w:rPr>
        <w:drawing>
          <wp:anchor distT="0" distB="0" distL="114300" distR="114300" simplePos="0" relativeHeight="251687424" behindDoc="1" locked="0" layoutInCell="1" allowOverlap="1" wp14:anchorId="7336A49B" wp14:editId="7A08E405">
            <wp:simplePos x="0" y="0"/>
            <wp:positionH relativeFrom="column">
              <wp:posOffset>57150</wp:posOffset>
            </wp:positionH>
            <wp:positionV relativeFrom="paragraph">
              <wp:posOffset>87630</wp:posOffset>
            </wp:positionV>
            <wp:extent cx="3333750" cy="263041"/>
            <wp:effectExtent l="0" t="0" r="0" b="381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3333750" cy="263041"/>
                    </a:xfrm>
                    <a:prstGeom prst="rect">
                      <a:avLst/>
                    </a:prstGeom>
                  </pic:spPr>
                </pic:pic>
              </a:graphicData>
            </a:graphic>
            <wp14:sizeRelH relativeFrom="page">
              <wp14:pctWidth>0</wp14:pctWidth>
            </wp14:sizeRelH>
            <wp14:sizeRelV relativeFrom="page">
              <wp14:pctHeight>0</wp14:pctHeight>
            </wp14:sizeRelV>
          </wp:anchor>
        </w:drawing>
      </w:r>
    </w:p>
    <w:p w14:paraId="15A728AD" w14:textId="46CAA3C0" w:rsidR="00B24AFC" w:rsidRDefault="00B24AFC" w:rsidP="00F127BD">
      <w:pPr>
        <w:ind w:left="720"/>
        <w:rPr>
          <w:rFonts w:asciiTheme="minorHAnsi" w:hAnsiTheme="minorHAnsi" w:cstheme="minorHAnsi"/>
        </w:rPr>
      </w:pPr>
    </w:p>
    <w:p w14:paraId="483B9195" w14:textId="4068F5B6" w:rsidR="00F127BD" w:rsidRDefault="00F63774" w:rsidP="00F127BD">
      <w:pPr>
        <w:ind w:left="720"/>
        <w:rPr>
          <w:rFonts w:asciiTheme="minorHAnsi" w:hAnsiTheme="minorHAnsi" w:cstheme="minorHAnsi"/>
        </w:rPr>
      </w:pPr>
      <w:r>
        <w:rPr>
          <w:rFonts w:asciiTheme="minorHAnsi" w:hAnsiTheme="minorHAnsi" w:cstheme="minorHAnsi"/>
        </w:rPr>
        <w:t>An Excel spreadsheet of the Cowlitz County Road Engineer’s Field Book Index of field books from 1885 to present.  See page</w:t>
      </w:r>
      <w:r w:rsidR="00265AD7">
        <w:rPr>
          <w:rFonts w:asciiTheme="minorHAnsi" w:hAnsiTheme="minorHAnsi" w:cstheme="minorHAnsi"/>
        </w:rPr>
        <w:t>s</w:t>
      </w:r>
      <w:r>
        <w:rPr>
          <w:rFonts w:asciiTheme="minorHAnsi" w:hAnsiTheme="minorHAnsi" w:cstheme="minorHAnsi"/>
        </w:rPr>
        <w:t xml:space="preserve"> </w:t>
      </w:r>
      <w:r w:rsidR="008C6237">
        <w:rPr>
          <w:rFonts w:asciiTheme="minorHAnsi" w:hAnsiTheme="minorHAnsi" w:cstheme="minorHAnsi"/>
        </w:rPr>
        <w:t>8</w:t>
      </w:r>
      <w:r w:rsidR="00D93B12">
        <w:rPr>
          <w:rFonts w:asciiTheme="minorHAnsi" w:hAnsiTheme="minorHAnsi" w:cstheme="minorHAnsi"/>
        </w:rPr>
        <w:t>-1</w:t>
      </w:r>
      <w:r w:rsidR="008C6237">
        <w:rPr>
          <w:rFonts w:asciiTheme="minorHAnsi" w:hAnsiTheme="minorHAnsi" w:cstheme="minorHAnsi"/>
        </w:rPr>
        <w:t>2</w:t>
      </w:r>
      <w:r>
        <w:rPr>
          <w:rFonts w:asciiTheme="minorHAnsi" w:hAnsiTheme="minorHAnsi" w:cstheme="minorHAnsi"/>
        </w:rPr>
        <w:t xml:space="preserve"> herein for more information.</w:t>
      </w:r>
    </w:p>
    <w:p w14:paraId="10454496"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lastRenderedPageBreak/>
        <w:drawing>
          <wp:inline distT="0" distB="0" distL="0" distR="0" wp14:anchorId="528946F5" wp14:editId="77740356">
            <wp:extent cx="3171825" cy="29532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330172" cy="310072"/>
                    </a:xfrm>
                    <a:prstGeom prst="rect">
                      <a:avLst/>
                    </a:prstGeom>
                  </pic:spPr>
                </pic:pic>
              </a:graphicData>
            </a:graphic>
          </wp:inline>
        </w:drawing>
      </w:r>
    </w:p>
    <w:p w14:paraId="4C64EFD4" w14:textId="77777777" w:rsidR="00F127BD" w:rsidRDefault="00265AD7" w:rsidP="00F127BD">
      <w:pPr>
        <w:ind w:left="720"/>
        <w:rPr>
          <w:rFonts w:asciiTheme="minorHAnsi" w:hAnsiTheme="minorHAnsi" w:cstheme="minorHAnsi"/>
        </w:rPr>
      </w:pPr>
      <w:r>
        <w:rPr>
          <w:rFonts w:asciiTheme="minorHAnsi" w:hAnsiTheme="minorHAnsi" w:cstheme="minorHAnsi"/>
        </w:rPr>
        <w:t xml:space="preserve">An Excel spreadsheet of Cowlitz County Vacations.  </w:t>
      </w:r>
      <w:r w:rsidR="00E71358">
        <w:rPr>
          <w:rFonts w:asciiTheme="minorHAnsi" w:hAnsiTheme="minorHAnsi" w:cstheme="minorHAnsi"/>
        </w:rPr>
        <w:t xml:space="preserve">See page </w:t>
      </w:r>
      <w:r w:rsidR="00D93B12">
        <w:rPr>
          <w:rFonts w:asciiTheme="minorHAnsi" w:hAnsiTheme="minorHAnsi" w:cstheme="minorHAnsi"/>
        </w:rPr>
        <w:t>2</w:t>
      </w:r>
      <w:r w:rsidR="008C6237">
        <w:rPr>
          <w:rFonts w:asciiTheme="minorHAnsi" w:hAnsiTheme="minorHAnsi" w:cstheme="minorHAnsi"/>
        </w:rPr>
        <w:t>0</w:t>
      </w:r>
      <w:r w:rsidR="00E71358">
        <w:rPr>
          <w:rFonts w:asciiTheme="minorHAnsi" w:hAnsiTheme="minorHAnsi" w:cstheme="minorHAnsi"/>
        </w:rPr>
        <w:t xml:space="preserve"> herein.</w:t>
      </w:r>
    </w:p>
    <w:p w14:paraId="575180D7"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38B0EE62" wp14:editId="76B5EE0E">
            <wp:extent cx="4283075" cy="366532"/>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435369" cy="379565"/>
                    </a:xfrm>
                    <a:prstGeom prst="rect">
                      <a:avLst/>
                    </a:prstGeom>
                  </pic:spPr>
                </pic:pic>
              </a:graphicData>
            </a:graphic>
          </wp:inline>
        </w:drawing>
      </w:r>
    </w:p>
    <w:p w14:paraId="6CC8965D" w14:textId="77777777" w:rsidR="00F127BD" w:rsidRDefault="00E71358" w:rsidP="00F127BD">
      <w:pPr>
        <w:ind w:left="720"/>
        <w:rPr>
          <w:rFonts w:asciiTheme="minorHAnsi" w:hAnsiTheme="minorHAnsi" w:cstheme="minorHAnsi"/>
        </w:rPr>
      </w:pPr>
      <w:r>
        <w:rPr>
          <w:rFonts w:asciiTheme="minorHAnsi" w:hAnsiTheme="minorHAnsi" w:cstheme="minorHAnsi"/>
        </w:rPr>
        <w:t>An Excel spreadsheet of an index of our “Hanging Files” which are one set of our County Road Engineer’s filed/recorded surveys.  See page 1</w:t>
      </w:r>
      <w:r w:rsidR="008C6237">
        <w:rPr>
          <w:rFonts w:asciiTheme="minorHAnsi" w:hAnsiTheme="minorHAnsi" w:cstheme="minorHAnsi"/>
        </w:rPr>
        <w:t>3</w:t>
      </w:r>
      <w:r>
        <w:rPr>
          <w:rFonts w:asciiTheme="minorHAnsi" w:hAnsiTheme="minorHAnsi" w:cstheme="minorHAnsi"/>
        </w:rPr>
        <w:t xml:space="preserve"> herein.</w:t>
      </w:r>
    </w:p>
    <w:p w14:paraId="663D5AF4" w14:textId="77777777" w:rsidR="00491506" w:rsidRDefault="00491506" w:rsidP="00A35B14">
      <w:pPr>
        <w:rPr>
          <w:rFonts w:asciiTheme="minorHAnsi" w:hAnsiTheme="minorHAnsi" w:cstheme="minorHAnsi"/>
          <w:sz w:val="20"/>
          <w:szCs w:val="20"/>
        </w:rPr>
      </w:pPr>
    </w:p>
    <w:p w14:paraId="5AD73581"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3C7A81BA" wp14:editId="42CF931D">
            <wp:extent cx="4105275" cy="246491"/>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302907" cy="258357"/>
                    </a:xfrm>
                    <a:prstGeom prst="rect">
                      <a:avLst/>
                    </a:prstGeom>
                  </pic:spPr>
                </pic:pic>
              </a:graphicData>
            </a:graphic>
          </wp:inline>
        </w:drawing>
      </w:r>
    </w:p>
    <w:p w14:paraId="0D2C812A" w14:textId="77777777" w:rsidR="00E71358" w:rsidRDefault="00E71358" w:rsidP="00E71358">
      <w:pPr>
        <w:ind w:left="720"/>
        <w:rPr>
          <w:rFonts w:asciiTheme="minorHAnsi" w:hAnsiTheme="minorHAnsi" w:cstheme="minorHAnsi"/>
        </w:rPr>
      </w:pPr>
      <w:r>
        <w:rPr>
          <w:rFonts w:asciiTheme="minorHAnsi" w:hAnsiTheme="minorHAnsi" w:cstheme="minorHAnsi"/>
        </w:rPr>
        <w:t>An Excel spreadsheet of an index of our “Map Cases” which are one set of our County Road Engineer’s filed/recorded surveys.  See page 1</w:t>
      </w:r>
      <w:r w:rsidR="008C6237">
        <w:rPr>
          <w:rFonts w:asciiTheme="minorHAnsi" w:hAnsiTheme="minorHAnsi" w:cstheme="minorHAnsi"/>
        </w:rPr>
        <w:t>4</w:t>
      </w:r>
      <w:r>
        <w:rPr>
          <w:rFonts w:asciiTheme="minorHAnsi" w:hAnsiTheme="minorHAnsi" w:cstheme="minorHAnsi"/>
        </w:rPr>
        <w:t xml:space="preserve"> herein.</w:t>
      </w:r>
    </w:p>
    <w:p w14:paraId="7F63DFED" w14:textId="77777777" w:rsidR="00491506" w:rsidRDefault="00491506" w:rsidP="00A35B14">
      <w:pPr>
        <w:rPr>
          <w:rFonts w:asciiTheme="minorHAnsi" w:hAnsiTheme="minorHAnsi" w:cstheme="minorHAnsi"/>
          <w:sz w:val="20"/>
          <w:szCs w:val="20"/>
        </w:rPr>
      </w:pPr>
    </w:p>
    <w:p w14:paraId="359285BA"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304B9182" wp14:editId="5E19F720">
            <wp:extent cx="2476500" cy="284716"/>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608473" cy="299889"/>
                    </a:xfrm>
                    <a:prstGeom prst="rect">
                      <a:avLst/>
                    </a:prstGeom>
                  </pic:spPr>
                </pic:pic>
              </a:graphicData>
            </a:graphic>
          </wp:inline>
        </w:drawing>
      </w:r>
    </w:p>
    <w:p w14:paraId="51210982" w14:textId="77777777" w:rsidR="00F127BD" w:rsidRDefault="00E71358" w:rsidP="00F127BD">
      <w:pPr>
        <w:ind w:left="720"/>
        <w:rPr>
          <w:rFonts w:asciiTheme="minorHAnsi" w:hAnsiTheme="minorHAnsi" w:cstheme="minorHAnsi"/>
        </w:rPr>
      </w:pPr>
      <w:r>
        <w:rPr>
          <w:rFonts w:asciiTheme="minorHAnsi" w:hAnsiTheme="minorHAnsi" w:cstheme="minorHAnsi"/>
        </w:rPr>
        <w:t>An Excel spreadsheet of an index of our AE (Curly) Schulz (private local surveyor) maps and field books.  See page 3</w:t>
      </w:r>
      <w:r w:rsidR="008C6237">
        <w:rPr>
          <w:rFonts w:asciiTheme="minorHAnsi" w:hAnsiTheme="minorHAnsi" w:cstheme="minorHAnsi"/>
        </w:rPr>
        <w:t>4</w:t>
      </w:r>
      <w:r>
        <w:rPr>
          <w:rFonts w:asciiTheme="minorHAnsi" w:hAnsiTheme="minorHAnsi" w:cstheme="minorHAnsi"/>
        </w:rPr>
        <w:t xml:space="preserve"> herein.</w:t>
      </w:r>
    </w:p>
    <w:p w14:paraId="7B76B15D" w14:textId="77777777" w:rsidR="00F127BD" w:rsidRDefault="00F127BD" w:rsidP="00A35B14">
      <w:pPr>
        <w:rPr>
          <w:rFonts w:asciiTheme="minorHAnsi" w:hAnsiTheme="minorHAnsi" w:cstheme="minorHAnsi"/>
          <w:sz w:val="20"/>
          <w:szCs w:val="20"/>
        </w:rPr>
      </w:pPr>
    </w:p>
    <w:p w14:paraId="137F47A1"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252A6ABB" wp14:editId="674D552F">
            <wp:extent cx="2609850" cy="28881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57213" cy="305124"/>
                    </a:xfrm>
                    <a:prstGeom prst="rect">
                      <a:avLst/>
                    </a:prstGeom>
                  </pic:spPr>
                </pic:pic>
              </a:graphicData>
            </a:graphic>
          </wp:inline>
        </w:drawing>
      </w:r>
    </w:p>
    <w:p w14:paraId="14EBB54C" w14:textId="77777777" w:rsidR="00E71358" w:rsidRDefault="00E71358" w:rsidP="00E71358">
      <w:pPr>
        <w:ind w:left="720"/>
        <w:rPr>
          <w:rFonts w:asciiTheme="minorHAnsi" w:hAnsiTheme="minorHAnsi" w:cstheme="minorHAnsi"/>
        </w:rPr>
      </w:pPr>
      <w:r>
        <w:rPr>
          <w:rFonts w:asciiTheme="minorHAnsi" w:hAnsiTheme="minorHAnsi" w:cstheme="minorHAnsi"/>
        </w:rPr>
        <w:t xml:space="preserve">An Excel spreadsheet of an index of our Claud Davolt private maps, files, and field books.  Claud was also County Surveyor/Engineer/Road Engineer.  </w:t>
      </w:r>
      <w:r w:rsidR="00BB39FC">
        <w:rPr>
          <w:rFonts w:asciiTheme="minorHAnsi" w:hAnsiTheme="minorHAnsi" w:cstheme="minorHAnsi"/>
        </w:rPr>
        <w:t xml:space="preserve">Russ Bass had these records for </w:t>
      </w:r>
      <w:proofErr w:type="spellStart"/>
      <w:r w:rsidR="00BB39FC">
        <w:rPr>
          <w:rFonts w:asciiTheme="minorHAnsi" w:hAnsiTheme="minorHAnsi" w:cstheme="minorHAnsi"/>
        </w:rPr>
        <w:t>awhile</w:t>
      </w:r>
      <w:proofErr w:type="spellEnd"/>
      <w:r w:rsidR="00BB39FC">
        <w:rPr>
          <w:rFonts w:asciiTheme="minorHAnsi" w:hAnsiTheme="minorHAnsi" w:cstheme="minorHAnsi"/>
        </w:rPr>
        <w:t xml:space="preserve"> and it appears that added a few things to them.  </w:t>
      </w:r>
      <w:r>
        <w:rPr>
          <w:rFonts w:asciiTheme="minorHAnsi" w:hAnsiTheme="minorHAnsi" w:cstheme="minorHAnsi"/>
        </w:rPr>
        <w:t>See pages 1</w:t>
      </w:r>
      <w:r w:rsidR="008C6237">
        <w:rPr>
          <w:rFonts w:asciiTheme="minorHAnsi" w:hAnsiTheme="minorHAnsi" w:cstheme="minorHAnsi"/>
        </w:rPr>
        <w:t>5</w:t>
      </w:r>
      <w:r>
        <w:rPr>
          <w:rFonts w:asciiTheme="minorHAnsi" w:hAnsiTheme="minorHAnsi" w:cstheme="minorHAnsi"/>
        </w:rPr>
        <w:t xml:space="preserve"> and 3</w:t>
      </w:r>
      <w:r w:rsidR="008C6237">
        <w:rPr>
          <w:rFonts w:asciiTheme="minorHAnsi" w:hAnsiTheme="minorHAnsi" w:cstheme="minorHAnsi"/>
        </w:rPr>
        <w:t>1</w:t>
      </w:r>
      <w:r>
        <w:rPr>
          <w:rFonts w:asciiTheme="minorHAnsi" w:hAnsiTheme="minorHAnsi" w:cstheme="minorHAnsi"/>
        </w:rPr>
        <w:t xml:space="preserve"> herein.</w:t>
      </w:r>
    </w:p>
    <w:p w14:paraId="3196D4DD" w14:textId="77777777" w:rsidR="00491506" w:rsidRDefault="00491506" w:rsidP="00A35B14">
      <w:pPr>
        <w:rPr>
          <w:rFonts w:asciiTheme="minorHAnsi" w:hAnsiTheme="minorHAnsi" w:cstheme="minorHAnsi"/>
          <w:sz w:val="20"/>
          <w:szCs w:val="20"/>
        </w:rPr>
      </w:pPr>
    </w:p>
    <w:p w14:paraId="0270FB3B"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1CC9D055" wp14:editId="054A01B5">
            <wp:extent cx="1790700" cy="26990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1906147" cy="287303"/>
                    </a:xfrm>
                    <a:prstGeom prst="rect">
                      <a:avLst/>
                    </a:prstGeom>
                  </pic:spPr>
                </pic:pic>
              </a:graphicData>
            </a:graphic>
          </wp:inline>
        </w:drawing>
      </w:r>
    </w:p>
    <w:p w14:paraId="4362AAD9" w14:textId="77777777" w:rsidR="00E71358" w:rsidRDefault="00E71358" w:rsidP="00E71358">
      <w:pPr>
        <w:ind w:left="720"/>
        <w:rPr>
          <w:rFonts w:asciiTheme="minorHAnsi" w:hAnsiTheme="minorHAnsi" w:cstheme="minorHAnsi"/>
        </w:rPr>
      </w:pPr>
      <w:r>
        <w:rPr>
          <w:rFonts w:asciiTheme="minorHAnsi" w:hAnsiTheme="minorHAnsi" w:cstheme="minorHAnsi"/>
        </w:rPr>
        <w:t>An Excel spreadsheet of an index of our FM Lane private field books.  Lane was also County Surveyor.  See pages 1</w:t>
      </w:r>
      <w:r w:rsidR="008C6237">
        <w:rPr>
          <w:rFonts w:asciiTheme="minorHAnsi" w:hAnsiTheme="minorHAnsi" w:cstheme="minorHAnsi"/>
        </w:rPr>
        <w:t>5</w:t>
      </w:r>
      <w:r>
        <w:rPr>
          <w:rFonts w:asciiTheme="minorHAnsi" w:hAnsiTheme="minorHAnsi" w:cstheme="minorHAnsi"/>
        </w:rPr>
        <w:t xml:space="preserve"> and 3</w:t>
      </w:r>
      <w:r w:rsidR="008C6237">
        <w:rPr>
          <w:rFonts w:asciiTheme="minorHAnsi" w:hAnsiTheme="minorHAnsi" w:cstheme="minorHAnsi"/>
        </w:rPr>
        <w:t>3</w:t>
      </w:r>
      <w:r>
        <w:rPr>
          <w:rFonts w:asciiTheme="minorHAnsi" w:hAnsiTheme="minorHAnsi" w:cstheme="minorHAnsi"/>
        </w:rPr>
        <w:t xml:space="preserve"> herein.</w:t>
      </w:r>
    </w:p>
    <w:p w14:paraId="3B412B50" w14:textId="77777777" w:rsidR="00491506" w:rsidRDefault="00491506" w:rsidP="00A35B14">
      <w:pPr>
        <w:rPr>
          <w:rFonts w:asciiTheme="minorHAnsi" w:hAnsiTheme="minorHAnsi" w:cstheme="minorHAnsi"/>
          <w:sz w:val="20"/>
          <w:szCs w:val="20"/>
        </w:rPr>
      </w:pPr>
    </w:p>
    <w:p w14:paraId="4E277CCB"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03303268" wp14:editId="6B0A755A">
            <wp:extent cx="4038600" cy="277869"/>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143373" cy="285078"/>
                    </a:xfrm>
                    <a:prstGeom prst="rect">
                      <a:avLst/>
                    </a:prstGeom>
                  </pic:spPr>
                </pic:pic>
              </a:graphicData>
            </a:graphic>
          </wp:inline>
        </w:drawing>
      </w:r>
    </w:p>
    <w:p w14:paraId="5BEB64B1" w14:textId="77777777" w:rsidR="00F127BD" w:rsidRDefault="008B20B3" w:rsidP="00F127BD">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1925 Cowlitz County Commissioner’s As-built mapping of County Roads.  Appears to have been surveyed </w:t>
      </w:r>
      <w:proofErr w:type="gramStart"/>
      <w:r>
        <w:rPr>
          <w:rFonts w:asciiTheme="minorHAnsi" w:hAnsiTheme="minorHAnsi" w:cstheme="minorHAnsi"/>
        </w:rPr>
        <w:t>in to</w:t>
      </w:r>
      <w:proofErr w:type="gramEnd"/>
      <w:r>
        <w:rPr>
          <w:rFonts w:asciiTheme="minorHAnsi" w:hAnsiTheme="minorHAnsi" w:cstheme="minorHAnsi"/>
        </w:rPr>
        <w:t xml:space="preserve"> standards of the day.  See also the Engineer’s Field Notes.  Only includes the north half of the County for some reason.  Useful for determining which older roads were </w:t>
      </w:r>
      <w:proofErr w:type="gramStart"/>
      <w:r>
        <w:rPr>
          <w:rFonts w:asciiTheme="minorHAnsi" w:hAnsiTheme="minorHAnsi" w:cstheme="minorHAnsi"/>
        </w:rPr>
        <w:t>actually built</w:t>
      </w:r>
      <w:proofErr w:type="gramEnd"/>
      <w:r>
        <w:rPr>
          <w:rFonts w:asciiTheme="minorHAnsi" w:hAnsiTheme="minorHAnsi" w:cstheme="minorHAnsi"/>
        </w:rPr>
        <w:t xml:space="preserve"> and used as of 1925, and the names thereof.  See page 1</w:t>
      </w:r>
      <w:r w:rsidR="008C6237">
        <w:rPr>
          <w:rFonts w:asciiTheme="minorHAnsi" w:hAnsiTheme="minorHAnsi" w:cstheme="minorHAnsi"/>
        </w:rPr>
        <w:t>7</w:t>
      </w:r>
      <w:r>
        <w:rPr>
          <w:rFonts w:asciiTheme="minorHAnsi" w:hAnsiTheme="minorHAnsi" w:cstheme="minorHAnsi"/>
        </w:rPr>
        <w:t xml:space="preserve"> herein.</w:t>
      </w:r>
    </w:p>
    <w:p w14:paraId="7082B82F" w14:textId="77777777" w:rsidR="00B722EA" w:rsidRDefault="00B722EA" w:rsidP="00F127BD">
      <w:pPr>
        <w:ind w:left="720"/>
        <w:rPr>
          <w:rFonts w:asciiTheme="minorHAnsi" w:hAnsiTheme="minorHAnsi" w:cstheme="minorHAnsi"/>
        </w:rPr>
      </w:pPr>
    </w:p>
    <w:p w14:paraId="61E0D3C4"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0B44F908" wp14:editId="701271B5">
            <wp:extent cx="3581400" cy="27319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805518" cy="290293"/>
                    </a:xfrm>
                    <a:prstGeom prst="rect">
                      <a:avLst/>
                    </a:prstGeom>
                  </pic:spPr>
                </pic:pic>
              </a:graphicData>
            </a:graphic>
          </wp:inline>
        </w:drawing>
      </w:r>
    </w:p>
    <w:p w14:paraId="0928E73D" w14:textId="7B7B1BA4" w:rsidR="008B20B3" w:rsidRDefault="008B20B3" w:rsidP="008B20B3">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w:t>
      </w:r>
      <w:proofErr w:type="spellStart"/>
      <w:r>
        <w:rPr>
          <w:rFonts w:asciiTheme="minorHAnsi" w:hAnsiTheme="minorHAnsi" w:cstheme="minorHAnsi"/>
        </w:rPr>
        <w:t>1930s</w:t>
      </w:r>
      <w:proofErr w:type="spellEnd"/>
      <w:r>
        <w:rPr>
          <w:rFonts w:asciiTheme="minorHAnsi" w:hAnsiTheme="minorHAnsi" w:cstheme="minorHAnsi"/>
        </w:rPr>
        <w:t xml:space="preserve"> era Cowlitz County Auditor’s index mapping of County Roads.  More of a crayon sketch than an engineered map.  Useful for determining the names used at the time, and for finding information about them in the Auditor’s Road Book, previously mentioned.</w:t>
      </w:r>
      <w:r w:rsidRPr="008B20B3">
        <w:rPr>
          <w:rFonts w:asciiTheme="minorHAnsi" w:hAnsiTheme="minorHAnsi" w:cstheme="minorHAnsi"/>
        </w:rPr>
        <w:t xml:space="preserve"> </w:t>
      </w:r>
      <w:r>
        <w:rPr>
          <w:rFonts w:asciiTheme="minorHAnsi" w:hAnsiTheme="minorHAnsi" w:cstheme="minorHAnsi"/>
        </w:rPr>
        <w:t xml:space="preserve"> See page </w:t>
      </w:r>
      <w:r w:rsidR="00A60121">
        <w:rPr>
          <w:rFonts w:asciiTheme="minorHAnsi" w:hAnsiTheme="minorHAnsi" w:cstheme="minorHAnsi"/>
        </w:rPr>
        <w:t>36</w:t>
      </w:r>
      <w:r>
        <w:rPr>
          <w:rFonts w:asciiTheme="minorHAnsi" w:hAnsiTheme="minorHAnsi" w:cstheme="minorHAnsi"/>
        </w:rPr>
        <w:t xml:space="preserve"> herein.</w:t>
      </w:r>
    </w:p>
    <w:p w14:paraId="013BCB42" w14:textId="77777777" w:rsidR="00F127BD" w:rsidRDefault="00F127BD" w:rsidP="00F127BD">
      <w:pPr>
        <w:ind w:left="720"/>
        <w:rPr>
          <w:rFonts w:asciiTheme="minorHAnsi" w:hAnsiTheme="minorHAnsi" w:cstheme="minorHAnsi"/>
        </w:rPr>
      </w:pPr>
    </w:p>
    <w:p w14:paraId="045E8892" w14:textId="77777777" w:rsidR="009F42FF" w:rsidRDefault="009F42FF" w:rsidP="00F127BD">
      <w:pPr>
        <w:ind w:left="720"/>
        <w:rPr>
          <w:rFonts w:asciiTheme="minorHAnsi" w:hAnsiTheme="minorHAnsi" w:cstheme="minorHAnsi"/>
        </w:rPr>
      </w:pPr>
    </w:p>
    <w:p w14:paraId="493226A9" w14:textId="77777777" w:rsidR="009F42FF" w:rsidRDefault="009F42FF" w:rsidP="00F127BD">
      <w:pPr>
        <w:ind w:left="720"/>
        <w:rPr>
          <w:rFonts w:asciiTheme="minorHAnsi" w:hAnsiTheme="minorHAnsi" w:cstheme="minorHAnsi"/>
        </w:rPr>
      </w:pPr>
    </w:p>
    <w:p w14:paraId="7A2FC88E" w14:textId="77777777" w:rsidR="009F42FF" w:rsidRDefault="009F42FF" w:rsidP="00F127BD">
      <w:pPr>
        <w:ind w:left="720"/>
        <w:rPr>
          <w:rFonts w:asciiTheme="minorHAnsi" w:hAnsiTheme="minorHAnsi" w:cstheme="minorHAnsi"/>
        </w:rPr>
      </w:pPr>
    </w:p>
    <w:p w14:paraId="6DF14A03"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0EA129BD" wp14:editId="57CAEA3C">
            <wp:extent cx="2767777" cy="2762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2795816" cy="279023"/>
                    </a:xfrm>
                    <a:prstGeom prst="rect">
                      <a:avLst/>
                    </a:prstGeom>
                  </pic:spPr>
                </pic:pic>
              </a:graphicData>
            </a:graphic>
          </wp:inline>
        </w:drawing>
      </w:r>
    </w:p>
    <w:p w14:paraId="5CB14748" w14:textId="77777777" w:rsidR="008B20B3" w:rsidRDefault="008B20B3" w:rsidP="008B20B3">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selected Cowlitz County historic road maps.  Most of which were created by the County Surveyor/Engineer/Road Engineer.  Useful for determining the names used at the time.  The 1912 Schuele brothers map (showing ownership at the time is also herein).  See page 1</w:t>
      </w:r>
      <w:r w:rsidR="008C6237">
        <w:rPr>
          <w:rFonts w:asciiTheme="minorHAnsi" w:hAnsiTheme="minorHAnsi" w:cstheme="minorHAnsi"/>
        </w:rPr>
        <w:t>7</w:t>
      </w:r>
      <w:r>
        <w:rPr>
          <w:rFonts w:asciiTheme="minorHAnsi" w:hAnsiTheme="minorHAnsi" w:cstheme="minorHAnsi"/>
        </w:rPr>
        <w:t xml:space="preserve"> herein.</w:t>
      </w:r>
      <w:r w:rsidR="00011924">
        <w:rPr>
          <w:rFonts w:asciiTheme="minorHAnsi" w:hAnsiTheme="minorHAnsi" w:cstheme="minorHAnsi"/>
        </w:rPr>
        <w:t xml:space="preserve">  Not all maps we have are in the .</w:t>
      </w:r>
      <w:proofErr w:type="spellStart"/>
      <w:r w:rsidR="00011924">
        <w:rPr>
          <w:rFonts w:asciiTheme="minorHAnsi" w:hAnsiTheme="minorHAnsi" w:cstheme="minorHAnsi"/>
        </w:rPr>
        <w:t>kmz</w:t>
      </w:r>
      <w:proofErr w:type="spellEnd"/>
      <w:r w:rsidR="00011924">
        <w:rPr>
          <w:rFonts w:asciiTheme="minorHAnsi" w:hAnsiTheme="minorHAnsi" w:cstheme="minorHAnsi"/>
        </w:rPr>
        <w:t>.</w:t>
      </w:r>
    </w:p>
    <w:p w14:paraId="180873A5" w14:textId="77777777" w:rsidR="00F127BD" w:rsidRDefault="00F127BD" w:rsidP="00A35B14">
      <w:pPr>
        <w:rPr>
          <w:rFonts w:asciiTheme="minorHAnsi" w:hAnsiTheme="minorHAnsi" w:cstheme="minorHAnsi"/>
          <w:sz w:val="20"/>
          <w:szCs w:val="20"/>
        </w:rPr>
      </w:pPr>
    </w:p>
    <w:p w14:paraId="1749364B"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1E88F0F1" wp14:editId="06900BAC">
            <wp:extent cx="2867025" cy="26271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2973144" cy="272439"/>
                    </a:xfrm>
                    <a:prstGeom prst="rect">
                      <a:avLst/>
                    </a:prstGeom>
                  </pic:spPr>
                </pic:pic>
              </a:graphicData>
            </a:graphic>
          </wp:inline>
        </w:drawing>
      </w:r>
    </w:p>
    <w:p w14:paraId="6EB49B4F" w14:textId="2B712724" w:rsidR="006B6104" w:rsidRDefault="006B6104" w:rsidP="006B6104">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w:t>
      </w:r>
      <w:proofErr w:type="spellStart"/>
      <w:r>
        <w:rPr>
          <w:rFonts w:asciiTheme="minorHAnsi" w:hAnsiTheme="minorHAnsi" w:cstheme="minorHAnsi"/>
        </w:rPr>
        <w:t>1880s</w:t>
      </w:r>
      <w:proofErr w:type="spellEnd"/>
      <w:r>
        <w:rPr>
          <w:rFonts w:asciiTheme="minorHAnsi" w:hAnsiTheme="minorHAnsi" w:cstheme="minorHAnsi"/>
        </w:rPr>
        <w:t xml:space="preserve"> Cowlitz County </w:t>
      </w:r>
      <w:r w:rsidR="009E01B0">
        <w:rPr>
          <w:rFonts w:asciiTheme="minorHAnsi" w:hAnsiTheme="minorHAnsi" w:cstheme="minorHAnsi"/>
        </w:rPr>
        <w:t>Auditor</w:t>
      </w:r>
      <w:r>
        <w:rPr>
          <w:rFonts w:asciiTheme="minorHAnsi" w:hAnsiTheme="minorHAnsi" w:cstheme="minorHAnsi"/>
        </w:rPr>
        <w:t xml:space="preserve">’s mapping of County Roads.  Accuracy of locations fairly accurate, to </w:t>
      </w:r>
      <w:proofErr w:type="gramStart"/>
      <w:r>
        <w:rPr>
          <w:rFonts w:asciiTheme="minorHAnsi" w:hAnsiTheme="minorHAnsi" w:cstheme="minorHAnsi"/>
        </w:rPr>
        <w:t>surveying</w:t>
      </w:r>
      <w:proofErr w:type="gramEnd"/>
      <w:r>
        <w:rPr>
          <w:rFonts w:asciiTheme="minorHAnsi" w:hAnsiTheme="minorHAnsi" w:cstheme="minorHAnsi"/>
        </w:rPr>
        <w:t xml:space="preserve"> standards of the day.  Useful for determining the location/length of older roads and the names used at the time.  Also contains references to the Auditor’s Road Book(s) (different </w:t>
      </w:r>
      <w:r w:rsidR="00011924">
        <w:rPr>
          <w:rFonts w:asciiTheme="minorHAnsi" w:hAnsiTheme="minorHAnsi" w:cstheme="minorHAnsi"/>
        </w:rPr>
        <w:t>books</w:t>
      </w:r>
      <w:r>
        <w:rPr>
          <w:rFonts w:asciiTheme="minorHAnsi" w:hAnsiTheme="minorHAnsi" w:cstheme="minorHAnsi"/>
        </w:rPr>
        <w:t xml:space="preserve"> than the </w:t>
      </w:r>
      <w:proofErr w:type="spellStart"/>
      <w:r>
        <w:rPr>
          <w:rFonts w:asciiTheme="minorHAnsi" w:hAnsiTheme="minorHAnsi" w:cstheme="minorHAnsi"/>
        </w:rPr>
        <w:t>1930s</w:t>
      </w:r>
      <w:proofErr w:type="spellEnd"/>
      <w:r>
        <w:rPr>
          <w:rFonts w:asciiTheme="minorHAnsi" w:hAnsiTheme="minorHAnsi" w:cstheme="minorHAnsi"/>
        </w:rPr>
        <w:t xml:space="preserve"> one – see page 1</w:t>
      </w:r>
      <w:r w:rsidR="00297EDF">
        <w:rPr>
          <w:rFonts w:asciiTheme="minorHAnsi" w:hAnsiTheme="minorHAnsi" w:cstheme="minorHAnsi"/>
        </w:rPr>
        <w:t>9</w:t>
      </w:r>
      <w:r>
        <w:rPr>
          <w:rFonts w:asciiTheme="minorHAnsi" w:hAnsiTheme="minorHAnsi" w:cstheme="minorHAnsi"/>
        </w:rPr>
        <w:t>).  See page 1</w:t>
      </w:r>
      <w:r w:rsidR="00297EDF">
        <w:rPr>
          <w:rFonts w:asciiTheme="minorHAnsi" w:hAnsiTheme="minorHAnsi" w:cstheme="minorHAnsi"/>
        </w:rPr>
        <w:t>7</w:t>
      </w:r>
      <w:r>
        <w:rPr>
          <w:rFonts w:asciiTheme="minorHAnsi" w:hAnsiTheme="minorHAnsi" w:cstheme="minorHAnsi"/>
        </w:rPr>
        <w:t xml:space="preserve"> herein.</w:t>
      </w:r>
    </w:p>
    <w:p w14:paraId="21B70B28" w14:textId="77777777" w:rsidR="00491506" w:rsidRDefault="00491506" w:rsidP="00A35B14">
      <w:pPr>
        <w:rPr>
          <w:rFonts w:asciiTheme="minorHAnsi" w:hAnsiTheme="minorHAnsi" w:cstheme="minorHAnsi"/>
          <w:sz w:val="20"/>
          <w:szCs w:val="20"/>
        </w:rPr>
      </w:pPr>
    </w:p>
    <w:p w14:paraId="0633AEEA"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5F1C68D9" wp14:editId="5FEF42D8">
            <wp:extent cx="2960373"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2975170" cy="287178"/>
                    </a:xfrm>
                    <a:prstGeom prst="rect">
                      <a:avLst/>
                    </a:prstGeom>
                  </pic:spPr>
                </pic:pic>
              </a:graphicData>
            </a:graphic>
          </wp:inline>
        </w:drawing>
      </w:r>
    </w:p>
    <w:p w14:paraId="07C9EF06" w14:textId="77777777" w:rsidR="00011924" w:rsidRDefault="00011924" w:rsidP="00011924">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w:t>
      </w:r>
      <w:proofErr w:type="spellStart"/>
      <w:r>
        <w:rPr>
          <w:rFonts w:asciiTheme="minorHAnsi" w:hAnsiTheme="minorHAnsi" w:cstheme="minorHAnsi"/>
        </w:rPr>
        <w:t>1920s</w:t>
      </w:r>
      <w:proofErr w:type="spellEnd"/>
      <w:r>
        <w:rPr>
          <w:rFonts w:asciiTheme="minorHAnsi" w:hAnsiTheme="minorHAnsi" w:cstheme="minorHAnsi"/>
        </w:rPr>
        <w:t xml:space="preserve"> Cowlitz County Surveyor/Engineer’s mapping of County Roads.  Accuracy of locations fairly accurate, to </w:t>
      </w:r>
      <w:proofErr w:type="gramStart"/>
      <w:r>
        <w:rPr>
          <w:rFonts w:asciiTheme="minorHAnsi" w:hAnsiTheme="minorHAnsi" w:cstheme="minorHAnsi"/>
        </w:rPr>
        <w:t>surveying</w:t>
      </w:r>
      <w:proofErr w:type="gramEnd"/>
      <w:r>
        <w:rPr>
          <w:rFonts w:asciiTheme="minorHAnsi" w:hAnsiTheme="minorHAnsi" w:cstheme="minorHAnsi"/>
        </w:rPr>
        <w:t xml:space="preserve"> standards of the day.  Useful for determining the location/length of older roads and the names used at the time.  See page 1</w:t>
      </w:r>
      <w:r w:rsidR="008C6237">
        <w:rPr>
          <w:rFonts w:asciiTheme="minorHAnsi" w:hAnsiTheme="minorHAnsi" w:cstheme="minorHAnsi"/>
        </w:rPr>
        <w:t>7</w:t>
      </w:r>
      <w:r>
        <w:rPr>
          <w:rFonts w:asciiTheme="minorHAnsi" w:hAnsiTheme="minorHAnsi" w:cstheme="minorHAnsi"/>
        </w:rPr>
        <w:t xml:space="preserve"> herein.</w:t>
      </w:r>
    </w:p>
    <w:p w14:paraId="68E36C81" w14:textId="77777777" w:rsidR="00491506" w:rsidRDefault="00491506" w:rsidP="00A35B14">
      <w:pPr>
        <w:rPr>
          <w:rFonts w:asciiTheme="minorHAnsi" w:hAnsiTheme="minorHAnsi" w:cstheme="minorHAnsi"/>
          <w:sz w:val="20"/>
          <w:szCs w:val="20"/>
        </w:rPr>
      </w:pPr>
    </w:p>
    <w:p w14:paraId="77C67AF5"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78E43587" wp14:editId="65E66CCF">
            <wp:extent cx="3267075" cy="333501"/>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437742" cy="350923"/>
                    </a:xfrm>
                    <a:prstGeom prst="rect">
                      <a:avLst/>
                    </a:prstGeom>
                  </pic:spPr>
                </pic:pic>
              </a:graphicData>
            </a:graphic>
          </wp:inline>
        </w:drawing>
      </w:r>
    </w:p>
    <w:p w14:paraId="14681100" w14:textId="77777777" w:rsidR="00011924" w:rsidRDefault="00011924" w:rsidP="00011924">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w:t>
      </w:r>
      <w:proofErr w:type="spellStart"/>
      <w:r>
        <w:rPr>
          <w:rFonts w:asciiTheme="minorHAnsi" w:hAnsiTheme="minorHAnsi" w:cstheme="minorHAnsi"/>
        </w:rPr>
        <w:t>1940s</w:t>
      </w:r>
      <w:proofErr w:type="spellEnd"/>
      <w:r>
        <w:rPr>
          <w:rFonts w:asciiTheme="minorHAnsi" w:hAnsiTheme="minorHAnsi" w:cstheme="minorHAnsi"/>
        </w:rPr>
        <w:t xml:space="preserve"> Cowlitz County Surveyor/Engineer’s mapping of County Roads.  Accuracy of locations fairly accurate, to </w:t>
      </w:r>
      <w:proofErr w:type="gramStart"/>
      <w:r>
        <w:rPr>
          <w:rFonts w:asciiTheme="minorHAnsi" w:hAnsiTheme="minorHAnsi" w:cstheme="minorHAnsi"/>
        </w:rPr>
        <w:t>surveying</w:t>
      </w:r>
      <w:proofErr w:type="gramEnd"/>
      <w:r>
        <w:rPr>
          <w:rFonts w:asciiTheme="minorHAnsi" w:hAnsiTheme="minorHAnsi" w:cstheme="minorHAnsi"/>
        </w:rPr>
        <w:t xml:space="preserve"> standards of the day.  Useful for determining the location/length of older roads and the names used at the time.  See page 1</w:t>
      </w:r>
      <w:r w:rsidR="008C6237">
        <w:rPr>
          <w:rFonts w:asciiTheme="minorHAnsi" w:hAnsiTheme="minorHAnsi" w:cstheme="minorHAnsi"/>
        </w:rPr>
        <w:t>7</w:t>
      </w:r>
      <w:r>
        <w:rPr>
          <w:rFonts w:asciiTheme="minorHAnsi" w:hAnsiTheme="minorHAnsi" w:cstheme="minorHAnsi"/>
        </w:rPr>
        <w:t xml:space="preserve"> herein.</w:t>
      </w:r>
    </w:p>
    <w:p w14:paraId="7760FA8C" w14:textId="77777777" w:rsidR="00491506" w:rsidRDefault="00491506" w:rsidP="00A35B14">
      <w:pPr>
        <w:rPr>
          <w:rFonts w:asciiTheme="minorHAnsi" w:hAnsiTheme="minorHAnsi" w:cstheme="minorHAnsi"/>
          <w:sz w:val="20"/>
          <w:szCs w:val="20"/>
        </w:rPr>
      </w:pPr>
    </w:p>
    <w:p w14:paraId="5E78CCFC"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53E92946" wp14:editId="32E147BC">
            <wp:extent cx="3838575" cy="2774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197684" cy="303362"/>
                    </a:xfrm>
                    <a:prstGeom prst="rect">
                      <a:avLst/>
                    </a:prstGeom>
                  </pic:spPr>
                </pic:pic>
              </a:graphicData>
            </a:graphic>
          </wp:inline>
        </w:drawing>
      </w:r>
    </w:p>
    <w:p w14:paraId="5B5CD0C3" w14:textId="77777777" w:rsidR="00491506" w:rsidRDefault="00011924" w:rsidP="00011924">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GLO maps/plats that have been useful to us to have in GE for County Projects.  Does not include all of them in Cowlitz County.</w:t>
      </w:r>
    </w:p>
    <w:p w14:paraId="12C1B44A" w14:textId="77777777" w:rsidR="00011924" w:rsidRDefault="00011924" w:rsidP="00A35B14">
      <w:pPr>
        <w:rPr>
          <w:rFonts w:asciiTheme="minorHAnsi" w:hAnsiTheme="minorHAnsi" w:cstheme="minorHAnsi"/>
          <w:sz w:val="20"/>
          <w:szCs w:val="20"/>
        </w:rPr>
      </w:pPr>
    </w:p>
    <w:p w14:paraId="2C2E407E" w14:textId="77777777" w:rsidR="00491506" w:rsidRDefault="00491506" w:rsidP="00A35B14">
      <w:pPr>
        <w:rPr>
          <w:rFonts w:asciiTheme="minorHAnsi" w:hAnsiTheme="minorHAnsi" w:cstheme="minorHAnsi"/>
          <w:sz w:val="20"/>
          <w:szCs w:val="20"/>
        </w:rPr>
      </w:pPr>
      <w:r w:rsidRPr="00491506">
        <w:rPr>
          <w:rFonts w:asciiTheme="minorHAnsi" w:hAnsiTheme="minorHAnsi" w:cstheme="minorHAnsi"/>
          <w:noProof/>
          <w:sz w:val="20"/>
          <w:szCs w:val="20"/>
        </w:rPr>
        <w:drawing>
          <wp:inline distT="0" distB="0" distL="0" distR="0" wp14:anchorId="0789C0F5" wp14:editId="4ABC1952">
            <wp:extent cx="2486025" cy="3314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2652101" cy="353612"/>
                    </a:xfrm>
                    <a:prstGeom prst="rect">
                      <a:avLst/>
                    </a:prstGeom>
                  </pic:spPr>
                </pic:pic>
              </a:graphicData>
            </a:graphic>
          </wp:inline>
        </w:drawing>
      </w:r>
    </w:p>
    <w:p w14:paraId="056CF1CD" w14:textId="77777777" w:rsidR="00F127BD" w:rsidRPr="001163EF" w:rsidRDefault="00011924" w:rsidP="00F127BD">
      <w:pPr>
        <w:ind w:left="720"/>
        <w:rPr>
          <w:rFonts w:asciiTheme="minorHAnsi" w:hAnsiTheme="minorHAnsi" w:cstheme="minorHAnsi"/>
        </w:rPr>
      </w:pPr>
      <w:r>
        <w:rPr>
          <w:rFonts w:asciiTheme="minorHAnsi" w:hAnsiTheme="minorHAnsi" w:cstheme="minorHAnsi"/>
        </w:rPr>
        <w:t>A Google Earth .</w:t>
      </w:r>
      <w:proofErr w:type="spellStart"/>
      <w:r>
        <w:rPr>
          <w:rFonts w:asciiTheme="minorHAnsi" w:hAnsiTheme="minorHAnsi" w:cstheme="minorHAnsi"/>
        </w:rPr>
        <w:t>kmz</w:t>
      </w:r>
      <w:proofErr w:type="spellEnd"/>
      <w:r>
        <w:rPr>
          <w:rFonts w:asciiTheme="minorHAnsi" w:hAnsiTheme="minorHAnsi" w:cstheme="minorHAnsi"/>
        </w:rPr>
        <w:t xml:space="preserve"> file of the Timber RR maps that we have been able to find.  Only </w:t>
      </w:r>
      <w:r w:rsidRPr="001163EF">
        <w:rPr>
          <w:rFonts w:asciiTheme="minorHAnsi" w:hAnsiTheme="minorHAnsi" w:cstheme="minorHAnsi"/>
        </w:rPr>
        <w:t xml:space="preserve">includes two </w:t>
      </w:r>
      <w:proofErr w:type="gramStart"/>
      <w:r w:rsidRPr="001163EF">
        <w:rPr>
          <w:rFonts w:asciiTheme="minorHAnsi" w:hAnsiTheme="minorHAnsi" w:cstheme="minorHAnsi"/>
        </w:rPr>
        <w:t>at the moment</w:t>
      </w:r>
      <w:proofErr w:type="gramEnd"/>
      <w:r w:rsidR="00CD6746" w:rsidRPr="001163EF">
        <w:rPr>
          <w:rFonts w:asciiTheme="minorHAnsi" w:hAnsiTheme="minorHAnsi" w:cstheme="minorHAnsi"/>
        </w:rPr>
        <w:t>: Mosquito Creek and Mountain Timber Co</w:t>
      </w:r>
      <w:r w:rsidRPr="001163EF">
        <w:rPr>
          <w:rFonts w:asciiTheme="minorHAnsi" w:hAnsiTheme="minorHAnsi" w:cstheme="minorHAnsi"/>
        </w:rPr>
        <w:t xml:space="preserve">.  </w:t>
      </w:r>
    </w:p>
    <w:p w14:paraId="3F84F8A6" w14:textId="77777777" w:rsidR="00B722EA" w:rsidRDefault="00B722EA" w:rsidP="00A35B14">
      <w:pPr>
        <w:rPr>
          <w:rFonts w:asciiTheme="minorHAnsi" w:hAnsiTheme="minorHAnsi" w:cstheme="minorHAnsi"/>
          <w:b/>
        </w:rPr>
      </w:pPr>
    </w:p>
    <w:p w14:paraId="6B43D477" w14:textId="5CC56424" w:rsidR="00491506" w:rsidRDefault="001163EF" w:rsidP="00A35B14">
      <w:pPr>
        <w:rPr>
          <w:rFonts w:asciiTheme="minorHAnsi" w:hAnsiTheme="minorHAnsi" w:cstheme="minorHAnsi"/>
        </w:rPr>
      </w:pPr>
      <w:r w:rsidRPr="001163EF">
        <w:rPr>
          <w:rFonts w:asciiTheme="minorHAnsi" w:hAnsiTheme="minorHAnsi" w:cstheme="minorHAnsi"/>
          <w:b/>
        </w:rPr>
        <w:t>GE Note:</w:t>
      </w:r>
      <w:r>
        <w:rPr>
          <w:rFonts w:asciiTheme="minorHAnsi" w:hAnsiTheme="minorHAnsi" w:cstheme="minorHAnsi"/>
        </w:rPr>
        <w:t xml:space="preserve"> The default for the images in </w:t>
      </w:r>
      <w:proofErr w:type="gramStart"/>
      <w:r>
        <w:rPr>
          <w:rFonts w:asciiTheme="minorHAnsi" w:hAnsiTheme="minorHAnsi" w:cstheme="minorHAnsi"/>
        </w:rPr>
        <w:t>these .</w:t>
      </w:r>
      <w:proofErr w:type="spellStart"/>
      <w:r>
        <w:rPr>
          <w:rFonts w:asciiTheme="minorHAnsi" w:hAnsiTheme="minorHAnsi" w:cstheme="minorHAnsi"/>
        </w:rPr>
        <w:t>kmzs</w:t>
      </w:r>
      <w:proofErr w:type="spellEnd"/>
      <w:proofErr w:type="gramEnd"/>
      <w:r>
        <w:rPr>
          <w:rFonts w:asciiTheme="minorHAnsi" w:hAnsiTheme="minorHAnsi" w:cstheme="minorHAnsi"/>
        </w:rPr>
        <w:t xml:space="preserve"> is set to be off.  Having too many on at once bogs things down.  Just turn on the</w:t>
      </w:r>
      <w:r w:rsidR="00F05BF0">
        <w:rPr>
          <w:rFonts w:asciiTheme="minorHAnsi" w:hAnsiTheme="minorHAnsi" w:cstheme="minorHAnsi"/>
        </w:rPr>
        <w:t xml:space="preserve"> individual</w:t>
      </w:r>
      <w:r>
        <w:rPr>
          <w:rFonts w:asciiTheme="minorHAnsi" w:hAnsiTheme="minorHAnsi" w:cstheme="minorHAnsi"/>
        </w:rPr>
        <w:t xml:space="preserve"> image(s) that you need.  </w:t>
      </w:r>
    </w:p>
    <w:p w14:paraId="243AC31B" w14:textId="77777777" w:rsidR="001163EF" w:rsidRPr="001163EF" w:rsidRDefault="001163EF" w:rsidP="00A35B14">
      <w:pPr>
        <w:rPr>
          <w:rFonts w:asciiTheme="minorHAnsi" w:hAnsiTheme="minorHAnsi" w:cstheme="minorHAnsi"/>
        </w:rPr>
      </w:pPr>
    </w:p>
    <w:p w14:paraId="7D5BAF9B" w14:textId="77777777" w:rsidR="00B37136" w:rsidRDefault="00CB3588" w:rsidP="00A35B14">
      <w:pPr>
        <w:rPr>
          <w:rFonts w:asciiTheme="minorHAnsi" w:hAnsiTheme="minorHAnsi" w:cstheme="minorHAnsi"/>
          <w:sz w:val="20"/>
          <w:szCs w:val="20"/>
        </w:rPr>
      </w:pPr>
      <w:r>
        <w:rPr>
          <w:rFonts w:asciiTheme="minorHAnsi" w:hAnsiTheme="minorHAnsi" w:cstheme="minorHAnsi"/>
          <w:sz w:val="20"/>
          <w:szCs w:val="20"/>
        </w:rPr>
        <w:t>cc:</w:t>
      </w:r>
      <w:r>
        <w:rPr>
          <w:rFonts w:asciiTheme="minorHAnsi" w:hAnsiTheme="minorHAnsi" w:cstheme="minorHAnsi"/>
          <w:sz w:val="20"/>
          <w:szCs w:val="20"/>
        </w:rPr>
        <w:tab/>
        <w:t>File</w:t>
      </w:r>
    </w:p>
    <w:sectPr w:rsidR="00B37136" w:rsidSect="0087715F">
      <w:headerReference w:type="default" r:id="rId132"/>
      <w:footerReference w:type="default" r:id="rId133"/>
      <w:headerReference w:type="first" r:id="rId134"/>
      <w:footerReference w:type="first" r:id="rId135"/>
      <w:pgSz w:w="12240" w:h="15840" w:code="1"/>
      <w:pgMar w:top="1483" w:right="1440" w:bottom="1440" w:left="1440" w:header="54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1C34E" w14:textId="77777777" w:rsidR="0066551A" w:rsidRDefault="0066551A">
      <w:r>
        <w:separator/>
      </w:r>
    </w:p>
  </w:endnote>
  <w:endnote w:type="continuationSeparator" w:id="0">
    <w:p w14:paraId="57F5FCC2" w14:textId="77777777" w:rsidR="0066551A" w:rsidRDefault="00665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D18D1" w14:textId="5CD1AFE2" w:rsidR="0066551A" w:rsidRDefault="0066551A">
    <w:pPr>
      <w:pStyle w:val="Footer"/>
      <w:rPr>
        <w:sz w:val="16"/>
      </w:rPr>
    </w:pPr>
    <w:r>
      <w:rPr>
        <w:sz w:val="16"/>
      </w:rPr>
      <w:fldChar w:fldCharType="begin"/>
    </w:r>
    <w:r>
      <w:rPr>
        <w:sz w:val="16"/>
      </w:rPr>
      <w:instrText xml:space="preserve"> FILENAME \p </w:instrText>
    </w:r>
    <w:r>
      <w:rPr>
        <w:sz w:val="16"/>
      </w:rPr>
      <w:fldChar w:fldCharType="separate"/>
    </w:r>
    <w:r w:rsidR="002F3AB9">
      <w:rPr>
        <w:noProof/>
        <w:sz w:val="16"/>
      </w:rPr>
      <w:t>F:\General Survey\Cowlitz County Survey Research Memo.docx</w:t>
    </w:r>
    <w:r>
      <w:rPr>
        <w:sz w:val="16"/>
      </w:rPr>
      <w:fldChar w:fldCharType="end"/>
    </w:r>
    <w:r>
      <w:rPr>
        <w:sz w:val="16"/>
      </w:rPr>
      <w:tab/>
    </w:r>
    <w:r>
      <w:rPr>
        <w:sz w:val="16"/>
      </w:rPr>
      <w:tab/>
    </w:r>
    <w:r w:rsidRPr="00B5513D">
      <w:rPr>
        <w:sz w:val="16"/>
      </w:rPr>
      <w:t xml:space="preserve">Page | </w:t>
    </w:r>
    <w:r w:rsidRPr="00B5513D">
      <w:rPr>
        <w:sz w:val="16"/>
      </w:rPr>
      <w:fldChar w:fldCharType="begin"/>
    </w:r>
    <w:r w:rsidRPr="00B5513D">
      <w:rPr>
        <w:sz w:val="16"/>
      </w:rPr>
      <w:instrText xml:space="preserve"> PAGE   \* MERGEFORMAT </w:instrText>
    </w:r>
    <w:r w:rsidRPr="00B5513D">
      <w:rPr>
        <w:sz w:val="16"/>
      </w:rPr>
      <w:fldChar w:fldCharType="separate"/>
    </w:r>
    <w:r w:rsidR="007E7AFB">
      <w:rPr>
        <w:noProof/>
        <w:sz w:val="16"/>
      </w:rPr>
      <w:t>49</w:t>
    </w:r>
    <w:r w:rsidRPr="00B5513D">
      <w:rPr>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98CB8" w14:textId="299637D2" w:rsidR="0066551A" w:rsidRPr="003509E3" w:rsidRDefault="0066551A">
    <w:pPr>
      <w:pStyle w:val="Footer"/>
      <w:rPr>
        <w:sz w:val="10"/>
        <w:szCs w:val="10"/>
      </w:rPr>
    </w:pPr>
    <w:r w:rsidRPr="003509E3">
      <w:rPr>
        <w:sz w:val="10"/>
        <w:szCs w:val="10"/>
      </w:rPr>
      <w:fldChar w:fldCharType="begin"/>
    </w:r>
    <w:r w:rsidRPr="003509E3">
      <w:rPr>
        <w:sz w:val="10"/>
        <w:szCs w:val="10"/>
      </w:rPr>
      <w:instrText xml:space="preserve"> FILENAME </w:instrText>
    </w:r>
    <w:r w:rsidRPr="003509E3">
      <w:rPr>
        <w:sz w:val="10"/>
        <w:szCs w:val="10"/>
      </w:rPr>
      <w:fldChar w:fldCharType="separate"/>
    </w:r>
    <w:r w:rsidR="002F3AB9">
      <w:rPr>
        <w:noProof/>
        <w:sz w:val="10"/>
        <w:szCs w:val="10"/>
      </w:rPr>
      <w:t>Cowlitz County Survey Research Memo.docx</w:t>
    </w:r>
    <w:r w:rsidRPr="003509E3">
      <w:rPr>
        <w:sz w:val="10"/>
        <w:szCs w:val="1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243FF9" w14:textId="77777777" w:rsidR="0066551A" w:rsidRDefault="0066551A">
      <w:r>
        <w:separator/>
      </w:r>
    </w:p>
  </w:footnote>
  <w:footnote w:type="continuationSeparator" w:id="0">
    <w:p w14:paraId="21276992" w14:textId="77777777" w:rsidR="0066551A" w:rsidRDefault="00665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35C78" w14:textId="77777777" w:rsidR="0066551A" w:rsidRDefault="0066551A" w:rsidP="00B37136">
    <w:pPr>
      <w:rPr>
        <w:sz w:val="18"/>
      </w:rPr>
    </w:pPr>
  </w:p>
  <w:p w14:paraId="12BF585D" w14:textId="77777777" w:rsidR="0066551A" w:rsidRDefault="0066551A">
    <w:pPr>
      <w:ind w:left="720" w:firstLine="720"/>
      <w:rPr>
        <w:sz w:val="16"/>
      </w:rPr>
    </w:pPr>
  </w:p>
  <w:p w14:paraId="51ADA96C" w14:textId="77777777" w:rsidR="0066551A" w:rsidRDefault="006655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70623" w14:textId="77777777" w:rsidR="0066551A" w:rsidRDefault="003D5D48" w:rsidP="005873DF">
    <w:pPr>
      <w:pStyle w:val="Heading1"/>
      <w:ind w:left="1440"/>
      <w:rPr>
        <w:sz w:val="28"/>
      </w:rPr>
    </w:pPr>
    <w:r>
      <w:rPr>
        <w:noProof/>
        <w:sz w:val="20"/>
      </w:rPr>
      <w:object w:dxaOrig="1440" w:dyaOrig="1440" w14:anchorId="4D1E1C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left:0;text-align:left;margin-left:-45pt;margin-top:-3.8pt;width:86.5pt;height:98.9pt;z-index:251657728">
          <v:imagedata r:id="rId1" o:title=""/>
          <w10:wrap type="square"/>
        </v:shape>
        <o:OLEObject Type="Embed" ProgID="MSPhotoEd.3" ShapeID="_x0000_s2054" DrawAspect="Content" ObjectID="_1817809950" r:id="rId2"/>
      </w:object>
    </w:r>
    <w:r w:rsidR="0066551A">
      <w:rPr>
        <w:sz w:val="28"/>
      </w:rPr>
      <w:t>DEPARTMENT OF PUBLIC WORKS</w:t>
    </w:r>
  </w:p>
  <w:p w14:paraId="77234B59" w14:textId="77777777" w:rsidR="0066551A" w:rsidRDefault="0066551A" w:rsidP="005873DF">
    <w:pPr>
      <w:pStyle w:val="Heading1"/>
      <w:tabs>
        <w:tab w:val="left" w:pos="1440"/>
      </w:tabs>
    </w:pPr>
    <w:r>
      <w:tab/>
      <w:t>ENGINEERING DIVISION</w:t>
    </w:r>
  </w:p>
  <w:p w14:paraId="200E7EFC" w14:textId="77777777" w:rsidR="0066551A" w:rsidRDefault="0066551A" w:rsidP="005873DF">
    <w:pPr>
      <w:ind w:left="1440"/>
      <w:rPr>
        <w:sz w:val="18"/>
      </w:rPr>
    </w:pPr>
    <w:r>
      <w:rPr>
        <w:sz w:val="18"/>
      </w:rPr>
      <w:t>1600 – 13th Avenue South</w:t>
    </w:r>
  </w:p>
  <w:p w14:paraId="672A4184" w14:textId="77777777" w:rsidR="0066551A" w:rsidRDefault="0066551A" w:rsidP="005873DF">
    <w:pPr>
      <w:ind w:left="1440"/>
      <w:rPr>
        <w:sz w:val="18"/>
      </w:rPr>
    </w:pPr>
    <w:r>
      <w:rPr>
        <w:sz w:val="18"/>
      </w:rPr>
      <w:t>Kelso, WA 98626</w:t>
    </w:r>
  </w:p>
  <w:p w14:paraId="5B205917" w14:textId="77777777" w:rsidR="0066551A" w:rsidRPr="00AA5E16" w:rsidRDefault="0066551A" w:rsidP="005873DF">
    <w:pPr>
      <w:ind w:left="1440"/>
      <w:rPr>
        <w:sz w:val="18"/>
        <w:lang w:val="es-419"/>
      </w:rPr>
    </w:pPr>
    <w:proofErr w:type="gramStart"/>
    <w:r w:rsidRPr="00AA5E16">
      <w:rPr>
        <w:sz w:val="18"/>
        <w:lang w:val="es-419"/>
      </w:rPr>
      <w:t>TEL  (</w:t>
    </w:r>
    <w:proofErr w:type="gramEnd"/>
    <w:r w:rsidRPr="00AA5E16">
      <w:rPr>
        <w:sz w:val="18"/>
        <w:lang w:val="es-419"/>
      </w:rPr>
      <w:t>360) 577-3030</w:t>
    </w:r>
  </w:p>
  <w:p w14:paraId="0306B607" w14:textId="77777777" w:rsidR="0066551A" w:rsidRPr="00AA5E16" w:rsidRDefault="0066551A" w:rsidP="005873DF">
    <w:pPr>
      <w:ind w:left="1440"/>
      <w:rPr>
        <w:sz w:val="18"/>
        <w:lang w:val="es-419"/>
      </w:rPr>
    </w:pPr>
    <w:proofErr w:type="gramStart"/>
    <w:r w:rsidRPr="00AA5E16">
      <w:rPr>
        <w:sz w:val="18"/>
        <w:lang w:val="es-419"/>
      </w:rPr>
      <w:t>FAX  (</w:t>
    </w:r>
    <w:proofErr w:type="gramEnd"/>
    <w:r w:rsidRPr="00AA5E16">
      <w:rPr>
        <w:sz w:val="18"/>
        <w:lang w:val="es-419"/>
      </w:rPr>
      <w:t>360) 636-0845</w:t>
    </w:r>
  </w:p>
  <w:p w14:paraId="3381E8E2" w14:textId="77777777" w:rsidR="0066551A" w:rsidRPr="00AA5E16" w:rsidRDefault="0066551A" w:rsidP="005873DF">
    <w:pPr>
      <w:ind w:left="1440"/>
      <w:rPr>
        <w:sz w:val="18"/>
        <w:lang w:val="es-419"/>
      </w:rPr>
    </w:pPr>
  </w:p>
  <w:p w14:paraId="19D004BE" w14:textId="263DC676" w:rsidR="0066551A" w:rsidRPr="00AA5E16" w:rsidRDefault="0066551A" w:rsidP="005F4C00">
    <w:pPr>
      <w:ind w:left="1440" w:hanging="1440"/>
      <w:rPr>
        <w:b/>
        <w:sz w:val="16"/>
        <w:szCs w:val="16"/>
        <w:lang w:val="es-419"/>
      </w:rPr>
    </w:pPr>
    <w:r w:rsidRPr="00AA5E16">
      <w:rPr>
        <w:sz w:val="18"/>
        <w:lang w:val="es-419"/>
      </w:rPr>
      <w:tab/>
    </w:r>
    <w:hyperlink r:id="rId3" w:history="1">
      <w:r w:rsidR="00363DC2" w:rsidRPr="00630474">
        <w:rPr>
          <w:rStyle w:val="Hyperlink"/>
          <w:sz w:val="18"/>
          <w:lang w:val="es-419"/>
        </w:rPr>
        <w:t>https://www.co.cowlitz.wa.us/235/Public-Works</w:t>
      </w:r>
    </w:hyperlink>
    <w:r w:rsidRPr="00AA5E16">
      <w:rPr>
        <w:sz w:val="18"/>
        <w:lang w:val="es-419"/>
      </w:rPr>
      <w:t xml:space="preserve">                  </w:t>
    </w:r>
    <w:r w:rsidRPr="00AA5E16">
      <w:rPr>
        <w:sz w:val="18"/>
        <w:lang w:val="es-419"/>
      </w:rPr>
      <w:tab/>
    </w:r>
    <w:r w:rsidRPr="00AA5E16">
      <w:rPr>
        <w:sz w:val="18"/>
        <w:lang w:val="es-419"/>
      </w:rPr>
      <w:tab/>
      <w:t xml:space="preserve">       </w:t>
    </w:r>
    <w:proofErr w:type="spellStart"/>
    <w:r w:rsidRPr="00AA5E16">
      <w:rPr>
        <w:b/>
        <w:sz w:val="32"/>
        <w:szCs w:val="32"/>
        <w:lang w:val="es-419"/>
      </w:rPr>
      <w:t>MEMORANDUM</w:t>
    </w:r>
    <w:proofErr w:type="spellEnd"/>
  </w:p>
  <w:p w14:paraId="5C52A0F3" w14:textId="77777777" w:rsidR="0066551A" w:rsidRPr="00AA5E16" w:rsidRDefault="0066551A" w:rsidP="005F4C00">
    <w:pPr>
      <w:pBdr>
        <w:bottom w:val="single" w:sz="8" w:space="1" w:color="auto"/>
      </w:pBdr>
      <w:rPr>
        <w:sz w:val="10"/>
        <w:szCs w:val="10"/>
        <w:u w:val="single"/>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53281"/>
    <w:multiLevelType w:val="hybridMultilevel"/>
    <w:tmpl w:val="CEC88D84"/>
    <w:lvl w:ilvl="0" w:tplc="549C3C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7C71F39"/>
    <w:multiLevelType w:val="hybridMultilevel"/>
    <w:tmpl w:val="0EF088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EB4A7D"/>
    <w:multiLevelType w:val="hybridMultilevel"/>
    <w:tmpl w:val="8BB4E9C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5446F0"/>
    <w:multiLevelType w:val="hybridMultilevel"/>
    <w:tmpl w:val="76B6B650"/>
    <w:lvl w:ilvl="0" w:tplc="AB1254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CE54B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65B440A"/>
    <w:multiLevelType w:val="hybridMultilevel"/>
    <w:tmpl w:val="58ECB9B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A32C56"/>
    <w:multiLevelType w:val="hybridMultilevel"/>
    <w:tmpl w:val="2BB417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5063A8"/>
    <w:multiLevelType w:val="hybridMultilevel"/>
    <w:tmpl w:val="57B675FE"/>
    <w:lvl w:ilvl="0" w:tplc="B08EAC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D115465"/>
    <w:multiLevelType w:val="hybridMultilevel"/>
    <w:tmpl w:val="08945B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8C201A"/>
    <w:multiLevelType w:val="hybridMultilevel"/>
    <w:tmpl w:val="5CCA1BF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8A34BE"/>
    <w:multiLevelType w:val="hybridMultilevel"/>
    <w:tmpl w:val="C9AC4732"/>
    <w:lvl w:ilvl="0" w:tplc="6200F5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7687993"/>
    <w:multiLevelType w:val="hybridMultilevel"/>
    <w:tmpl w:val="65281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97684"/>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EA47F83"/>
    <w:multiLevelType w:val="hybridMultilevel"/>
    <w:tmpl w:val="4DF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F26108"/>
    <w:multiLevelType w:val="hybridMultilevel"/>
    <w:tmpl w:val="726C123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83323F"/>
    <w:multiLevelType w:val="hybridMultilevel"/>
    <w:tmpl w:val="0FD6CCAC"/>
    <w:lvl w:ilvl="0" w:tplc="3D64782E">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7742B1D"/>
    <w:multiLevelType w:val="hybridMultilevel"/>
    <w:tmpl w:val="20F6C820"/>
    <w:lvl w:ilvl="0" w:tplc="CAF6BCC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0F234C6"/>
    <w:multiLevelType w:val="hybridMultilevel"/>
    <w:tmpl w:val="BC5E0FA4"/>
    <w:lvl w:ilvl="0" w:tplc="1018C6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1D42D6C"/>
    <w:multiLevelType w:val="hybridMultilevel"/>
    <w:tmpl w:val="29C0171E"/>
    <w:lvl w:ilvl="0" w:tplc="8B2446D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8D604E7"/>
    <w:multiLevelType w:val="hybridMultilevel"/>
    <w:tmpl w:val="5F0019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D83ADE"/>
    <w:multiLevelType w:val="hybridMultilevel"/>
    <w:tmpl w:val="E03885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ED7CFB"/>
    <w:multiLevelType w:val="hybridMultilevel"/>
    <w:tmpl w:val="E88CF02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7223B1"/>
    <w:multiLevelType w:val="hybridMultilevel"/>
    <w:tmpl w:val="DE64298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2762F4"/>
    <w:multiLevelType w:val="hybridMultilevel"/>
    <w:tmpl w:val="555AC7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D3067C"/>
    <w:multiLevelType w:val="hybridMultilevel"/>
    <w:tmpl w:val="BF0E130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6F3CBE50">
      <w:start w:val="1"/>
      <w:numFmt w:val="bullet"/>
      <w:lvlText w:val=""/>
      <w:lvlJc w:val="left"/>
      <w:pPr>
        <w:ind w:left="2340" w:hanging="360"/>
      </w:pPr>
      <w:rPr>
        <w:rFonts w:ascii="Symbol" w:eastAsia="Times New Roman" w:hAnsi="Symbol"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417C3C"/>
    <w:multiLevelType w:val="hybridMultilevel"/>
    <w:tmpl w:val="7AA2FABA"/>
    <w:lvl w:ilvl="0" w:tplc="CB4818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CE7C17"/>
    <w:multiLevelType w:val="hybridMultilevel"/>
    <w:tmpl w:val="518022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0217F6"/>
    <w:multiLevelType w:val="hybridMultilevel"/>
    <w:tmpl w:val="497806D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0D21BC1"/>
    <w:multiLevelType w:val="hybridMultilevel"/>
    <w:tmpl w:val="231EBE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AA647C"/>
    <w:multiLevelType w:val="hybridMultilevel"/>
    <w:tmpl w:val="223A7C7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69053204"/>
    <w:multiLevelType w:val="hybridMultilevel"/>
    <w:tmpl w:val="15B4E0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D058F9"/>
    <w:multiLevelType w:val="hybridMultilevel"/>
    <w:tmpl w:val="6B923F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296995"/>
    <w:multiLevelType w:val="hybridMultilevel"/>
    <w:tmpl w:val="CFEABCDA"/>
    <w:lvl w:ilvl="0" w:tplc="6B8E7F5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7110DDD"/>
    <w:multiLevelType w:val="hybridMultilevel"/>
    <w:tmpl w:val="04B85D7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4" w15:restartNumberingAfterBreak="0">
    <w:nsid w:val="78396ED6"/>
    <w:multiLevelType w:val="hybridMultilevel"/>
    <w:tmpl w:val="F7007E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F4512A"/>
    <w:multiLevelType w:val="hybridMultilevel"/>
    <w:tmpl w:val="00E236C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672487">
    <w:abstractNumId w:val="4"/>
  </w:num>
  <w:num w:numId="2" w16cid:durableId="1240291589">
    <w:abstractNumId w:val="12"/>
  </w:num>
  <w:num w:numId="3" w16cid:durableId="92821630">
    <w:abstractNumId w:val="6"/>
  </w:num>
  <w:num w:numId="4" w16cid:durableId="850725886">
    <w:abstractNumId w:val="13"/>
  </w:num>
  <w:num w:numId="5" w16cid:durableId="155585238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97152337">
    <w:abstractNumId w:val="31"/>
  </w:num>
  <w:num w:numId="7" w16cid:durableId="621226078">
    <w:abstractNumId w:val="14"/>
  </w:num>
  <w:num w:numId="8" w16cid:durableId="648636611">
    <w:abstractNumId w:val="9"/>
  </w:num>
  <w:num w:numId="9" w16cid:durableId="1399479795">
    <w:abstractNumId w:val="0"/>
  </w:num>
  <w:num w:numId="10" w16cid:durableId="1774128854">
    <w:abstractNumId w:val="35"/>
  </w:num>
  <w:num w:numId="11" w16cid:durableId="1757751333">
    <w:abstractNumId w:val="19"/>
  </w:num>
  <w:num w:numId="12" w16cid:durableId="1153058633">
    <w:abstractNumId w:val="21"/>
  </w:num>
  <w:num w:numId="13" w16cid:durableId="1648365162">
    <w:abstractNumId w:val="27"/>
  </w:num>
  <w:num w:numId="14" w16cid:durableId="2141026018">
    <w:abstractNumId w:val="22"/>
  </w:num>
  <w:num w:numId="15" w16cid:durableId="1680429328">
    <w:abstractNumId w:val="24"/>
  </w:num>
  <w:num w:numId="16" w16cid:durableId="1029993272">
    <w:abstractNumId w:val="20"/>
  </w:num>
  <w:num w:numId="17" w16cid:durableId="1231307275">
    <w:abstractNumId w:val="26"/>
  </w:num>
  <w:num w:numId="18" w16cid:durableId="104469328">
    <w:abstractNumId w:val="8"/>
  </w:num>
  <w:num w:numId="19" w16cid:durableId="890190740">
    <w:abstractNumId w:val="5"/>
  </w:num>
  <w:num w:numId="20" w16cid:durableId="531264184">
    <w:abstractNumId w:val="7"/>
  </w:num>
  <w:num w:numId="21" w16cid:durableId="2125686578">
    <w:abstractNumId w:val="16"/>
  </w:num>
  <w:num w:numId="22" w16cid:durableId="1995405416">
    <w:abstractNumId w:val="34"/>
  </w:num>
  <w:num w:numId="23" w16cid:durableId="1775200793">
    <w:abstractNumId w:val="25"/>
  </w:num>
  <w:num w:numId="24" w16cid:durableId="1584484118">
    <w:abstractNumId w:val="23"/>
  </w:num>
  <w:num w:numId="25" w16cid:durableId="1758551660">
    <w:abstractNumId w:val="3"/>
  </w:num>
  <w:num w:numId="26" w16cid:durableId="610280576">
    <w:abstractNumId w:val="30"/>
  </w:num>
  <w:num w:numId="27" w16cid:durableId="2117826685">
    <w:abstractNumId w:val="11"/>
  </w:num>
  <w:num w:numId="28" w16cid:durableId="1284657148">
    <w:abstractNumId w:val="17"/>
  </w:num>
  <w:num w:numId="29" w16cid:durableId="1540974981">
    <w:abstractNumId w:val="18"/>
  </w:num>
  <w:num w:numId="30" w16cid:durableId="1328900455">
    <w:abstractNumId w:val="10"/>
  </w:num>
  <w:num w:numId="31" w16cid:durableId="1354916490">
    <w:abstractNumId w:val="32"/>
  </w:num>
  <w:num w:numId="32" w16cid:durableId="778647914">
    <w:abstractNumId w:val="15"/>
  </w:num>
  <w:num w:numId="33" w16cid:durableId="42144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309889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15405446">
    <w:abstractNumId w:val="28"/>
  </w:num>
  <w:num w:numId="36" w16cid:durableId="72210308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21648941">
    <w:abstractNumId w:val="2"/>
  </w:num>
  <w:num w:numId="38" w16cid:durableId="1728402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9DA"/>
    <w:rsid w:val="000001D9"/>
    <w:rsid w:val="000008A0"/>
    <w:rsid w:val="00000AAF"/>
    <w:rsid w:val="00002AC6"/>
    <w:rsid w:val="000038F9"/>
    <w:rsid w:val="00003927"/>
    <w:rsid w:val="00003E35"/>
    <w:rsid w:val="00003FC6"/>
    <w:rsid w:val="0000718D"/>
    <w:rsid w:val="00010688"/>
    <w:rsid w:val="00010817"/>
    <w:rsid w:val="00011924"/>
    <w:rsid w:val="0001401D"/>
    <w:rsid w:val="00016497"/>
    <w:rsid w:val="0001696A"/>
    <w:rsid w:val="00020F6C"/>
    <w:rsid w:val="00022734"/>
    <w:rsid w:val="0002357D"/>
    <w:rsid w:val="000236DE"/>
    <w:rsid w:val="00025860"/>
    <w:rsid w:val="00026640"/>
    <w:rsid w:val="00026EF0"/>
    <w:rsid w:val="000270CD"/>
    <w:rsid w:val="00027F55"/>
    <w:rsid w:val="00030136"/>
    <w:rsid w:val="00031848"/>
    <w:rsid w:val="00031E0F"/>
    <w:rsid w:val="000324E9"/>
    <w:rsid w:val="0003302B"/>
    <w:rsid w:val="00033D74"/>
    <w:rsid w:val="0003438D"/>
    <w:rsid w:val="000365F0"/>
    <w:rsid w:val="000369CA"/>
    <w:rsid w:val="000401C9"/>
    <w:rsid w:val="00040250"/>
    <w:rsid w:val="0004194B"/>
    <w:rsid w:val="00044551"/>
    <w:rsid w:val="0004480C"/>
    <w:rsid w:val="00045013"/>
    <w:rsid w:val="0004740C"/>
    <w:rsid w:val="00051CE1"/>
    <w:rsid w:val="00052D6D"/>
    <w:rsid w:val="000552A6"/>
    <w:rsid w:val="00055C36"/>
    <w:rsid w:val="000612A0"/>
    <w:rsid w:val="00061657"/>
    <w:rsid w:val="00063759"/>
    <w:rsid w:val="00063C72"/>
    <w:rsid w:val="000649EF"/>
    <w:rsid w:val="00065A3A"/>
    <w:rsid w:val="00066C4F"/>
    <w:rsid w:val="00067D5B"/>
    <w:rsid w:val="0007062A"/>
    <w:rsid w:val="00074BF3"/>
    <w:rsid w:val="00074C99"/>
    <w:rsid w:val="0007594E"/>
    <w:rsid w:val="00076736"/>
    <w:rsid w:val="00077B7C"/>
    <w:rsid w:val="00080A96"/>
    <w:rsid w:val="00080FF9"/>
    <w:rsid w:val="0008197B"/>
    <w:rsid w:val="00083086"/>
    <w:rsid w:val="000839A0"/>
    <w:rsid w:val="0008453F"/>
    <w:rsid w:val="00084AF9"/>
    <w:rsid w:val="0008631E"/>
    <w:rsid w:val="000865CA"/>
    <w:rsid w:val="000867D6"/>
    <w:rsid w:val="00086E80"/>
    <w:rsid w:val="0008794D"/>
    <w:rsid w:val="00087B7D"/>
    <w:rsid w:val="00093FB0"/>
    <w:rsid w:val="00094475"/>
    <w:rsid w:val="00096C9E"/>
    <w:rsid w:val="00096FB1"/>
    <w:rsid w:val="000A3DEE"/>
    <w:rsid w:val="000A5D95"/>
    <w:rsid w:val="000A5E96"/>
    <w:rsid w:val="000A75D5"/>
    <w:rsid w:val="000B043F"/>
    <w:rsid w:val="000B1071"/>
    <w:rsid w:val="000B1D53"/>
    <w:rsid w:val="000B1D90"/>
    <w:rsid w:val="000B431A"/>
    <w:rsid w:val="000B4C1A"/>
    <w:rsid w:val="000B59BA"/>
    <w:rsid w:val="000B7F0B"/>
    <w:rsid w:val="000C0029"/>
    <w:rsid w:val="000C0C53"/>
    <w:rsid w:val="000C17B6"/>
    <w:rsid w:val="000C1879"/>
    <w:rsid w:val="000C3D46"/>
    <w:rsid w:val="000C4367"/>
    <w:rsid w:val="000C457C"/>
    <w:rsid w:val="000C4BF8"/>
    <w:rsid w:val="000C6CB1"/>
    <w:rsid w:val="000C726F"/>
    <w:rsid w:val="000D00BB"/>
    <w:rsid w:val="000D5296"/>
    <w:rsid w:val="000D596E"/>
    <w:rsid w:val="000D769C"/>
    <w:rsid w:val="000E1154"/>
    <w:rsid w:val="000E1EF5"/>
    <w:rsid w:val="000E2D80"/>
    <w:rsid w:val="000E535A"/>
    <w:rsid w:val="000E5ED8"/>
    <w:rsid w:val="000E682D"/>
    <w:rsid w:val="000F02EB"/>
    <w:rsid w:val="000F0677"/>
    <w:rsid w:val="000F0A63"/>
    <w:rsid w:val="000F0CEA"/>
    <w:rsid w:val="000F1094"/>
    <w:rsid w:val="000F1B64"/>
    <w:rsid w:val="000F2D57"/>
    <w:rsid w:val="000F4EDE"/>
    <w:rsid w:val="000F5693"/>
    <w:rsid w:val="000F5B68"/>
    <w:rsid w:val="000F7D07"/>
    <w:rsid w:val="00102547"/>
    <w:rsid w:val="0010630E"/>
    <w:rsid w:val="00106A84"/>
    <w:rsid w:val="00114656"/>
    <w:rsid w:val="00115306"/>
    <w:rsid w:val="001156A5"/>
    <w:rsid w:val="001163EF"/>
    <w:rsid w:val="00117C5D"/>
    <w:rsid w:val="0012033D"/>
    <w:rsid w:val="00120702"/>
    <w:rsid w:val="001224A0"/>
    <w:rsid w:val="00123916"/>
    <w:rsid w:val="00123BBF"/>
    <w:rsid w:val="00124B14"/>
    <w:rsid w:val="00125ED3"/>
    <w:rsid w:val="001265A1"/>
    <w:rsid w:val="001265E3"/>
    <w:rsid w:val="00126A19"/>
    <w:rsid w:val="00126D2C"/>
    <w:rsid w:val="00130709"/>
    <w:rsid w:val="00131AF3"/>
    <w:rsid w:val="00133663"/>
    <w:rsid w:val="00133AA4"/>
    <w:rsid w:val="0013419F"/>
    <w:rsid w:val="0013626E"/>
    <w:rsid w:val="00136A7F"/>
    <w:rsid w:val="00137D8F"/>
    <w:rsid w:val="00140B25"/>
    <w:rsid w:val="001422C8"/>
    <w:rsid w:val="0014400F"/>
    <w:rsid w:val="0014480D"/>
    <w:rsid w:val="00144C6A"/>
    <w:rsid w:val="0014760B"/>
    <w:rsid w:val="001477B8"/>
    <w:rsid w:val="00147C31"/>
    <w:rsid w:val="00151409"/>
    <w:rsid w:val="0015289C"/>
    <w:rsid w:val="00153990"/>
    <w:rsid w:val="00156DEC"/>
    <w:rsid w:val="0015764F"/>
    <w:rsid w:val="0016371C"/>
    <w:rsid w:val="00164A28"/>
    <w:rsid w:val="00165039"/>
    <w:rsid w:val="001650E7"/>
    <w:rsid w:val="0016666F"/>
    <w:rsid w:val="00166D04"/>
    <w:rsid w:val="0016700A"/>
    <w:rsid w:val="001712C5"/>
    <w:rsid w:val="0017266B"/>
    <w:rsid w:val="00172E37"/>
    <w:rsid w:val="00173E98"/>
    <w:rsid w:val="00175BEC"/>
    <w:rsid w:val="001818E9"/>
    <w:rsid w:val="0018234A"/>
    <w:rsid w:val="00182B00"/>
    <w:rsid w:val="001834A5"/>
    <w:rsid w:val="00183DD2"/>
    <w:rsid w:val="0018444E"/>
    <w:rsid w:val="001857E9"/>
    <w:rsid w:val="001867A4"/>
    <w:rsid w:val="00187F28"/>
    <w:rsid w:val="00190AF5"/>
    <w:rsid w:val="00190CED"/>
    <w:rsid w:val="00194D3E"/>
    <w:rsid w:val="001956C2"/>
    <w:rsid w:val="00195EFF"/>
    <w:rsid w:val="00196B44"/>
    <w:rsid w:val="00197D6E"/>
    <w:rsid w:val="001A08CE"/>
    <w:rsid w:val="001A3381"/>
    <w:rsid w:val="001A539A"/>
    <w:rsid w:val="001A7060"/>
    <w:rsid w:val="001B0D2E"/>
    <w:rsid w:val="001B1416"/>
    <w:rsid w:val="001B1C3D"/>
    <w:rsid w:val="001B3502"/>
    <w:rsid w:val="001B4ADF"/>
    <w:rsid w:val="001B7AE6"/>
    <w:rsid w:val="001C0009"/>
    <w:rsid w:val="001C2096"/>
    <w:rsid w:val="001C22EE"/>
    <w:rsid w:val="001C26EE"/>
    <w:rsid w:val="001C62F3"/>
    <w:rsid w:val="001C7D38"/>
    <w:rsid w:val="001C7DB9"/>
    <w:rsid w:val="001D1121"/>
    <w:rsid w:val="001D35A8"/>
    <w:rsid w:val="001D41A2"/>
    <w:rsid w:val="001D593D"/>
    <w:rsid w:val="001E1A68"/>
    <w:rsid w:val="001E50D4"/>
    <w:rsid w:val="001E59B9"/>
    <w:rsid w:val="001E5E28"/>
    <w:rsid w:val="001E61EC"/>
    <w:rsid w:val="001F01D6"/>
    <w:rsid w:val="001F08BB"/>
    <w:rsid w:val="001F0F0C"/>
    <w:rsid w:val="001F139D"/>
    <w:rsid w:val="001F2E0D"/>
    <w:rsid w:val="001F31FA"/>
    <w:rsid w:val="001F3FDE"/>
    <w:rsid w:val="001F5D96"/>
    <w:rsid w:val="001F6381"/>
    <w:rsid w:val="00200264"/>
    <w:rsid w:val="002004D9"/>
    <w:rsid w:val="00200B12"/>
    <w:rsid w:val="00201B6F"/>
    <w:rsid w:val="00202530"/>
    <w:rsid w:val="00206E45"/>
    <w:rsid w:val="00207339"/>
    <w:rsid w:val="00207A25"/>
    <w:rsid w:val="00211EB8"/>
    <w:rsid w:val="0021319A"/>
    <w:rsid w:val="0021474F"/>
    <w:rsid w:val="00215206"/>
    <w:rsid w:val="00216484"/>
    <w:rsid w:val="00216D12"/>
    <w:rsid w:val="00217042"/>
    <w:rsid w:val="0022067B"/>
    <w:rsid w:val="00221AA9"/>
    <w:rsid w:val="00222EB1"/>
    <w:rsid w:val="00225488"/>
    <w:rsid w:val="00231A5A"/>
    <w:rsid w:val="00232ED2"/>
    <w:rsid w:val="00236FE9"/>
    <w:rsid w:val="00237B4B"/>
    <w:rsid w:val="00240D78"/>
    <w:rsid w:val="00241A6D"/>
    <w:rsid w:val="00241F9A"/>
    <w:rsid w:val="00242A25"/>
    <w:rsid w:val="00242EB7"/>
    <w:rsid w:val="00243004"/>
    <w:rsid w:val="00243CC3"/>
    <w:rsid w:val="0024405D"/>
    <w:rsid w:val="0024551A"/>
    <w:rsid w:val="00247291"/>
    <w:rsid w:val="00250038"/>
    <w:rsid w:val="00250059"/>
    <w:rsid w:val="002500EC"/>
    <w:rsid w:val="00250E37"/>
    <w:rsid w:val="0025210F"/>
    <w:rsid w:val="002521E1"/>
    <w:rsid w:val="002530F4"/>
    <w:rsid w:val="002570C0"/>
    <w:rsid w:val="00261C72"/>
    <w:rsid w:val="00264030"/>
    <w:rsid w:val="00265AA1"/>
    <w:rsid w:val="00265AD7"/>
    <w:rsid w:val="00265B42"/>
    <w:rsid w:val="00265C15"/>
    <w:rsid w:val="00266C09"/>
    <w:rsid w:val="00266D06"/>
    <w:rsid w:val="002673B6"/>
    <w:rsid w:val="00267FB5"/>
    <w:rsid w:val="00270192"/>
    <w:rsid w:val="00274DB6"/>
    <w:rsid w:val="00275666"/>
    <w:rsid w:val="00276EC0"/>
    <w:rsid w:val="00277C43"/>
    <w:rsid w:val="00280083"/>
    <w:rsid w:val="002805C7"/>
    <w:rsid w:val="00282239"/>
    <w:rsid w:val="00282739"/>
    <w:rsid w:val="00282B81"/>
    <w:rsid w:val="00283091"/>
    <w:rsid w:val="00286525"/>
    <w:rsid w:val="00287BA3"/>
    <w:rsid w:val="0029206C"/>
    <w:rsid w:val="0029259D"/>
    <w:rsid w:val="00293637"/>
    <w:rsid w:val="0029394E"/>
    <w:rsid w:val="00294484"/>
    <w:rsid w:val="0029448D"/>
    <w:rsid w:val="00296374"/>
    <w:rsid w:val="002968EF"/>
    <w:rsid w:val="002971FD"/>
    <w:rsid w:val="00297737"/>
    <w:rsid w:val="0029783E"/>
    <w:rsid w:val="00297EDF"/>
    <w:rsid w:val="002A140A"/>
    <w:rsid w:val="002A1931"/>
    <w:rsid w:val="002A1A3E"/>
    <w:rsid w:val="002A3DAE"/>
    <w:rsid w:val="002A588F"/>
    <w:rsid w:val="002A6276"/>
    <w:rsid w:val="002A7E2B"/>
    <w:rsid w:val="002B3984"/>
    <w:rsid w:val="002B3F3F"/>
    <w:rsid w:val="002B40CA"/>
    <w:rsid w:val="002B4E2E"/>
    <w:rsid w:val="002B63AF"/>
    <w:rsid w:val="002B71B2"/>
    <w:rsid w:val="002B76A7"/>
    <w:rsid w:val="002B7C1E"/>
    <w:rsid w:val="002C0A91"/>
    <w:rsid w:val="002C0C3F"/>
    <w:rsid w:val="002C16B0"/>
    <w:rsid w:val="002C1AEE"/>
    <w:rsid w:val="002C2097"/>
    <w:rsid w:val="002C28BE"/>
    <w:rsid w:val="002C3396"/>
    <w:rsid w:val="002C3DA2"/>
    <w:rsid w:val="002C6A22"/>
    <w:rsid w:val="002D026C"/>
    <w:rsid w:val="002D0835"/>
    <w:rsid w:val="002D186B"/>
    <w:rsid w:val="002D3904"/>
    <w:rsid w:val="002D4C49"/>
    <w:rsid w:val="002D5809"/>
    <w:rsid w:val="002D60CF"/>
    <w:rsid w:val="002D6DAA"/>
    <w:rsid w:val="002D7912"/>
    <w:rsid w:val="002E1D60"/>
    <w:rsid w:val="002E23A9"/>
    <w:rsid w:val="002E2BC2"/>
    <w:rsid w:val="002E59E1"/>
    <w:rsid w:val="002E6E47"/>
    <w:rsid w:val="002E6EEC"/>
    <w:rsid w:val="002E7C59"/>
    <w:rsid w:val="002F0886"/>
    <w:rsid w:val="002F1729"/>
    <w:rsid w:val="002F1B38"/>
    <w:rsid w:val="002F1B91"/>
    <w:rsid w:val="002F244B"/>
    <w:rsid w:val="002F3AB9"/>
    <w:rsid w:val="002F4A7E"/>
    <w:rsid w:val="002F69A5"/>
    <w:rsid w:val="002F7423"/>
    <w:rsid w:val="003006B7"/>
    <w:rsid w:val="0030237A"/>
    <w:rsid w:val="00306E20"/>
    <w:rsid w:val="0031141F"/>
    <w:rsid w:val="00312D37"/>
    <w:rsid w:val="00314631"/>
    <w:rsid w:val="00315347"/>
    <w:rsid w:val="00315FF8"/>
    <w:rsid w:val="00320FAD"/>
    <w:rsid w:val="0032309B"/>
    <w:rsid w:val="0032357D"/>
    <w:rsid w:val="00323E60"/>
    <w:rsid w:val="00326709"/>
    <w:rsid w:val="003278A1"/>
    <w:rsid w:val="003311BC"/>
    <w:rsid w:val="00333F6C"/>
    <w:rsid w:val="00336674"/>
    <w:rsid w:val="00336AD8"/>
    <w:rsid w:val="00336F44"/>
    <w:rsid w:val="00337656"/>
    <w:rsid w:val="00342097"/>
    <w:rsid w:val="00344813"/>
    <w:rsid w:val="00344F4A"/>
    <w:rsid w:val="003454AA"/>
    <w:rsid w:val="0034603A"/>
    <w:rsid w:val="00347CCB"/>
    <w:rsid w:val="00347DD9"/>
    <w:rsid w:val="003509E3"/>
    <w:rsid w:val="00354D61"/>
    <w:rsid w:val="003555E0"/>
    <w:rsid w:val="00355F31"/>
    <w:rsid w:val="00357D53"/>
    <w:rsid w:val="00357EBF"/>
    <w:rsid w:val="003616EB"/>
    <w:rsid w:val="00363739"/>
    <w:rsid w:val="00363DC2"/>
    <w:rsid w:val="00364141"/>
    <w:rsid w:val="0036470B"/>
    <w:rsid w:val="00364981"/>
    <w:rsid w:val="00367B4D"/>
    <w:rsid w:val="00367CED"/>
    <w:rsid w:val="003706AA"/>
    <w:rsid w:val="003719A9"/>
    <w:rsid w:val="00371AAA"/>
    <w:rsid w:val="00371C59"/>
    <w:rsid w:val="003722B1"/>
    <w:rsid w:val="00375404"/>
    <w:rsid w:val="003773BD"/>
    <w:rsid w:val="00380A20"/>
    <w:rsid w:val="003823B5"/>
    <w:rsid w:val="00382819"/>
    <w:rsid w:val="00382915"/>
    <w:rsid w:val="00382EA7"/>
    <w:rsid w:val="00385B6D"/>
    <w:rsid w:val="00387AC0"/>
    <w:rsid w:val="00394F42"/>
    <w:rsid w:val="0039594A"/>
    <w:rsid w:val="00397A16"/>
    <w:rsid w:val="003A05CB"/>
    <w:rsid w:val="003A4048"/>
    <w:rsid w:val="003A6527"/>
    <w:rsid w:val="003B0052"/>
    <w:rsid w:val="003B0F10"/>
    <w:rsid w:val="003B245E"/>
    <w:rsid w:val="003B2DCD"/>
    <w:rsid w:val="003B2FD7"/>
    <w:rsid w:val="003B30CD"/>
    <w:rsid w:val="003B4A50"/>
    <w:rsid w:val="003B6389"/>
    <w:rsid w:val="003C1B36"/>
    <w:rsid w:val="003C20BF"/>
    <w:rsid w:val="003C5E14"/>
    <w:rsid w:val="003C69A9"/>
    <w:rsid w:val="003C75AF"/>
    <w:rsid w:val="003D14D8"/>
    <w:rsid w:val="003D1FE7"/>
    <w:rsid w:val="003D6242"/>
    <w:rsid w:val="003D71F1"/>
    <w:rsid w:val="003D7300"/>
    <w:rsid w:val="003E0057"/>
    <w:rsid w:val="003E172F"/>
    <w:rsid w:val="003E3275"/>
    <w:rsid w:val="003E3710"/>
    <w:rsid w:val="003E3BE3"/>
    <w:rsid w:val="003E40F1"/>
    <w:rsid w:val="003E419D"/>
    <w:rsid w:val="003E4B35"/>
    <w:rsid w:val="003E560F"/>
    <w:rsid w:val="003E6C90"/>
    <w:rsid w:val="003E6F03"/>
    <w:rsid w:val="003E7026"/>
    <w:rsid w:val="003F05AB"/>
    <w:rsid w:val="003F1929"/>
    <w:rsid w:val="003F23D7"/>
    <w:rsid w:val="003F3F21"/>
    <w:rsid w:val="003F521E"/>
    <w:rsid w:val="003F62A3"/>
    <w:rsid w:val="003F75C8"/>
    <w:rsid w:val="0040091B"/>
    <w:rsid w:val="004013F5"/>
    <w:rsid w:val="0040529A"/>
    <w:rsid w:val="0040740F"/>
    <w:rsid w:val="00410B1D"/>
    <w:rsid w:val="00416BA1"/>
    <w:rsid w:val="004173E8"/>
    <w:rsid w:val="004178D5"/>
    <w:rsid w:val="0042013D"/>
    <w:rsid w:val="0042260B"/>
    <w:rsid w:val="004230B9"/>
    <w:rsid w:val="0042313A"/>
    <w:rsid w:val="00424070"/>
    <w:rsid w:val="00424121"/>
    <w:rsid w:val="004270E4"/>
    <w:rsid w:val="00427474"/>
    <w:rsid w:val="00431329"/>
    <w:rsid w:val="00431B9E"/>
    <w:rsid w:val="00433748"/>
    <w:rsid w:val="00433B76"/>
    <w:rsid w:val="00436C6A"/>
    <w:rsid w:val="00436DC3"/>
    <w:rsid w:val="004376E3"/>
    <w:rsid w:val="00437B1A"/>
    <w:rsid w:val="00437D90"/>
    <w:rsid w:val="00437E8D"/>
    <w:rsid w:val="0044051B"/>
    <w:rsid w:val="00440AAE"/>
    <w:rsid w:val="00440C86"/>
    <w:rsid w:val="0044107C"/>
    <w:rsid w:val="00443350"/>
    <w:rsid w:val="00443EA4"/>
    <w:rsid w:val="0044516B"/>
    <w:rsid w:val="00445A70"/>
    <w:rsid w:val="00446462"/>
    <w:rsid w:val="004531FE"/>
    <w:rsid w:val="0045556C"/>
    <w:rsid w:val="0045622E"/>
    <w:rsid w:val="004568A3"/>
    <w:rsid w:val="0045749A"/>
    <w:rsid w:val="00457FE8"/>
    <w:rsid w:val="004609DA"/>
    <w:rsid w:val="00462924"/>
    <w:rsid w:val="0046330A"/>
    <w:rsid w:val="00463A98"/>
    <w:rsid w:val="00464438"/>
    <w:rsid w:val="00464FFE"/>
    <w:rsid w:val="00465256"/>
    <w:rsid w:val="004661BE"/>
    <w:rsid w:val="00467E44"/>
    <w:rsid w:val="004716EC"/>
    <w:rsid w:val="004719C6"/>
    <w:rsid w:val="00472BDF"/>
    <w:rsid w:val="00473AD4"/>
    <w:rsid w:val="00473D79"/>
    <w:rsid w:val="004754B5"/>
    <w:rsid w:val="0047666E"/>
    <w:rsid w:val="004779DE"/>
    <w:rsid w:val="00477C1B"/>
    <w:rsid w:val="00480642"/>
    <w:rsid w:val="00480B0A"/>
    <w:rsid w:val="00481DB8"/>
    <w:rsid w:val="00482AAB"/>
    <w:rsid w:val="004843FE"/>
    <w:rsid w:val="004850A7"/>
    <w:rsid w:val="00487323"/>
    <w:rsid w:val="00487B50"/>
    <w:rsid w:val="00491506"/>
    <w:rsid w:val="0049281F"/>
    <w:rsid w:val="004931E0"/>
    <w:rsid w:val="00497B12"/>
    <w:rsid w:val="00497F61"/>
    <w:rsid w:val="004A2077"/>
    <w:rsid w:val="004A5073"/>
    <w:rsid w:val="004A6D8B"/>
    <w:rsid w:val="004A735E"/>
    <w:rsid w:val="004A7B54"/>
    <w:rsid w:val="004B0675"/>
    <w:rsid w:val="004B0C1C"/>
    <w:rsid w:val="004B225B"/>
    <w:rsid w:val="004B3B33"/>
    <w:rsid w:val="004B4759"/>
    <w:rsid w:val="004B5026"/>
    <w:rsid w:val="004B50A5"/>
    <w:rsid w:val="004B66E6"/>
    <w:rsid w:val="004B696D"/>
    <w:rsid w:val="004B6D52"/>
    <w:rsid w:val="004C06E9"/>
    <w:rsid w:val="004C0DD7"/>
    <w:rsid w:val="004C2DB6"/>
    <w:rsid w:val="004C7102"/>
    <w:rsid w:val="004D1147"/>
    <w:rsid w:val="004D1603"/>
    <w:rsid w:val="004D1FD4"/>
    <w:rsid w:val="004D1FE5"/>
    <w:rsid w:val="004D737A"/>
    <w:rsid w:val="004E015A"/>
    <w:rsid w:val="004E0F3A"/>
    <w:rsid w:val="004E14E3"/>
    <w:rsid w:val="004E2594"/>
    <w:rsid w:val="004E25F8"/>
    <w:rsid w:val="004E29F1"/>
    <w:rsid w:val="004E3A3D"/>
    <w:rsid w:val="004E4DAF"/>
    <w:rsid w:val="004F09F4"/>
    <w:rsid w:val="004F5EE7"/>
    <w:rsid w:val="004F74EF"/>
    <w:rsid w:val="00500E20"/>
    <w:rsid w:val="005014AE"/>
    <w:rsid w:val="00502928"/>
    <w:rsid w:val="00506E04"/>
    <w:rsid w:val="005078C1"/>
    <w:rsid w:val="005113B8"/>
    <w:rsid w:val="0051492B"/>
    <w:rsid w:val="00520BD9"/>
    <w:rsid w:val="0052140D"/>
    <w:rsid w:val="00521AC1"/>
    <w:rsid w:val="00521F72"/>
    <w:rsid w:val="0052597A"/>
    <w:rsid w:val="005359C4"/>
    <w:rsid w:val="00536950"/>
    <w:rsid w:val="005370C5"/>
    <w:rsid w:val="005371D3"/>
    <w:rsid w:val="0054079A"/>
    <w:rsid w:val="00540E5B"/>
    <w:rsid w:val="00543A7D"/>
    <w:rsid w:val="005451FD"/>
    <w:rsid w:val="0054579C"/>
    <w:rsid w:val="00547B34"/>
    <w:rsid w:val="00552C79"/>
    <w:rsid w:val="00553548"/>
    <w:rsid w:val="00557733"/>
    <w:rsid w:val="00562A1C"/>
    <w:rsid w:val="00563583"/>
    <w:rsid w:val="005647E4"/>
    <w:rsid w:val="00565CDA"/>
    <w:rsid w:val="00565DFE"/>
    <w:rsid w:val="00566105"/>
    <w:rsid w:val="00570AAE"/>
    <w:rsid w:val="00571A1D"/>
    <w:rsid w:val="00571AB5"/>
    <w:rsid w:val="00572442"/>
    <w:rsid w:val="00572693"/>
    <w:rsid w:val="00573B8B"/>
    <w:rsid w:val="00576A15"/>
    <w:rsid w:val="00576CE2"/>
    <w:rsid w:val="00581611"/>
    <w:rsid w:val="00583BD2"/>
    <w:rsid w:val="005845E2"/>
    <w:rsid w:val="00584BB1"/>
    <w:rsid w:val="00586365"/>
    <w:rsid w:val="00586B8C"/>
    <w:rsid w:val="00586C9D"/>
    <w:rsid w:val="005873DF"/>
    <w:rsid w:val="00587E2C"/>
    <w:rsid w:val="005907A1"/>
    <w:rsid w:val="005919CB"/>
    <w:rsid w:val="005932A1"/>
    <w:rsid w:val="005941F2"/>
    <w:rsid w:val="00594488"/>
    <w:rsid w:val="00594E2A"/>
    <w:rsid w:val="00594E9B"/>
    <w:rsid w:val="00594EDF"/>
    <w:rsid w:val="005A02EE"/>
    <w:rsid w:val="005A0C51"/>
    <w:rsid w:val="005A0C5D"/>
    <w:rsid w:val="005A17B6"/>
    <w:rsid w:val="005A27E7"/>
    <w:rsid w:val="005A2DDD"/>
    <w:rsid w:val="005A371D"/>
    <w:rsid w:val="005A37F9"/>
    <w:rsid w:val="005A5C0F"/>
    <w:rsid w:val="005B08A3"/>
    <w:rsid w:val="005B17D5"/>
    <w:rsid w:val="005B2CCE"/>
    <w:rsid w:val="005B5DDE"/>
    <w:rsid w:val="005B7E33"/>
    <w:rsid w:val="005C1B59"/>
    <w:rsid w:val="005C1D79"/>
    <w:rsid w:val="005C2093"/>
    <w:rsid w:val="005C225C"/>
    <w:rsid w:val="005C3551"/>
    <w:rsid w:val="005C360B"/>
    <w:rsid w:val="005C494C"/>
    <w:rsid w:val="005C4BC4"/>
    <w:rsid w:val="005C6B23"/>
    <w:rsid w:val="005D0514"/>
    <w:rsid w:val="005D0D27"/>
    <w:rsid w:val="005D39B7"/>
    <w:rsid w:val="005D66AB"/>
    <w:rsid w:val="005D6E9E"/>
    <w:rsid w:val="005E0201"/>
    <w:rsid w:val="005E0CB8"/>
    <w:rsid w:val="005E1B9C"/>
    <w:rsid w:val="005E4201"/>
    <w:rsid w:val="005E4693"/>
    <w:rsid w:val="005E4C6F"/>
    <w:rsid w:val="005E53DF"/>
    <w:rsid w:val="005F0C39"/>
    <w:rsid w:val="005F0E49"/>
    <w:rsid w:val="005F1C5A"/>
    <w:rsid w:val="005F3500"/>
    <w:rsid w:val="005F4C00"/>
    <w:rsid w:val="005F534C"/>
    <w:rsid w:val="005F584C"/>
    <w:rsid w:val="005F7559"/>
    <w:rsid w:val="00600ADA"/>
    <w:rsid w:val="00601071"/>
    <w:rsid w:val="006037D3"/>
    <w:rsid w:val="006041F7"/>
    <w:rsid w:val="00605E9B"/>
    <w:rsid w:val="0060603D"/>
    <w:rsid w:val="00611298"/>
    <w:rsid w:val="00611338"/>
    <w:rsid w:val="006119E3"/>
    <w:rsid w:val="0061396D"/>
    <w:rsid w:val="00613C1C"/>
    <w:rsid w:val="00613C9C"/>
    <w:rsid w:val="00620044"/>
    <w:rsid w:val="00622435"/>
    <w:rsid w:val="00622843"/>
    <w:rsid w:val="006245B1"/>
    <w:rsid w:val="0062499A"/>
    <w:rsid w:val="00624CFD"/>
    <w:rsid w:val="00625D2C"/>
    <w:rsid w:val="006270AF"/>
    <w:rsid w:val="00631AC4"/>
    <w:rsid w:val="0063269A"/>
    <w:rsid w:val="0063371C"/>
    <w:rsid w:val="00634B96"/>
    <w:rsid w:val="006366A5"/>
    <w:rsid w:val="0063684A"/>
    <w:rsid w:val="006372D2"/>
    <w:rsid w:val="00640DC1"/>
    <w:rsid w:val="00642079"/>
    <w:rsid w:val="00644DD5"/>
    <w:rsid w:val="00645351"/>
    <w:rsid w:val="00646879"/>
    <w:rsid w:val="00647776"/>
    <w:rsid w:val="00652BAE"/>
    <w:rsid w:val="006533E5"/>
    <w:rsid w:val="00653D9A"/>
    <w:rsid w:val="00653E73"/>
    <w:rsid w:val="0065434E"/>
    <w:rsid w:val="00655A80"/>
    <w:rsid w:val="006578AE"/>
    <w:rsid w:val="006602C6"/>
    <w:rsid w:val="0066140B"/>
    <w:rsid w:val="00661D5F"/>
    <w:rsid w:val="0066202E"/>
    <w:rsid w:val="006624DA"/>
    <w:rsid w:val="0066488A"/>
    <w:rsid w:val="00664924"/>
    <w:rsid w:val="0066551A"/>
    <w:rsid w:val="006657FE"/>
    <w:rsid w:val="00666114"/>
    <w:rsid w:val="0067149E"/>
    <w:rsid w:val="0067173D"/>
    <w:rsid w:val="00672D19"/>
    <w:rsid w:val="006734D0"/>
    <w:rsid w:val="0067439E"/>
    <w:rsid w:val="00674834"/>
    <w:rsid w:val="006753EB"/>
    <w:rsid w:val="00675448"/>
    <w:rsid w:val="00681334"/>
    <w:rsid w:val="0068147D"/>
    <w:rsid w:val="00683070"/>
    <w:rsid w:val="0068355D"/>
    <w:rsid w:val="00687197"/>
    <w:rsid w:val="00687E5F"/>
    <w:rsid w:val="006920A8"/>
    <w:rsid w:val="00692CF0"/>
    <w:rsid w:val="00694C00"/>
    <w:rsid w:val="00695798"/>
    <w:rsid w:val="00695D36"/>
    <w:rsid w:val="00696A46"/>
    <w:rsid w:val="00696A92"/>
    <w:rsid w:val="00696BDF"/>
    <w:rsid w:val="00697C79"/>
    <w:rsid w:val="006A1096"/>
    <w:rsid w:val="006A1916"/>
    <w:rsid w:val="006A196F"/>
    <w:rsid w:val="006A3675"/>
    <w:rsid w:val="006A4609"/>
    <w:rsid w:val="006A5FDF"/>
    <w:rsid w:val="006A6FD4"/>
    <w:rsid w:val="006B0051"/>
    <w:rsid w:val="006B22E5"/>
    <w:rsid w:val="006B27DD"/>
    <w:rsid w:val="006B2F95"/>
    <w:rsid w:val="006B6104"/>
    <w:rsid w:val="006B62B9"/>
    <w:rsid w:val="006B63B3"/>
    <w:rsid w:val="006B6426"/>
    <w:rsid w:val="006C10B2"/>
    <w:rsid w:val="006C2FB9"/>
    <w:rsid w:val="006C3B23"/>
    <w:rsid w:val="006C43C8"/>
    <w:rsid w:val="006D2ADA"/>
    <w:rsid w:val="006D3547"/>
    <w:rsid w:val="006D4ED3"/>
    <w:rsid w:val="006D7C9F"/>
    <w:rsid w:val="006E1783"/>
    <w:rsid w:val="006E52EB"/>
    <w:rsid w:val="006E6097"/>
    <w:rsid w:val="006E6BBC"/>
    <w:rsid w:val="006F0719"/>
    <w:rsid w:val="006F174D"/>
    <w:rsid w:val="006F2ACF"/>
    <w:rsid w:val="006F5591"/>
    <w:rsid w:val="00705106"/>
    <w:rsid w:val="0070651E"/>
    <w:rsid w:val="007116E1"/>
    <w:rsid w:val="00711C4B"/>
    <w:rsid w:val="00713159"/>
    <w:rsid w:val="00713616"/>
    <w:rsid w:val="00717D55"/>
    <w:rsid w:val="00720682"/>
    <w:rsid w:val="00720FFD"/>
    <w:rsid w:val="007212FA"/>
    <w:rsid w:val="0072227F"/>
    <w:rsid w:val="00723579"/>
    <w:rsid w:val="007262BF"/>
    <w:rsid w:val="00727563"/>
    <w:rsid w:val="0072783F"/>
    <w:rsid w:val="00731529"/>
    <w:rsid w:val="00731CCB"/>
    <w:rsid w:val="007347EA"/>
    <w:rsid w:val="00734F16"/>
    <w:rsid w:val="007350C2"/>
    <w:rsid w:val="007366B3"/>
    <w:rsid w:val="00741799"/>
    <w:rsid w:val="00742C20"/>
    <w:rsid w:val="00743AB6"/>
    <w:rsid w:val="007458CD"/>
    <w:rsid w:val="007460AA"/>
    <w:rsid w:val="007537CA"/>
    <w:rsid w:val="00754CB8"/>
    <w:rsid w:val="0075505A"/>
    <w:rsid w:val="00755AD3"/>
    <w:rsid w:val="00756843"/>
    <w:rsid w:val="0075684E"/>
    <w:rsid w:val="00756E14"/>
    <w:rsid w:val="00757440"/>
    <w:rsid w:val="007577A8"/>
    <w:rsid w:val="00760F7F"/>
    <w:rsid w:val="00763F08"/>
    <w:rsid w:val="007649E6"/>
    <w:rsid w:val="00767108"/>
    <w:rsid w:val="007675BB"/>
    <w:rsid w:val="007724A8"/>
    <w:rsid w:val="00772ADF"/>
    <w:rsid w:val="00773A2D"/>
    <w:rsid w:val="00773EC3"/>
    <w:rsid w:val="00773F25"/>
    <w:rsid w:val="00775254"/>
    <w:rsid w:val="00775CCC"/>
    <w:rsid w:val="00776A81"/>
    <w:rsid w:val="00777C15"/>
    <w:rsid w:val="00781352"/>
    <w:rsid w:val="0078207B"/>
    <w:rsid w:val="00784079"/>
    <w:rsid w:val="007845C6"/>
    <w:rsid w:val="00785F0D"/>
    <w:rsid w:val="0078627B"/>
    <w:rsid w:val="00786584"/>
    <w:rsid w:val="00786EF0"/>
    <w:rsid w:val="00791338"/>
    <w:rsid w:val="0079165E"/>
    <w:rsid w:val="00793E81"/>
    <w:rsid w:val="00793F23"/>
    <w:rsid w:val="007943A2"/>
    <w:rsid w:val="00794B32"/>
    <w:rsid w:val="00794D9F"/>
    <w:rsid w:val="00797A76"/>
    <w:rsid w:val="007A07F4"/>
    <w:rsid w:val="007A0B40"/>
    <w:rsid w:val="007A29C3"/>
    <w:rsid w:val="007A300F"/>
    <w:rsid w:val="007A3680"/>
    <w:rsid w:val="007A5BC5"/>
    <w:rsid w:val="007B02C6"/>
    <w:rsid w:val="007B0A82"/>
    <w:rsid w:val="007B1422"/>
    <w:rsid w:val="007B22C6"/>
    <w:rsid w:val="007B50AF"/>
    <w:rsid w:val="007B5615"/>
    <w:rsid w:val="007B7A25"/>
    <w:rsid w:val="007C0661"/>
    <w:rsid w:val="007C146A"/>
    <w:rsid w:val="007C1E7C"/>
    <w:rsid w:val="007C2A81"/>
    <w:rsid w:val="007C2C1C"/>
    <w:rsid w:val="007C6054"/>
    <w:rsid w:val="007C6B1F"/>
    <w:rsid w:val="007D11E6"/>
    <w:rsid w:val="007D21A9"/>
    <w:rsid w:val="007D2480"/>
    <w:rsid w:val="007D2B5C"/>
    <w:rsid w:val="007D3B98"/>
    <w:rsid w:val="007D4311"/>
    <w:rsid w:val="007D499D"/>
    <w:rsid w:val="007E0023"/>
    <w:rsid w:val="007E2E17"/>
    <w:rsid w:val="007E3D41"/>
    <w:rsid w:val="007E4113"/>
    <w:rsid w:val="007E527E"/>
    <w:rsid w:val="007E54A0"/>
    <w:rsid w:val="007E6A04"/>
    <w:rsid w:val="007E6AD7"/>
    <w:rsid w:val="007E7169"/>
    <w:rsid w:val="007E7AFB"/>
    <w:rsid w:val="007F27D4"/>
    <w:rsid w:val="007F389B"/>
    <w:rsid w:val="007F4229"/>
    <w:rsid w:val="007F4B0C"/>
    <w:rsid w:val="007F57D8"/>
    <w:rsid w:val="007F6963"/>
    <w:rsid w:val="007F7B4D"/>
    <w:rsid w:val="0080021E"/>
    <w:rsid w:val="00800765"/>
    <w:rsid w:val="008031A5"/>
    <w:rsid w:val="0080324D"/>
    <w:rsid w:val="00805727"/>
    <w:rsid w:val="0080574C"/>
    <w:rsid w:val="00806565"/>
    <w:rsid w:val="008077BF"/>
    <w:rsid w:val="00810030"/>
    <w:rsid w:val="008100DD"/>
    <w:rsid w:val="00810334"/>
    <w:rsid w:val="008111A9"/>
    <w:rsid w:val="00812AA7"/>
    <w:rsid w:val="0081360E"/>
    <w:rsid w:val="00813FB9"/>
    <w:rsid w:val="00814787"/>
    <w:rsid w:val="00815421"/>
    <w:rsid w:val="0081664C"/>
    <w:rsid w:val="0081706E"/>
    <w:rsid w:val="00822109"/>
    <w:rsid w:val="008222BC"/>
    <w:rsid w:val="0082289B"/>
    <w:rsid w:val="0082612D"/>
    <w:rsid w:val="0082692C"/>
    <w:rsid w:val="00827D8E"/>
    <w:rsid w:val="008310CF"/>
    <w:rsid w:val="0083170B"/>
    <w:rsid w:val="00831AF5"/>
    <w:rsid w:val="008339CD"/>
    <w:rsid w:val="00833DEB"/>
    <w:rsid w:val="00841484"/>
    <w:rsid w:val="0084182F"/>
    <w:rsid w:val="00841F74"/>
    <w:rsid w:val="00842F8C"/>
    <w:rsid w:val="008435CB"/>
    <w:rsid w:val="00844451"/>
    <w:rsid w:val="00844BEC"/>
    <w:rsid w:val="00845FFE"/>
    <w:rsid w:val="00846188"/>
    <w:rsid w:val="00846821"/>
    <w:rsid w:val="00847B30"/>
    <w:rsid w:val="00852AB8"/>
    <w:rsid w:val="008544C1"/>
    <w:rsid w:val="00854B23"/>
    <w:rsid w:val="00857C7F"/>
    <w:rsid w:val="00860751"/>
    <w:rsid w:val="00861FF3"/>
    <w:rsid w:val="00862623"/>
    <w:rsid w:val="00862D74"/>
    <w:rsid w:val="00862E2B"/>
    <w:rsid w:val="0086422D"/>
    <w:rsid w:val="00865E31"/>
    <w:rsid w:val="00866E60"/>
    <w:rsid w:val="008700A1"/>
    <w:rsid w:val="0087267B"/>
    <w:rsid w:val="00875543"/>
    <w:rsid w:val="00876A6F"/>
    <w:rsid w:val="00876FD7"/>
    <w:rsid w:val="0087715F"/>
    <w:rsid w:val="008777A2"/>
    <w:rsid w:val="008806BB"/>
    <w:rsid w:val="00880FE8"/>
    <w:rsid w:val="00881283"/>
    <w:rsid w:val="00882BA6"/>
    <w:rsid w:val="00884930"/>
    <w:rsid w:val="00885924"/>
    <w:rsid w:val="008874D2"/>
    <w:rsid w:val="00887688"/>
    <w:rsid w:val="00887696"/>
    <w:rsid w:val="00887994"/>
    <w:rsid w:val="008909B6"/>
    <w:rsid w:val="00892B13"/>
    <w:rsid w:val="00893E79"/>
    <w:rsid w:val="00894F16"/>
    <w:rsid w:val="00896069"/>
    <w:rsid w:val="008A2506"/>
    <w:rsid w:val="008A3258"/>
    <w:rsid w:val="008A389A"/>
    <w:rsid w:val="008A4A02"/>
    <w:rsid w:val="008A547D"/>
    <w:rsid w:val="008A5AB7"/>
    <w:rsid w:val="008B026F"/>
    <w:rsid w:val="008B0DCE"/>
    <w:rsid w:val="008B1349"/>
    <w:rsid w:val="008B141E"/>
    <w:rsid w:val="008B20B3"/>
    <w:rsid w:val="008B24FB"/>
    <w:rsid w:val="008B3199"/>
    <w:rsid w:val="008B48BC"/>
    <w:rsid w:val="008B4AFE"/>
    <w:rsid w:val="008B53E8"/>
    <w:rsid w:val="008B7042"/>
    <w:rsid w:val="008C11C3"/>
    <w:rsid w:val="008C154A"/>
    <w:rsid w:val="008C17A8"/>
    <w:rsid w:val="008C3442"/>
    <w:rsid w:val="008C468E"/>
    <w:rsid w:val="008C4943"/>
    <w:rsid w:val="008C58A4"/>
    <w:rsid w:val="008C6237"/>
    <w:rsid w:val="008D05E0"/>
    <w:rsid w:val="008D0698"/>
    <w:rsid w:val="008D11CD"/>
    <w:rsid w:val="008D1FE1"/>
    <w:rsid w:val="008D240E"/>
    <w:rsid w:val="008D3713"/>
    <w:rsid w:val="008D3753"/>
    <w:rsid w:val="008D516C"/>
    <w:rsid w:val="008E09E6"/>
    <w:rsid w:val="008E1FC9"/>
    <w:rsid w:val="008E6AD9"/>
    <w:rsid w:val="008E6B65"/>
    <w:rsid w:val="008E74C5"/>
    <w:rsid w:val="008F2221"/>
    <w:rsid w:val="008F3ACB"/>
    <w:rsid w:val="008F44E1"/>
    <w:rsid w:val="008F4EE2"/>
    <w:rsid w:val="008F5F45"/>
    <w:rsid w:val="008F63E9"/>
    <w:rsid w:val="008F7225"/>
    <w:rsid w:val="008F7D76"/>
    <w:rsid w:val="008F7DF1"/>
    <w:rsid w:val="0090214E"/>
    <w:rsid w:val="00905264"/>
    <w:rsid w:val="009059DA"/>
    <w:rsid w:val="00905F22"/>
    <w:rsid w:val="00910F5E"/>
    <w:rsid w:val="009114DB"/>
    <w:rsid w:val="0091388E"/>
    <w:rsid w:val="00913E4E"/>
    <w:rsid w:val="00915E01"/>
    <w:rsid w:val="00916BF0"/>
    <w:rsid w:val="0091702E"/>
    <w:rsid w:val="00921CB8"/>
    <w:rsid w:val="00921FEC"/>
    <w:rsid w:val="00922553"/>
    <w:rsid w:val="0092431A"/>
    <w:rsid w:val="0092491D"/>
    <w:rsid w:val="00926703"/>
    <w:rsid w:val="0093077E"/>
    <w:rsid w:val="00931BA8"/>
    <w:rsid w:val="00933513"/>
    <w:rsid w:val="00935BC4"/>
    <w:rsid w:val="00936E0D"/>
    <w:rsid w:val="0093758D"/>
    <w:rsid w:val="009405F5"/>
    <w:rsid w:val="009439CC"/>
    <w:rsid w:val="00943A59"/>
    <w:rsid w:val="009445F2"/>
    <w:rsid w:val="00945B95"/>
    <w:rsid w:val="00946E8F"/>
    <w:rsid w:val="009515F7"/>
    <w:rsid w:val="00951F59"/>
    <w:rsid w:val="00952CF7"/>
    <w:rsid w:val="00953670"/>
    <w:rsid w:val="0095424F"/>
    <w:rsid w:val="009548E4"/>
    <w:rsid w:val="00954C81"/>
    <w:rsid w:val="00954E64"/>
    <w:rsid w:val="009557F5"/>
    <w:rsid w:val="00956489"/>
    <w:rsid w:val="00957271"/>
    <w:rsid w:val="0096093E"/>
    <w:rsid w:val="009610E3"/>
    <w:rsid w:val="00961914"/>
    <w:rsid w:val="00962606"/>
    <w:rsid w:val="00963933"/>
    <w:rsid w:val="009702C3"/>
    <w:rsid w:val="00970367"/>
    <w:rsid w:val="009705C1"/>
    <w:rsid w:val="00971135"/>
    <w:rsid w:val="009724D4"/>
    <w:rsid w:val="00973369"/>
    <w:rsid w:val="00974939"/>
    <w:rsid w:val="00974E8C"/>
    <w:rsid w:val="0097730B"/>
    <w:rsid w:val="00977348"/>
    <w:rsid w:val="00977F72"/>
    <w:rsid w:val="00981BF9"/>
    <w:rsid w:val="00981D27"/>
    <w:rsid w:val="00982E83"/>
    <w:rsid w:val="009831F7"/>
    <w:rsid w:val="00984401"/>
    <w:rsid w:val="009844E9"/>
    <w:rsid w:val="00987C56"/>
    <w:rsid w:val="00990A42"/>
    <w:rsid w:val="009950CF"/>
    <w:rsid w:val="00997454"/>
    <w:rsid w:val="009A0852"/>
    <w:rsid w:val="009A089F"/>
    <w:rsid w:val="009A1132"/>
    <w:rsid w:val="009A20A2"/>
    <w:rsid w:val="009A2C5F"/>
    <w:rsid w:val="009A4FE9"/>
    <w:rsid w:val="009A6106"/>
    <w:rsid w:val="009B1984"/>
    <w:rsid w:val="009B1A31"/>
    <w:rsid w:val="009B1D4D"/>
    <w:rsid w:val="009B3287"/>
    <w:rsid w:val="009B3809"/>
    <w:rsid w:val="009B60B5"/>
    <w:rsid w:val="009B63BF"/>
    <w:rsid w:val="009C003D"/>
    <w:rsid w:val="009C1316"/>
    <w:rsid w:val="009C2125"/>
    <w:rsid w:val="009C2D30"/>
    <w:rsid w:val="009C3342"/>
    <w:rsid w:val="009C40C9"/>
    <w:rsid w:val="009C5763"/>
    <w:rsid w:val="009C5D54"/>
    <w:rsid w:val="009C6D25"/>
    <w:rsid w:val="009C785E"/>
    <w:rsid w:val="009D16F4"/>
    <w:rsid w:val="009D1F25"/>
    <w:rsid w:val="009D62EF"/>
    <w:rsid w:val="009D6722"/>
    <w:rsid w:val="009D6E53"/>
    <w:rsid w:val="009D797A"/>
    <w:rsid w:val="009D7E4A"/>
    <w:rsid w:val="009E01B0"/>
    <w:rsid w:val="009E0A4A"/>
    <w:rsid w:val="009E0CEE"/>
    <w:rsid w:val="009E1174"/>
    <w:rsid w:val="009E11C7"/>
    <w:rsid w:val="009E193E"/>
    <w:rsid w:val="009E2536"/>
    <w:rsid w:val="009E2638"/>
    <w:rsid w:val="009E2E7C"/>
    <w:rsid w:val="009E3ADD"/>
    <w:rsid w:val="009E3C3B"/>
    <w:rsid w:val="009E3D58"/>
    <w:rsid w:val="009E4040"/>
    <w:rsid w:val="009E4072"/>
    <w:rsid w:val="009E503C"/>
    <w:rsid w:val="009F0ECC"/>
    <w:rsid w:val="009F1AAE"/>
    <w:rsid w:val="009F42FF"/>
    <w:rsid w:val="009F46B5"/>
    <w:rsid w:val="009F4EA5"/>
    <w:rsid w:val="009F5C4E"/>
    <w:rsid w:val="009F67CB"/>
    <w:rsid w:val="009F72BE"/>
    <w:rsid w:val="00A04069"/>
    <w:rsid w:val="00A06E56"/>
    <w:rsid w:val="00A101F9"/>
    <w:rsid w:val="00A12ED9"/>
    <w:rsid w:val="00A13DC8"/>
    <w:rsid w:val="00A15228"/>
    <w:rsid w:val="00A15F3F"/>
    <w:rsid w:val="00A17BB9"/>
    <w:rsid w:val="00A23229"/>
    <w:rsid w:val="00A23293"/>
    <w:rsid w:val="00A23AF2"/>
    <w:rsid w:val="00A24CA5"/>
    <w:rsid w:val="00A260DE"/>
    <w:rsid w:val="00A26E14"/>
    <w:rsid w:val="00A3047C"/>
    <w:rsid w:val="00A30AAE"/>
    <w:rsid w:val="00A31264"/>
    <w:rsid w:val="00A3172B"/>
    <w:rsid w:val="00A31ABA"/>
    <w:rsid w:val="00A32BCE"/>
    <w:rsid w:val="00A3448C"/>
    <w:rsid w:val="00A35B14"/>
    <w:rsid w:val="00A35FA4"/>
    <w:rsid w:val="00A3630D"/>
    <w:rsid w:val="00A3683A"/>
    <w:rsid w:val="00A405B0"/>
    <w:rsid w:val="00A41DE4"/>
    <w:rsid w:val="00A43712"/>
    <w:rsid w:val="00A43CBA"/>
    <w:rsid w:val="00A43EC1"/>
    <w:rsid w:val="00A448A4"/>
    <w:rsid w:val="00A45AFF"/>
    <w:rsid w:val="00A47C8E"/>
    <w:rsid w:val="00A47E85"/>
    <w:rsid w:val="00A50A09"/>
    <w:rsid w:val="00A51AE6"/>
    <w:rsid w:val="00A52855"/>
    <w:rsid w:val="00A5339D"/>
    <w:rsid w:val="00A53BF1"/>
    <w:rsid w:val="00A54987"/>
    <w:rsid w:val="00A5637A"/>
    <w:rsid w:val="00A60121"/>
    <w:rsid w:val="00A60BC9"/>
    <w:rsid w:val="00A61795"/>
    <w:rsid w:val="00A61884"/>
    <w:rsid w:val="00A638EA"/>
    <w:rsid w:val="00A63B0D"/>
    <w:rsid w:val="00A647F0"/>
    <w:rsid w:val="00A655F3"/>
    <w:rsid w:val="00A664AB"/>
    <w:rsid w:val="00A66C49"/>
    <w:rsid w:val="00A71159"/>
    <w:rsid w:val="00A716CE"/>
    <w:rsid w:val="00A72E3C"/>
    <w:rsid w:val="00A73089"/>
    <w:rsid w:val="00A73C67"/>
    <w:rsid w:val="00A75403"/>
    <w:rsid w:val="00A75FDB"/>
    <w:rsid w:val="00A760CF"/>
    <w:rsid w:val="00A760FA"/>
    <w:rsid w:val="00A77E3A"/>
    <w:rsid w:val="00A80B0B"/>
    <w:rsid w:val="00A815EF"/>
    <w:rsid w:val="00A83F8C"/>
    <w:rsid w:val="00A84699"/>
    <w:rsid w:val="00A85058"/>
    <w:rsid w:val="00A85360"/>
    <w:rsid w:val="00A85688"/>
    <w:rsid w:val="00A8679D"/>
    <w:rsid w:val="00A87BC5"/>
    <w:rsid w:val="00A92BC1"/>
    <w:rsid w:val="00A93089"/>
    <w:rsid w:val="00A934AD"/>
    <w:rsid w:val="00A94440"/>
    <w:rsid w:val="00A94800"/>
    <w:rsid w:val="00A95A70"/>
    <w:rsid w:val="00A97BB1"/>
    <w:rsid w:val="00AA012F"/>
    <w:rsid w:val="00AA0281"/>
    <w:rsid w:val="00AA2D1C"/>
    <w:rsid w:val="00AA3716"/>
    <w:rsid w:val="00AA3FEA"/>
    <w:rsid w:val="00AA48A5"/>
    <w:rsid w:val="00AA5057"/>
    <w:rsid w:val="00AA5E16"/>
    <w:rsid w:val="00AA5EFD"/>
    <w:rsid w:val="00AB050D"/>
    <w:rsid w:val="00AB0AFB"/>
    <w:rsid w:val="00AB1063"/>
    <w:rsid w:val="00AB21C3"/>
    <w:rsid w:val="00AB2273"/>
    <w:rsid w:val="00AB2F76"/>
    <w:rsid w:val="00AB329F"/>
    <w:rsid w:val="00AB3F6A"/>
    <w:rsid w:val="00AB47C0"/>
    <w:rsid w:val="00AB5C76"/>
    <w:rsid w:val="00AC2C93"/>
    <w:rsid w:val="00AC3331"/>
    <w:rsid w:val="00AC47D7"/>
    <w:rsid w:val="00AC6D1D"/>
    <w:rsid w:val="00AC707A"/>
    <w:rsid w:val="00AC729F"/>
    <w:rsid w:val="00AD147A"/>
    <w:rsid w:val="00AD496D"/>
    <w:rsid w:val="00AD4EC7"/>
    <w:rsid w:val="00AD61CA"/>
    <w:rsid w:val="00AD73DA"/>
    <w:rsid w:val="00AD7490"/>
    <w:rsid w:val="00AE0761"/>
    <w:rsid w:val="00AE34DA"/>
    <w:rsid w:val="00AF21EA"/>
    <w:rsid w:val="00AF3485"/>
    <w:rsid w:val="00AF42EC"/>
    <w:rsid w:val="00AF44D0"/>
    <w:rsid w:val="00AF66B6"/>
    <w:rsid w:val="00AF7565"/>
    <w:rsid w:val="00B04C0C"/>
    <w:rsid w:val="00B05AF8"/>
    <w:rsid w:val="00B0637B"/>
    <w:rsid w:val="00B07C67"/>
    <w:rsid w:val="00B100AC"/>
    <w:rsid w:val="00B117AC"/>
    <w:rsid w:val="00B119B8"/>
    <w:rsid w:val="00B11FD2"/>
    <w:rsid w:val="00B1263C"/>
    <w:rsid w:val="00B1368C"/>
    <w:rsid w:val="00B1420A"/>
    <w:rsid w:val="00B14FB5"/>
    <w:rsid w:val="00B1505E"/>
    <w:rsid w:val="00B16B7F"/>
    <w:rsid w:val="00B20FB6"/>
    <w:rsid w:val="00B21A84"/>
    <w:rsid w:val="00B232B8"/>
    <w:rsid w:val="00B24AFC"/>
    <w:rsid w:val="00B24CDD"/>
    <w:rsid w:val="00B24E2D"/>
    <w:rsid w:val="00B25CCC"/>
    <w:rsid w:val="00B268A5"/>
    <w:rsid w:val="00B269DD"/>
    <w:rsid w:val="00B26B54"/>
    <w:rsid w:val="00B270D8"/>
    <w:rsid w:val="00B27185"/>
    <w:rsid w:val="00B32358"/>
    <w:rsid w:val="00B326A5"/>
    <w:rsid w:val="00B32BE3"/>
    <w:rsid w:val="00B3595C"/>
    <w:rsid w:val="00B370D2"/>
    <w:rsid w:val="00B37136"/>
    <w:rsid w:val="00B372B2"/>
    <w:rsid w:val="00B40100"/>
    <w:rsid w:val="00B409CE"/>
    <w:rsid w:val="00B427F7"/>
    <w:rsid w:val="00B42DD4"/>
    <w:rsid w:val="00B4318D"/>
    <w:rsid w:val="00B436A3"/>
    <w:rsid w:val="00B4404C"/>
    <w:rsid w:val="00B44B5F"/>
    <w:rsid w:val="00B4579A"/>
    <w:rsid w:val="00B51E6A"/>
    <w:rsid w:val="00B52EF5"/>
    <w:rsid w:val="00B5513D"/>
    <w:rsid w:val="00B55225"/>
    <w:rsid w:val="00B552BE"/>
    <w:rsid w:val="00B5614E"/>
    <w:rsid w:val="00B56FC3"/>
    <w:rsid w:val="00B624CF"/>
    <w:rsid w:val="00B62D69"/>
    <w:rsid w:val="00B63799"/>
    <w:rsid w:val="00B63AA8"/>
    <w:rsid w:val="00B647BF"/>
    <w:rsid w:val="00B65A69"/>
    <w:rsid w:val="00B70EEF"/>
    <w:rsid w:val="00B716C5"/>
    <w:rsid w:val="00B7188D"/>
    <w:rsid w:val="00B722EA"/>
    <w:rsid w:val="00B72E21"/>
    <w:rsid w:val="00B7601F"/>
    <w:rsid w:val="00B7757B"/>
    <w:rsid w:val="00B7791B"/>
    <w:rsid w:val="00B80B4D"/>
    <w:rsid w:val="00B817B8"/>
    <w:rsid w:val="00B83080"/>
    <w:rsid w:val="00B841AA"/>
    <w:rsid w:val="00B850C4"/>
    <w:rsid w:val="00B91427"/>
    <w:rsid w:val="00B92E7B"/>
    <w:rsid w:val="00B93E6A"/>
    <w:rsid w:val="00B94A32"/>
    <w:rsid w:val="00B94AD4"/>
    <w:rsid w:val="00B94E51"/>
    <w:rsid w:val="00B955A7"/>
    <w:rsid w:val="00B97283"/>
    <w:rsid w:val="00B974EA"/>
    <w:rsid w:val="00BA06D6"/>
    <w:rsid w:val="00BA2670"/>
    <w:rsid w:val="00BA4455"/>
    <w:rsid w:val="00BA5058"/>
    <w:rsid w:val="00BB0063"/>
    <w:rsid w:val="00BB1D8C"/>
    <w:rsid w:val="00BB1F8D"/>
    <w:rsid w:val="00BB2706"/>
    <w:rsid w:val="00BB2919"/>
    <w:rsid w:val="00BB39FC"/>
    <w:rsid w:val="00BB4C69"/>
    <w:rsid w:val="00BB4CBE"/>
    <w:rsid w:val="00BB6143"/>
    <w:rsid w:val="00BB6E50"/>
    <w:rsid w:val="00BC19C7"/>
    <w:rsid w:val="00BC1D42"/>
    <w:rsid w:val="00BC525B"/>
    <w:rsid w:val="00BC5F8E"/>
    <w:rsid w:val="00BC6345"/>
    <w:rsid w:val="00BC6597"/>
    <w:rsid w:val="00BC6EA5"/>
    <w:rsid w:val="00BC6F9B"/>
    <w:rsid w:val="00BD1A9A"/>
    <w:rsid w:val="00BD1AB7"/>
    <w:rsid w:val="00BD37D6"/>
    <w:rsid w:val="00BD7E82"/>
    <w:rsid w:val="00BE1525"/>
    <w:rsid w:val="00BE3147"/>
    <w:rsid w:val="00BE3A04"/>
    <w:rsid w:val="00BE58C7"/>
    <w:rsid w:val="00BE6F36"/>
    <w:rsid w:val="00BE7CA0"/>
    <w:rsid w:val="00BF1E5A"/>
    <w:rsid w:val="00BF21B7"/>
    <w:rsid w:val="00BF223F"/>
    <w:rsid w:val="00BF3BE8"/>
    <w:rsid w:val="00BF3E9A"/>
    <w:rsid w:val="00BF5D1F"/>
    <w:rsid w:val="00BF67E7"/>
    <w:rsid w:val="00BF702D"/>
    <w:rsid w:val="00BF7649"/>
    <w:rsid w:val="00BF76FD"/>
    <w:rsid w:val="00C00213"/>
    <w:rsid w:val="00C014ED"/>
    <w:rsid w:val="00C028D4"/>
    <w:rsid w:val="00C03C64"/>
    <w:rsid w:val="00C03FE2"/>
    <w:rsid w:val="00C048A0"/>
    <w:rsid w:val="00C04935"/>
    <w:rsid w:val="00C079A3"/>
    <w:rsid w:val="00C07E60"/>
    <w:rsid w:val="00C10949"/>
    <w:rsid w:val="00C12338"/>
    <w:rsid w:val="00C15827"/>
    <w:rsid w:val="00C15D4A"/>
    <w:rsid w:val="00C161B1"/>
    <w:rsid w:val="00C16730"/>
    <w:rsid w:val="00C175E7"/>
    <w:rsid w:val="00C211D0"/>
    <w:rsid w:val="00C21FED"/>
    <w:rsid w:val="00C23077"/>
    <w:rsid w:val="00C236E9"/>
    <w:rsid w:val="00C242D4"/>
    <w:rsid w:val="00C25103"/>
    <w:rsid w:val="00C261C9"/>
    <w:rsid w:val="00C33466"/>
    <w:rsid w:val="00C33841"/>
    <w:rsid w:val="00C369A1"/>
    <w:rsid w:val="00C36A19"/>
    <w:rsid w:val="00C377C4"/>
    <w:rsid w:val="00C408A3"/>
    <w:rsid w:val="00C425A1"/>
    <w:rsid w:val="00C42C84"/>
    <w:rsid w:val="00C438D4"/>
    <w:rsid w:val="00C4545F"/>
    <w:rsid w:val="00C45A62"/>
    <w:rsid w:val="00C45E0A"/>
    <w:rsid w:val="00C46FF7"/>
    <w:rsid w:val="00C504FF"/>
    <w:rsid w:val="00C55A17"/>
    <w:rsid w:val="00C55D34"/>
    <w:rsid w:val="00C56A33"/>
    <w:rsid w:val="00C57730"/>
    <w:rsid w:val="00C5775E"/>
    <w:rsid w:val="00C60BF4"/>
    <w:rsid w:val="00C6180C"/>
    <w:rsid w:val="00C62089"/>
    <w:rsid w:val="00C62F98"/>
    <w:rsid w:val="00C64570"/>
    <w:rsid w:val="00C646D5"/>
    <w:rsid w:val="00C64E28"/>
    <w:rsid w:val="00C6668D"/>
    <w:rsid w:val="00C668BE"/>
    <w:rsid w:val="00C71BE6"/>
    <w:rsid w:val="00C71EBF"/>
    <w:rsid w:val="00C72183"/>
    <w:rsid w:val="00C7302A"/>
    <w:rsid w:val="00C74625"/>
    <w:rsid w:val="00C777B5"/>
    <w:rsid w:val="00C817FD"/>
    <w:rsid w:val="00C868BF"/>
    <w:rsid w:val="00C86B3F"/>
    <w:rsid w:val="00C86E2A"/>
    <w:rsid w:val="00C8723E"/>
    <w:rsid w:val="00C917B1"/>
    <w:rsid w:val="00C938D6"/>
    <w:rsid w:val="00C94787"/>
    <w:rsid w:val="00C954E8"/>
    <w:rsid w:val="00C968D4"/>
    <w:rsid w:val="00C96FDE"/>
    <w:rsid w:val="00C973ED"/>
    <w:rsid w:val="00CA3C10"/>
    <w:rsid w:val="00CA4F52"/>
    <w:rsid w:val="00CA65D5"/>
    <w:rsid w:val="00CA6D1D"/>
    <w:rsid w:val="00CA6DD9"/>
    <w:rsid w:val="00CA75A6"/>
    <w:rsid w:val="00CB23DE"/>
    <w:rsid w:val="00CB2783"/>
    <w:rsid w:val="00CB2AD8"/>
    <w:rsid w:val="00CB2E00"/>
    <w:rsid w:val="00CB3588"/>
    <w:rsid w:val="00CB41F6"/>
    <w:rsid w:val="00CB4975"/>
    <w:rsid w:val="00CB5FE9"/>
    <w:rsid w:val="00CC0106"/>
    <w:rsid w:val="00CC10A6"/>
    <w:rsid w:val="00CC41D4"/>
    <w:rsid w:val="00CC466B"/>
    <w:rsid w:val="00CC4BFD"/>
    <w:rsid w:val="00CC6129"/>
    <w:rsid w:val="00CC69E0"/>
    <w:rsid w:val="00CD2F01"/>
    <w:rsid w:val="00CD4331"/>
    <w:rsid w:val="00CD4B54"/>
    <w:rsid w:val="00CD6746"/>
    <w:rsid w:val="00CD7A86"/>
    <w:rsid w:val="00CD7B18"/>
    <w:rsid w:val="00CE05A6"/>
    <w:rsid w:val="00CE1D30"/>
    <w:rsid w:val="00CE22A0"/>
    <w:rsid w:val="00CE406E"/>
    <w:rsid w:val="00CE6844"/>
    <w:rsid w:val="00CE7221"/>
    <w:rsid w:val="00CF002E"/>
    <w:rsid w:val="00CF0EBB"/>
    <w:rsid w:val="00CF33F0"/>
    <w:rsid w:val="00CF3BF8"/>
    <w:rsid w:val="00CF5495"/>
    <w:rsid w:val="00CF78F8"/>
    <w:rsid w:val="00D00B5E"/>
    <w:rsid w:val="00D066B6"/>
    <w:rsid w:val="00D067DD"/>
    <w:rsid w:val="00D06B80"/>
    <w:rsid w:val="00D0756D"/>
    <w:rsid w:val="00D14A18"/>
    <w:rsid w:val="00D20152"/>
    <w:rsid w:val="00D213C0"/>
    <w:rsid w:val="00D2387D"/>
    <w:rsid w:val="00D242B9"/>
    <w:rsid w:val="00D24BB8"/>
    <w:rsid w:val="00D258B6"/>
    <w:rsid w:val="00D30A1E"/>
    <w:rsid w:val="00D30C20"/>
    <w:rsid w:val="00D31078"/>
    <w:rsid w:val="00D3177F"/>
    <w:rsid w:val="00D31DCC"/>
    <w:rsid w:val="00D33779"/>
    <w:rsid w:val="00D3530D"/>
    <w:rsid w:val="00D35A16"/>
    <w:rsid w:val="00D36D3C"/>
    <w:rsid w:val="00D36FF7"/>
    <w:rsid w:val="00D3701D"/>
    <w:rsid w:val="00D37A79"/>
    <w:rsid w:val="00D37FD0"/>
    <w:rsid w:val="00D40BF3"/>
    <w:rsid w:val="00D42944"/>
    <w:rsid w:val="00D43B5F"/>
    <w:rsid w:val="00D471E3"/>
    <w:rsid w:val="00D474A4"/>
    <w:rsid w:val="00D4757B"/>
    <w:rsid w:val="00D47689"/>
    <w:rsid w:val="00D50B33"/>
    <w:rsid w:val="00D50C1E"/>
    <w:rsid w:val="00D517D2"/>
    <w:rsid w:val="00D5234E"/>
    <w:rsid w:val="00D54D4E"/>
    <w:rsid w:val="00D55D76"/>
    <w:rsid w:val="00D5728B"/>
    <w:rsid w:val="00D578AA"/>
    <w:rsid w:val="00D60EC9"/>
    <w:rsid w:val="00D62516"/>
    <w:rsid w:val="00D63CFB"/>
    <w:rsid w:val="00D66DFA"/>
    <w:rsid w:val="00D70C65"/>
    <w:rsid w:val="00D7162E"/>
    <w:rsid w:val="00D74FA4"/>
    <w:rsid w:val="00D76CE2"/>
    <w:rsid w:val="00D81C92"/>
    <w:rsid w:val="00D81EC4"/>
    <w:rsid w:val="00D85457"/>
    <w:rsid w:val="00D8615D"/>
    <w:rsid w:val="00D877D4"/>
    <w:rsid w:val="00D927E2"/>
    <w:rsid w:val="00D927E8"/>
    <w:rsid w:val="00D93B12"/>
    <w:rsid w:val="00D96D41"/>
    <w:rsid w:val="00D9743B"/>
    <w:rsid w:val="00DA14AD"/>
    <w:rsid w:val="00DA22CD"/>
    <w:rsid w:val="00DA2835"/>
    <w:rsid w:val="00DA41DC"/>
    <w:rsid w:val="00DA446D"/>
    <w:rsid w:val="00DA4DF6"/>
    <w:rsid w:val="00DA4EA7"/>
    <w:rsid w:val="00DA4F00"/>
    <w:rsid w:val="00DA786D"/>
    <w:rsid w:val="00DB0C1D"/>
    <w:rsid w:val="00DB278F"/>
    <w:rsid w:val="00DB33A9"/>
    <w:rsid w:val="00DB3E79"/>
    <w:rsid w:val="00DB4E67"/>
    <w:rsid w:val="00DB54EB"/>
    <w:rsid w:val="00DB550F"/>
    <w:rsid w:val="00DB5767"/>
    <w:rsid w:val="00DB6547"/>
    <w:rsid w:val="00DB74F7"/>
    <w:rsid w:val="00DB7A0D"/>
    <w:rsid w:val="00DC23E6"/>
    <w:rsid w:val="00DC2C38"/>
    <w:rsid w:val="00DC3658"/>
    <w:rsid w:val="00DC3CB4"/>
    <w:rsid w:val="00DC65F9"/>
    <w:rsid w:val="00DD0019"/>
    <w:rsid w:val="00DD0D95"/>
    <w:rsid w:val="00DD1B10"/>
    <w:rsid w:val="00DD2120"/>
    <w:rsid w:val="00DD2EEA"/>
    <w:rsid w:val="00DD3F95"/>
    <w:rsid w:val="00DE198C"/>
    <w:rsid w:val="00DE362E"/>
    <w:rsid w:val="00DE5267"/>
    <w:rsid w:val="00DE5C1A"/>
    <w:rsid w:val="00DE6A3B"/>
    <w:rsid w:val="00DE6BA8"/>
    <w:rsid w:val="00DF0202"/>
    <w:rsid w:val="00DF181D"/>
    <w:rsid w:val="00DF3C52"/>
    <w:rsid w:val="00DF5252"/>
    <w:rsid w:val="00DF5BAF"/>
    <w:rsid w:val="00DF60C9"/>
    <w:rsid w:val="00DF63B1"/>
    <w:rsid w:val="00DF641C"/>
    <w:rsid w:val="00DF74E0"/>
    <w:rsid w:val="00E01FC9"/>
    <w:rsid w:val="00E02799"/>
    <w:rsid w:val="00E03267"/>
    <w:rsid w:val="00E055B2"/>
    <w:rsid w:val="00E073CF"/>
    <w:rsid w:val="00E07585"/>
    <w:rsid w:val="00E079C0"/>
    <w:rsid w:val="00E10053"/>
    <w:rsid w:val="00E107D6"/>
    <w:rsid w:val="00E112A5"/>
    <w:rsid w:val="00E11845"/>
    <w:rsid w:val="00E11DC5"/>
    <w:rsid w:val="00E1202F"/>
    <w:rsid w:val="00E136C1"/>
    <w:rsid w:val="00E13FD2"/>
    <w:rsid w:val="00E1430A"/>
    <w:rsid w:val="00E1507B"/>
    <w:rsid w:val="00E162A2"/>
    <w:rsid w:val="00E1750F"/>
    <w:rsid w:val="00E17CD7"/>
    <w:rsid w:val="00E216C4"/>
    <w:rsid w:val="00E249C6"/>
    <w:rsid w:val="00E2605D"/>
    <w:rsid w:val="00E30F8A"/>
    <w:rsid w:val="00E3206B"/>
    <w:rsid w:val="00E3274E"/>
    <w:rsid w:val="00E33FC3"/>
    <w:rsid w:val="00E342AB"/>
    <w:rsid w:val="00E34FFB"/>
    <w:rsid w:val="00E3644D"/>
    <w:rsid w:val="00E3722B"/>
    <w:rsid w:val="00E37662"/>
    <w:rsid w:val="00E410F7"/>
    <w:rsid w:val="00E412B6"/>
    <w:rsid w:val="00E429B8"/>
    <w:rsid w:val="00E43E4D"/>
    <w:rsid w:val="00E44424"/>
    <w:rsid w:val="00E444E4"/>
    <w:rsid w:val="00E45A33"/>
    <w:rsid w:val="00E50CDF"/>
    <w:rsid w:val="00E522C7"/>
    <w:rsid w:val="00E52835"/>
    <w:rsid w:val="00E5419F"/>
    <w:rsid w:val="00E55364"/>
    <w:rsid w:val="00E56722"/>
    <w:rsid w:val="00E56BDC"/>
    <w:rsid w:val="00E57136"/>
    <w:rsid w:val="00E60376"/>
    <w:rsid w:val="00E6039F"/>
    <w:rsid w:val="00E60945"/>
    <w:rsid w:val="00E6126A"/>
    <w:rsid w:val="00E64319"/>
    <w:rsid w:val="00E64396"/>
    <w:rsid w:val="00E643CA"/>
    <w:rsid w:val="00E64890"/>
    <w:rsid w:val="00E64D0F"/>
    <w:rsid w:val="00E7073F"/>
    <w:rsid w:val="00E70F30"/>
    <w:rsid w:val="00E70F60"/>
    <w:rsid w:val="00E70F6D"/>
    <w:rsid w:val="00E71358"/>
    <w:rsid w:val="00E71FE3"/>
    <w:rsid w:val="00E7228B"/>
    <w:rsid w:val="00E7261F"/>
    <w:rsid w:val="00E72A5A"/>
    <w:rsid w:val="00E73DEE"/>
    <w:rsid w:val="00E76E4E"/>
    <w:rsid w:val="00E80670"/>
    <w:rsid w:val="00E82319"/>
    <w:rsid w:val="00E8376D"/>
    <w:rsid w:val="00E846AB"/>
    <w:rsid w:val="00E94699"/>
    <w:rsid w:val="00E9559D"/>
    <w:rsid w:val="00E96337"/>
    <w:rsid w:val="00E97452"/>
    <w:rsid w:val="00EA131A"/>
    <w:rsid w:val="00EA1C52"/>
    <w:rsid w:val="00EA34A6"/>
    <w:rsid w:val="00EA4DA3"/>
    <w:rsid w:val="00EA665C"/>
    <w:rsid w:val="00EB289B"/>
    <w:rsid w:val="00EB3388"/>
    <w:rsid w:val="00EB3623"/>
    <w:rsid w:val="00EB479E"/>
    <w:rsid w:val="00EB73AD"/>
    <w:rsid w:val="00EB7FAE"/>
    <w:rsid w:val="00EC0327"/>
    <w:rsid w:val="00EC1FBB"/>
    <w:rsid w:val="00EC2E2A"/>
    <w:rsid w:val="00EC2E52"/>
    <w:rsid w:val="00EC4E2B"/>
    <w:rsid w:val="00EC5F58"/>
    <w:rsid w:val="00EC774A"/>
    <w:rsid w:val="00EC7B27"/>
    <w:rsid w:val="00EC7D35"/>
    <w:rsid w:val="00ED375D"/>
    <w:rsid w:val="00ED48DB"/>
    <w:rsid w:val="00ED5645"/>
    <w:rsid w:val="00ED6C39"/>
    <w:rsid w:val="00EE108C"/>
    <w:rsid w:val="00EE469B"/>
    <w:rsid w:val="00EE5541"/>
    <w:rsid w:val="00EE65BF"/>
    <w:rsid w:val="00EF079D"/>
    <w:rsid w:val="00EF0F03"/>
    <w:rsid w:val="00EF15A0"/>
    <w:rsid w:val="00EF301E"/>
    <w:rsid w:val="00EF478A"/>
    <w:rsid w:val="00EF6265"/>
    <w:rsid w:val="00EF6842"/>
    <w:rsid w:val="00F022D1"/>
    <w:rsid w:val="00F0305C"/>
    <w:rsid w:val="00F05BF0"/>
    <w:rsid w:val="00F067DB"/>
    <w:rsid w:val="00F0716F"/>
    <w:rsid w:val="00F07D50"/>
    <w:rsid w:val="00F127BD"/>
    <w:rsid w:val="00F12E70"/>
    <w:rsid w:val="00F14D56"/>
    <w:rsid w:val="00F21DEA"/>
    <w:rsid w:val="00F22534"/>
    <w:rsid w:val="00F226E0"/>
    <w:rsid w:val="00F2380E"/>
    <w:rsid w:val="00F2424C"/>
    <w:rsid w:val="00F24B5C"/>
    <w:rsid w:val="00F251F7"/>
    <w:rsid w:val="00F262E4"/>
    <w:rsid w:val="00F26EFC"/>
    <w:rsid w:val="00F277C1"/>
    <w:rsid w:val="00F3145E"/>
    <w:rsid w:val="00F32501"/>
    <w:rsid w:val="00F32883"/>
    <w:rsid w:val="00F33E9D"/>
    <w:rsid w:val="00F35F73"/>
    <w:rsid w:val="00F363C5"/>
    <w:rsid w:val="00F36AAC"/>
    <w:rsid w:val="00F403F9"/>
    <w:rsid w:val="00F40A16"/>
    <w:rsid w:val="00F40CFC"/>
    <w:rsid w:val="00F420B6"/>
    <w:rsid w:val="00F42A35"/>
    <w:rsid w:val="00F442C8"/>
    <w:rsid w:val="00F4597E"/>
    <w:rsid w:val="00F4651F"/>
    <w:rsid w:val="00F466C1"/>
    <w:rsid w:val="00F46B82"/>
    <w:rsid w:val="00F47E59"/>
    <w:rsid w:val="00F506C7"/>
    <w:rsid w:val="00F50BF8"/>
    <w:rsid w:val="00F5158B"/>
    <w:rsid w:val="00F543AF"/>
    <w:rsid w:val="00F57D0C"/>
    <w:rsid w:val="00F618A2"/>
    <w:rsid w:val="00F62A1B"/>
    <w:rsid w:val="00F63774"/>
    <w:rsid w:val="00F63D4F"/>
    <w:rsid w:val="00F65C68"/>
    <w:rsid w:val="00F67A2D"/>
    <w:rsid w:val="00F715EA"/>
    <w:rsid w:val="00F7207D"/>
    <w:rsid w:val="00F723B8"/>
    <w:rsid w:val="00F744D2"/>
    <w:rsid w:val="00F74A6D"/>
    <w:rsid w:val="00F755E1"/>
    <w:rsid w:val="00F77FDF"/>
    <w:rsid w:val="00F82B0E"/>
    <w:rsid w:val="00F849D0"/>
    <w:rsid w:val="00F87487"/>
    <w:rsid w:val="00F87C1D"/>
    <w:rsid w:val="00F87CB9"/>
    <w:rsid w:val="00F93270"/>
    <w:rsid w:val="00F9597B"/>
    <w:rsid w:val="00F96094"/>
    <w:rsid w:val="00F96AD2"/>
    <w:rsid w:val="00F972A5"/>
    <w:rsid w:val="00FA02A9"/>
    <w:rsid w:val="00FA10C6"/>
    <w:rsid w:val="00FA14CA"/>
    <w:rsid w:val="00FA2976"/>
    <w:rsid w:val="00FA2DB0"/>
    <w:rsid w:val="00FA2E7F"/>
    <w:rsid w:val="00FA3102"/>
    <w:rsid w:val="00FA403E"/>
    <w:rsid w:val="00FA4040"/>
    <w:rsid w:val="00FA4C7E"/>
    <w:rsid w:val="00FB4B06"/>
    <w:rsid w:val="00FB4D4B"/>
    <w:rsid w:val="00FB5DDD"/>
    <w:rsid w:val="00FB611E"/>
    <w:rsid w:val="00FB691A"/>
    <w:rsid w:val="00FB7A3E"/>
    <w:rsid w:val="00FC2419"/>
    <w:rsid w:val="00FC27AA"/>
    <w:rsid w:val="00FC4223"/>
    <w:rsid w:val="00FC46C0"/>
    <w:rsid w:val="00FC50C7"/>
    <w:rsid w:val="00FD0E81"/>
    <w:rsid w:val="00FD100A"/>
    <w:rsid w:val="00FD1EED"/>
    <w:rsid w:val="00FD45C7"/>
    <w:rsid w:val="00FD763E"/>
    <w:rsid w:val="00FD7F5B"/>
    <w:rsid w:val="00FE09F9"/>
    <w:rsid w:val="00FE17D3"/>
    <w:rsid w:val="00FE1CE4"/>
    <w:rsid w:val="00FE2411"/>
    <w:rsid w:val="00FE2608"/>
    <w:rsid w:val="00FE4921"/>
    <w:rsid w:val="00FE4C4D"/>
    <w:rsid w:val="00FE4D91"/>
    <w:rsid w:val="00FE4FB1"/>
    <w:rsid w:val="00FF0D74"/>
    <w:rsid w:val="00FF6A7D"/>
    <w:rsid w:val="00FF7F6D"/>
    <w:rsid w:val="00FF7F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39BAFE5"/>
  <w15:docId w15:val="{6A2CBD20-475F-44A8-AD23-DB67045FA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27BD"/>
    <w:rPr>
      <w:sz w:val="24"/>
      <w:szCs w:val="24"/>
    </w:rPr>
  </w:style>
  <w:style w:type="paragraph" w:styleId="Heading1">
    <w:name w:val="heading 1"/>
    <w:basedOn w:val="Normal"/>
    <w:next w:val="Normal"/>
    <w:link w:val="Heading1Char"/>
    <w:qFormat/>
    <w:rsid w:val="005A371D"/>
    <w:pPr>
      <w:keepNext/>
      <w:outlineLvl w:val="0"/>
    </w:pPr>
    <w:rPr>
      <w:b/>
      <w:bCs/>
    </w:rPr>
  </w:style>
  <w:style w:type="paragraph" w:styleId="Heading2">
    <w:name w:val="heading 2"/>
    <w:basedOn w:val="Normal"/>
    <w:next w:val="Normal"/>
    <w:qFormat/>
    <w:rsid w:val="005A371D"/>
    <w:pPr>
      <w:keepNext/>
      <w:outlineLvl w:val="1"/>
    </w:pPr>
    <w:rPr>
      <w:sz w:val="56"/>
    </w:rPr>
  </w:style>
  <w:style w:type="paragraph" w:styleId="Heading3">
    <w:name w:val="heading 3"/>
    <w:basedOn w:val="Normal"/>
    <w:next w:val="Normal"/>
    <w:link w:val="Heading3Char"/>
    <w:qFormat/>
    <w:rsid w:val="005A371D"/>
    <w:pPr>
      <w:keepNext/>
      <w:outlineLvl w:val="2"/>
    </w:pPr>
    <w:rPr>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371D"/>
    <w:pPr>
      <w:tabs>
        <w:tab w:val="center" w:pos="4320"/>
        <w:tab w:val="right" w:pos="8640"/>
      </w:tabs>
    </w:pPr>
  </w:style>
  <w:style w:type="paragraph" w:styleId="Footer">
    <w:name w:val="footer"/>
    <w:basedOn w:val="Normal"/>
    <w:rsid w:val="005A371D"/>
    <w:pPr>
      <w:tabs>
        <w:tab w:val="center" w:pos="4320"/>
        <w:tab w:val="right" w:pos="8640"/>
      </w:tabs>
    </w:pPr>
  </w:style>
  <w:style w:type="character" w:styleId="Hyperlink">
    <w:name w:val="Hyperlink"/>
    <w:basedOn w:val="DefaultParagraphFont"/>
    <w:uiPriority w:val="99"/>
    <w:rsid w:val="005A371D"/>
    <w:rPr>
      <w:color w:val="0000FF"/>
      <w:u w:val="single"/>
    </w:rPr>
  </w:style>
  <w:style w:type="character" w:styleId="FollowedHyperlink">
    <w:name w:val="FollowedHyperlink"/>
    <w:basedOn w:val="DefaultParagraphFont"/>
    <w:rsid w:val="005A371D"/>
    <w:rPr>
      <w:color w:val="800080"/>
      <w:u w:val="single"/>
    </w:rPr>
  </w:style>
  <w:style w:type="paragraph" w:styleId="BodyText">
    <w:name w:val="Body Text"/>
    <w:basedOn w:val="Normal"/>
    <w:rsid w:val="008339CD"/>
    <w:rPr>
      <w:rFonts w:ascii="Univers" w:hAnsi="Univers"/>
      <w:bCs/>
      <w:i/>
      <w:iCs/>
      <w:snapToGrid w:val="0"/>
      <w:szCs w:val="20"/>
    </w:rPr>
  </w:style>
  <w:style w:type="paragraph" w:styleId="BalloonText">
    <w:name w:val="Balloon Text"/>
    <w:basedOn w:val="Normal"/>
    <w:link w:val="BalloonTextChar"/>
    <w:rsid w:val="00DC2C38"/>
    <w:rPr>
      <w:rFonts w:ascii="Tahoma" w:hAnsi="Tahoma" w:cs="Tahoma"/>
      <w:sz w:val="16"/>
      <w:szCs w:val="16"/>
    </w:rPr>
  </w:style>
  <w:style w:type="character" w:customStyle="1" w:styleId="BalloonTextChar">
    <w:name w:val="Balloon Text Char"/>
    <w:basedOn w:val="DefaultParagraphFont"/>
    <w:link w:val="BalloonText"/>
    <w:rsid w:val="00DC2C38"/>
    <w:rPr>
      <w:rFonts w:ascii="Tahoma" w:hAnsi="Tahoma" w:cs="Tahoma"/>
      <w:sz w:val="16"/>
      <w:szCs w:val="16"/>
    </w:rPr>
  </w:style>
  <w:style w:type="paragraph" w:styleId="ListParagraph">
    <w:name w:val="List Paragraph"/>
    <w:basedOn w:val="Normal"/>
    <w:uiPriority w:val="34"/>
    <w:qFormat/>
    <w:rsid w:val="00EE5541"/>
    <w:pPr>
      <w:ind w:left="720"/>
      <w:contextualSpacing/>
    </w:pPr>
  </w:style>
  <w:style w:type="paragraph" w:styleId="NormalWeb">
    <w:name w:val="Normal (Web)"/>
    <w:basedOn w:val="Normal"/>
    <w:uiPriority w:val="99"/>
    <w:unhideWhenUsed/>
    <w:rsid w:val="002A6276"/>
    <w:pPr>
      <w:spacing w:before="100" w:beforeAutospacing="1" w:after="100" w:afterAutospacing="1"/>
    </w:pPr>
    <w:rPr>
      <w:color w:val="663366"/>
    </w:rPr>
  </w:style>
  <w:style w:type="character" w:styleId="Strong">
    <w:name w:val="Strong"/>
    <w:basedOn w:val="DefaultParagraphFont"/>
    <w:uiPriority w:val="22"/>
    <w:qFormat/>
    <w:rsid w:val="002A6276"/>
    <w:rPr>
      <w:b/>
      <w:bCs/>
    </w:rPr>
  </w:style>
  <w:style w:type="paragraph" w:styleId="PlainText">
    <w:name w:val="Plain Text"/>
    <w:basedOn w:val="Normal"/>
    <w:link w:val="PlainTextChar"/>
    <w:uiPriority w:val="99"/>
    <w:semiHidden/>
    <w:unhideWhenUsed/>
    <w:rsid w:val="00CB41F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CB41F6"/>
    <w:rPr>
      <w:rFonts w:ascii="Calibri" w:eastAsiaTheme="minorHAnsi" w:hAnsi="Calibri" w:cstheme="minorBidi"/>
      <w:sz w:val="22"/>
      <w:szCs w:val="21"/>
    </w:rPr>
  </w:style>
  <w:style w:type="paragraph" w:styleId="TOCHeading">
    <w:name w:val="TOC Heading"/>
    <w:basedOn w:val="Heading1"/>
    <w:next w:val="Normal"/>
    <w:uiPriority w:val="39"/>
    <w:unhideWhenUsed/>
    <w:qFormat/>
    <w:rsid w:val="00E07585"/>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1">
    <w:name w:val="toc 1"/>
    <w:basedOn w:val="Normal"/>
    <w:next w:val="Normal"/>
    <w:autoRedefine/>
    <w:uiPriority w:val="39"/>
    <w:unhideWhenUsed/>
    <w:rsid w:val="00F3145E"/>
    <w:pPr>
      <w:tabs>
        <w:tab w:val="right" w:leader="dot" w:pos="9350"/>
      </w:tabs>
      <w:spacing w:before="120" w:after="120"/>
    </w:pPr>
    <w:rPr>
      <w:rFonts w:asciiTheme="minorHAnsi" w:hAnsiTheme="minorHAnsi"/>
      <w:b/>
      <w:bCs/>
      <w:caps/>
      <w:noProof/>
      <w:sz w:val="20"/>
      <w:szCs w:val="20"/>
    </w:rPr>
  </w:style>
  <w:style w:type="paragraph" w:styleId="TOC2">
    <w:name w:val="toc 2"/>
    <w:basedOn w:val="Normal"/>
    <w:next w:val="Normal"/>
    <w:autoRedefine/>
    <w:uiPriority w:val="39"/>
    <w:unhideWhenUsed/>
    <w:rsid w:val="00F3145E"/>
    <w:pPr>
      <w:tabs>
        <w:tab w:val="right" w:leader="dot" w:pos="9350"/>
      </w:tabs>
      <w:ind w:left="240"/>
    </w:pPr>
    <w:rPr>
      <w:rFonts w:asciiTheme="minorHAnsi" w:hAnsiTheme="minorHAnsi"/>
      <w:b/>
      <w:smallCaps/>
      <w:noProof/>
      <w:sz w:val="20"/>
      <w:szCs w:val="20"/>
    </w:rPr>
  </w:style>
  <w:style w:type="paragraph" w:styleId="TOC3">
    <w:name w:val="toc 3"/>
    <w:basedOn w:val="Normal"/>
    <w:next w:val="Normal"/>
    <w:autoRedefine/>
    <w:uiPriority w:val="39"/>
    <w:unhideWhenUsed/>
    <w:rsid w:val="00215206"/>
    <w:pPr>
      <w:ind w:left="480"/>
    </w:pPr>
    <w:rPr>
      <w:rFonts w:asciiTheme="minorHAnsi" w:hAnsiTheme="minorHAnsi"/>
      <w:i/>
      <w:iCs/>
      <w:sz w:val="20"/>
      <w:szCs w:val="20"/>
    </w:rPr>
  </w:style>
  <w:style w:type="paragraph" w:styleId="TOC4">
    <w:name w:val="toc 4"/>
    <w:basedOn w:val="Normal"/>
    <w:next w:val="Normal"/>
    <w:autoRedefine/>
    <w:unhideWhenUsed/>
    <w:rsid w:val="00215206"/>
    <w:pPr>
      <w:ind w:left="720"/>
    </w:pPr>
    <w:rPr>
      <w:rFonts w:asciiTheme="minorHAnsi" w:hAnsiTheme="minorHAnsi"/>
      <w:sz w:val="18"/>
      <w:szCs w:val="18"/>
    </w:rPr>
  </w:style>
  <w:style w:type="paragraph" w:styleId="TOC5">
    <w:name w:val="toc 5"/>
    <w:basedOn w:val="Normal"/>
    <w:next w:val="Normal"/>
    <w:autoRedefine/>
    <w:unhideWhenUsed/>
    <w:rsid w:val="00215206"/>
    <w:pPr>
      <w:ind w:left="960"/>
    </w:pPr>
    <w:rPr>
      <w:rFonts w:asciiTheme="minorHAnsi" w:hAnsiTheme="minorHAnsi"/>
      <w:sz w:val="18"/>
      <w:szCs w:val="18"/>
    </w:rPr>
  </w:style>
  <w:style w:type="paragraph" w:styleId="TOC6">
    <w:name w:val="toc 6"/>
    <w:basedOn w:val="Normal"/>
    <w:next w:val="Normal"/>
    <w:autoRedefine/>
    <w:unhideWhenUsed/>
    <w:rsid w:val="00215206"/>
    <w:pPr>
      <w:ind w:left="1200"/>
    </w:pPr>
    <w:rPr>
      <w:rFonts w:asciiTheme="minorHAnsi" w:hAnsiTheme="minorHAnsi"/>
      <w:sz w:val="18"/>
      <w:szCs w:val="18"/>
    </w:rPr>
  </w:style>
  <w:style w:type="paragraph" w:styleId="TOC7">
    <w:name w:val="toc 7"/>
    <w:basedOn w:val="Normal"/>
    <w:next w:val="Normal"/>
    <w:autoRedefine/>
    <w:unhideWhenUsed/>
    <w:rsid w:val="00215206"/>
    <w:pPr>
      <w:ind w:left="1440"/>
    </w:pPr>
    <w:rPr>
      <w:rFonts w:asciiTheme="minorHAnsi" w:hAnsiTheme="minorHAnsi"/>
      <w:sz w:val="18"/>
      <w:szCs w:val="18"/>
    </w:rPr>
  </w:style>
  <w:style w:type="paragraph" w:styleId="TOC8">
    <w:name w:val="toc 8"/>
    <w:basedOn w:val="Normal"/>
    <w:next w:val="Normal"/>
    <w:autoRedefine/>
    <w:unhideWhenUsed/>
    <w:rsid w:val="00215206"/>
    <w:pPr>
      <w:ind w:left="1680"/>
    </w:pPr>
    <w:rPr>
      <w:rFonts w:asciiTheme="minorHAnsi" w:hAnsiTheme="minorHAnsi"/>
      <w:sz w:val="18"/>
      <w:szCs w:val="18"/>
    </w:rPr>
  </w:style>
  <w:style w:type="paragraph" w:styleId="TOC9">
    <w:name w:val="toc 9"/>
    <w:basedOn w:val="Normal"/>
    <w:next w:val="Normal"/>
    <w:autoRedefine/>
    <w:unhideWhenUsed/>
    <w:rsid w:val="00215206"/>
    <w:pPr>
      <w:ind w:left="1920"/>
    </w:pPr>
    <w:rPr>
      <w:rFonts w:asciiTheme="minorHAnsi" w:hAnsiTheme="minorHAnsi"/>
      <w:sz w:val="18"/>
      <w:szCs w:val="18"/>
    </w:rPr>
  </w:style>
  <w:style w:type="character" w:customStyle="1" w:styleId="Heading1Char">
    <w:name w:val="Heading 1 Char"/>
    <w:basedOn w:val="DefaultParagraphFont"/>
    <w:link w:val="Heading1"/>
    <w:rsid w:val="00215206"/>
    <w:rPr>
      <w:b/>
      <w:bCs/>
      <w:sz w:val="24"/>
      <w:szCs w:val="24"/>
    </w:rPr>
  </w:style>
  <w:style w:type="character" w:customStyle="1" w:styleId="Heading3Char">
    <w:name w:val="Heading 3 Char"/>
    <w:basedOn w:val="DefaultParagraphFont"/>
    <w:link w:val="Heading3"/>
    <w:rsid w:val="00C23077"/>
    <w:rPr>
      <w:b/>
      <w:bCs/>
      <w:sz w:val="16"/>
      <w:szCs w:val="24"/>
    </w:rPr>
  </w:style>
  <w:style w:type="character" w:styleId="UnresolvedMention">
    <w:name w:val="Unresolved Mention"/>
    <w:basedOn w:val="DefaultParagraphFont"/>
    <w:uiPriority w:val="99"/>
    <w:semiHidden/>
    <w:unhideWhenUsed/>
    <w:rsid w:val="00894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755925">
      <w:bodyDiv w:val="1"/>
      <w:marLeft w:val="0"/>
      <w:marRight w:val="0"/>
      <w:marTop w:val="0"/>
      <w:marBottom w:val="0"/>
      <w:divBdr>
        <w:top w:val="none" w:sz="0" w:space="0" w:color="auto"/>
        <w:left w:val="none" w:sz="0" w:space="0" w:color="auto"/>
        <w:bottom w:val="none" w:sz="0" w:space="0" w:color="auto"/>
        <w:right w:val="none" w:sz="0" w:space="0" w:color="auto"/>
      </w:divBdr>
    </w:div>
    <w:div w:id="324473744">
      <w:bodyDiv w:val="1"/>
      <w:marLeft w:val="0"/>
      <w:marRight w:val="0"/>
      <w:marTop w:val="0"/>
      <w:marBottom w:val="0"/>
      <w:divBdr>
        <w:top w:val="none" w:sz="0" w:space="0" w:color="auto"/>
        <w:left w:val="none" w:sz="0" w:space="0" w:color="auto"/>
        <w:bottom w:val="none" w:sz="0" w:space="0" w:color="auto"/>
        <w:right w:val="none" w:sz="0" w:space="0" w:color="auto"/>
      </w:divBdr>
    </w:div>
    <w:div w:id="380639510">
      <w:bodyDiv w:val="1"/>
      <w:marLeft w:val="0"/>
      <w:marRight w:val="0"/>
      <w:marTop w:val="0"/>
      <w:marBottom w:val="0"/>
      <w:divBdr>
        <w:top w:val="none" w:sz="0" w:space="0" w:color="auto"/>
        <w:left w:val="none" w:sz="0" w:space="0" w:color="auto"/>
        <w:bottom w:val="none" w:sz="0" w:space="0" w:color="auto"/>
        <w:right w:val="none" w:sz="0" w:space="0" w:color="auto"/>
      </w:divBdr>
    </w:div>
    <w:div w:id="421679165">
      <w:bodyDiv w:val="1"/>
      <w:marLeft w:val="0"/>
      <w:marRight w:val="0"/>
      <w:marTop w:val="0"/>
      <w:marBottom w:val="0"/>
      <w:divBdr>
        <w:top w:val="none" w:sz="0" w:space="0" w:color="auto"/>
        <w:left w:val="none" w:sz="0" w:space="0" w:color="auto"/>
        <w:bottom w:val="none" w:sz="0" w:space="0" w:color="auto"/>
        <w:right w:val="none" w:sz="0" w:space="0" w:color="auto"/>
      </w:divBdr>
      <w:divsChild>
        <w:div w:id="1759713973">
          <w:marLeft w:val="0"/>
          <w:marRight w:val="0"/>
          <w:marTop w:val="0"/>
          <w:marBottom w:val="0"/>
          <w:divBdr>
            <w:top w:val="none" w:sz="0" w:space="0" w:color="auto"/>
            <w:left w:val="none" w:sz="0" w:space="0" w:color="auto"/>
            <w:bottom w:val="none" w:sz="0" w:space="0" w:color="auto"/>
            <w:right w:val="none" w:sz="0" w:space="0" w:color="auto"/>
          </w:divBdr>
          <w:divsChild>
            <w:div w:id="2060981482">
              <w:marLeft w:val="0"/>
              <w:marRight w:val="0"/>
              <w:marTop w:val="0"/>
              <w:marBottom w:val="0"/>
              <w:divBdr>
                <w:top w:val="none" w:sz="0" w:space="0" w:color="auto"/>
                <w:left w:val="none" w:sz="0" w:space="0" w:color="auto"/>
                <w:bottom w:val="none" w:sz="0" w:space="0" w:color="auto"/>
                <w:right w:val="none" w:sz="0" w:space="0" w:color="auto"/>
              </w:divBdr>
              <w:divsChild>
                <w:div w:id="1084759002">
                  <w:marLeft w:val="0"/>
                  <w:marRight w:val="0"/>
                  <w:marTop w:val="0"/>
                  <w:marBottom w:val="0"/>
                  <w:divBdr>
                    <w:top w:val="none" w:sz="0" w:space="0" w:color="auto"/>
                    <w:left w:val="none" w:sz="0" w:space="0" w:color="auto"/>
                    <w:bottom w:val="none" w:sz="0" w:space="0" w:color="auto"/>
                    <w:right w:val="none" w:sz="0" w:space="0" w:color="auto"/>
                  </w:divBdr>
                  <w:divsChild>
                    <w:div w:id="2077580820">
                      <w:marLeft w:val="-225"/>
                      <w:marRight w:val="-225"/>
                      <w:marTop w:val="0"/>
                      <w:marBottom w:val="0"/>
                      <w:divBdr>
                        <w:top w:val="none" w:sz="0" w:space="0" w:color="auto"/>
                        <w:left w:val="none" w:sz="0" w:space="0" w:color="auto"/>
                        <w:bottom w:val="none" w:sz="0" w:space="0" w:color="auto"/>
                        <w:right w:val="none" w:sz="0" w:space="0" w:color="auto"/>
                      </w:divBdr>
                      <w:divsChild>
                        <w:div w:id="1638147031">
                          <w:marLeft w:val="0"/>
                          <w:marRight w:val="0"/>
                          <w:marTop w:val="0"/>
                          <w:marBottom w:val="0"/>
                          <w:divBdr>
                            <w:top w:val="none" w:sz="0" w:space="0" w:color="auto"/>
                            <w:left w:val="none" w:sz="0" w:space="0" w:color="auto"/>
                            <w:bottom w:val="none" w:sz="0" w:space="0" w:color="auto"/>
                            <w:right w:val="none" w:sz="0" w:space="0" w:color="auto"/>
                          </w:divBdr>
                          <w:divsChild>
                            <w:div w:id="13232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187183">
      <w:bodyDiv w:val="1"/>
      <w:marLeft w:val="0"/>
      <w:marRight w:val="0"/>
      <w:marTop w:val="0"/>
      <w:marBottom w:val="0"/>
      <w:divBdr>
        <w:top w:val="none" w:sz="0" w:space="0" w:color="auto"/>
        <w:left w:val="none" w:sz="0" w:space="0" w:color="auto"/>
        <w:bottom w:val="none" w:sz="0" w:space="0" w:color="auto"/>
        <w:right w:val="none" w:sz="0" w:space="0" w:color="auto"/>
      </w:divBdr>
    </w:div>
    <w:div w:id="1296451236">
      <w:bodyDiv w:val="1"/>
      <w:marLeft w:val="0"/>
      <w:marRight w:val="0"/>
      <w:marTop w:val="0"/>
      <w:marBottom w:val="0"/>
      <w:divBdr>
        <w:top w:val="none" w:sz="0" w:space="0" w:color="auto"/>
        <w:left w:val="none" w:sz="0" w:space="0" w:color="auto"/>
        <w:bottom w:val="none" w:sz="0" w:space="0" w:color="auto"/>
        <w:right w:val="none" w:sz="0" w:space="0" w:color="auto"/>
      </w:divBdr>
    </w:div>
    <w:div w:id="1425374483">
      <w:bodyDiv w:val="1"/>
      <w:marLeft w:val="0"/>
      <w:marRight w:val="0"/>
      <w:marTop w:val="0"/>
      <w:marBottom w:val="0"/>
      <w:divBdr>
        <w:top w:val="none" w:sz="0" w:space="0" w:color="auto"/>
        <w:left w:val="none" w:sz="0" w:space="0" w:color="auto"/>
        <w:bottom w:val="none" w:sz="0" w:space="0" w:color="auto"/>
        <w:right w:val="none" w:sz="0" w:space="0" w:color="auto"/>
      </w:divBdr>
    </w:div>
    <w:div w:id="1431657456">
      <w:bodyDiv w:val="1"/>
      <w:marLeft w:val="0"/>
      <w:marRight w:val="0"/>
      <w:marTop w:val="0"/>
      <w:marBottom w:val="0"/>
      <w:divBdr>
        <w:top w:val="none" w:sz="0" w:space="0" w:color="auto"/>
        <w:left w:val="none" w:sz="0" w:space="0" w:color="auto"/>
        <w:bottom w:val="none" w:sz="0" w:space="0" w:color="auto"/>
        <w:right w:val="none" w:sz="0" w:space="0" w:color="auto"/>
      </w:divBdr>
    </w:div>
    <w:div w:id="1452938930">
      <w:bodyDiv w:val="1"/>
      <w:marLeft w:val="0"/>
      <w:marRight w:val="0"/>
      <w:marTop w:val="0"/>
      <w:marBottom w:val="0"/>
      <w:divBdr>
        <w:top w:val="none" w:sz="0" w:space="0" w:color="auto"/>
        <w:left w:val="none" w:sz="0" w:space="0" w:color="auto"/>
        <w:bottom w:val="none" w:sz="0" w:space="0" w:color="auto"/>
        <w:right w:val="none" w:sz="0" w:space="0" w:color="auto"/>
      </w:divBdr>
    </w:div>
    <w:div w:id="1725106896">
      <w:bodyDiv w:val="1"/>
      <w:marLeft w:val="0"/>
      <w:marRight w:val="0"/>
      <w:marTop w:val="0"/>
      <w:marBottom w:val="0"/>
      <w:divBdr>
        <w:top w:val="none" w:sz="0" w:space="0" w:color="auto"/>
        <w:left w:val="none" w:sz="0" w:space="0" w:color="auto"/>
        <w:bottom w:val="none" w:sz="0" w:space="0" w:color="auto"/>
        <w:right w:val="none" w:sz="0" w:space="0" w:color="auto"/>
      </w:divBdr>
      <w:divsChild>
        <w:div w:id="1942763823">
          <w:marLeft w:val="3073"/>
          <w:marRight w:val="480"/>
          <w:marTop w:val="0"/>
          <w:marBottom w:val="0"/>
          <w:divBdr>
            <w:top w:val="none" w:sz="0" w:space="0" w:color="auto"/>
            <w:left w:val="none" w:sz="0" w:space="0" w:color="auto"/>
            <w:bottom w:val="none" w:sz="0" w:space="0" w:color="auto"/>
            <w:right w:val="none" w:sz="0" w:space="0" w:color="auto"/>
          </w:divBdr>
        </w:div>
      </w:divsChild>
    </w:div>
    <w:div w:id="1866550653">
      <w:bodyDiv w:val="1"/>
      <w:marLeft w:val="0"/>
      <w:marRight w:val="0"/>
      <w:marTop w:val="0"/>
      <w:marBottom w:val="0"/>
      <w:divBdr>
        <w:top w:val="none" w:sz="0" w:space="0" w:color="auto"/>
        <w:left w:val="none" w:sz="0" w:space="0" w:color="auto"/>
        <w:bottom w:val="none" w:sz="0" w:space="0" w:color="auto"/>
        <w:right w:val="none" w:sz="0" w:space="0" w:color="auto"/>
      </w:divBdr>
    </w:div>
    <w:div w:id="1990668627">
      <w:bodyDiv w:val="1"/>
      <w:marLeft w:val="0"/>
      <w:marRight w:val="0"/>
      <w:marTop w:val="0"/>
      <w:marBottom w:val="0"/>
      <w:divBdr>
        <w:top w:val="none" w:sz="0" w:space="0" w:color="auto"/>
        <w:left w:val="none" w:sz="0" w:space="0" w:color="auto"/>
        <w:bottom w:val="none" w:sz="0" w:space="0" w:color="auto"/>
        <w:right w:val="none" w:sz="0" w:space="0" w:color="auto"/>
      </w:divBdr>
    </w:div>
    <w:div w:id="2006935580">
      <w:bodyDiv w:val="1"/>
      <w:marLeft w:val="0"/>
      <w:marRight w:val="0"/>
      <w:marTop w:val="0"/>
      <w:marBottom w:val="0"/>
      <w:divBdr>
        <w:top w:val="none" w:sz="0" w:space="0" w:color="auto"/>
        <w:left w:val="none" w:sz="0" w:space="0" w:color="auto"/>
        <w:bottom w:val="none" w:sz="0" w:space="0" w:color="auto"/>
        <w:right w:val="none" w:sz="0" w:space="0" w:color="auto"/>
      </w:divBdr>
    </w:div>
    <w:div w:id="212044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eg.wa.gov/CodeReviser/Documents/SessionLaw/1889pam1.pdf" TargetMode="External"/><Relationship Id="rId117" Type="http://schemas.openxmlformats.org/officeDocument/2006/relationships/image" Target="media/image29.png"/><Relationship Id="rId21" Type="http://schemas.openxmlformats.org/officeDocument/2006/relationships/hyperlink" Target="https://publiclandjurisdiction.com/wp-content/uploads/2021/01/2013-Garfield-County-RS-2477-Doc.pdf" TargetMode="External"/><Relationship Id="rId42" Type="http://schemas.openxmlformats.org/officeDocument/2006/relationships/hyperlink" Target="https://www.co.cowlitz.wa.us/DocumentCenter/View/19935/4-Inventory-County-Archives-WA-WPA-Bk-8-Cowlitz" TargetMode="External"/><Relationship Id="rId47" Type="http://schemas.openxmlformats.org/officeDocument/2006/relationships/hyperlink" Target="https://leg.wa.gov/CodeReviser/documents/sessionlaw/1955pam1.pdf" TargetMode="External"/><Relationship Id="rId63" Type="http://schemas.openxmlformats.org/officeDocument/2006/relationships/hyperlink" Target="file:///\\adminsrv3-eng\Engineering\General%20Survey\Survey%20Research%20and%20Indexes\Road%20Index%20Maps" TargetMode="External"/><Relationship Id="rId68" Type="http://schemas.openxmlformats.org/officeDocument/2006/relationships/hyperlink" Target="file:///\\adminsrv3-eng\Engineering\General%20Survey\Survey%20Research%20and%20Indexes\Scanned%20Maps(ready%20to%20move)\GRANTOR-GRANTEE%20BOOKS" TargetMode="External"/><Relationship Id="rId84" Type="http://schemas.openxmlformats.org/officeDocument/2006/relationships/hyperlink" Target="http://longviewlibrary.org/longviewroom.php" TargetMode="External"/><Relationship Id="rId89" Type="http://schemas.openxmlformats.org/officeDocument/2006/relationships/hyperlink" Target="https://en.wikipedia.org/wiki/List_of_state_routes_in_Washington" TargetMode="External"/><Relationship Id="rId112" Type="http://schemas.openxmlformats.org/officeDocument/2006/relationships/image" Target="media/image24.png"/><Relationship Id="rId133" Type="http://schemas.openxmlformats.org/officeDocument/2006/relationships/footer" Target="footer1.xml"/><Relationship Id="rId16" Type="http://schemas.openxmlformats.org/officeDocument/2006/relationships/hyperlink" Target="http://www.northwestglosurveyors.com" TargetMode="External"/><Relationship Id="rId107" Type="http://schemas.openxmlformats.org/officeDocument/2006/relationships/image" Target="media/image20.png"/><Relationship Id="rId11" Type="http://schemas.openxmlformats.org/officeDocument/2006/relationships/hyperlink" Target="https://app.leg.wa.gov/RCW/default.aspx?cite=36.32.370" TargetMode="External"/><Relationship Id="rId32" Type="http://schemas.openxmlformats.org/officeDocument/2006/relationships/hyperlink" Target="https://leg.wa.gov/CodeReviser/documents/sessionlaw/1905c174.pdf" TargetMode="External"/><Relationship Id="rId37" Type="http://schemas.openxmlformats.org/officeDocument/2006/relationships/hyperlink" Target="https://leg.wa.gov/CodeReviser/documents/sessionlaw/1925pam1.pdf" TargetMode="External"/><Relationship Id="rId53" Type="http://schemas.openxmlformats.org/officeDocument/2006/relationships/hyperlink" Target="https://brpels.wa.gov/sites/default/files/public/docs/policy42.pdf" TargetMode="External"/><Relationship Id="rId58" Type="http://schemas.openxmlformats.org/officeDocument/2006/relationships/hyperlink" Target="https://scholar.google.com/scholar_case?case=11944720698666003584&amp;q=sporadic+maintenance+of+a+county+road&amp;hl=en&amp;as_sdt=4,48" TargetMode="External"/><Relationship Id="rId74" Type="http://schemas.openxmlformats.org/officeDocument/2006/relationships/hyperlink" Target="file:///F:\General%20Survey\Survey%20Research%20and%20Indexes\Road%20Logs" TargetMode="External"/><Relationship Id="rId79" Type="http://schemas.openxmlformats.org/officeDocument/2006/relationships/hyperlink" Target="mailto:research@sos.wa.gov" TargetMode="External"/><Relationship Id="rId102" Type="http://schemas.openxmlformats.org/officeDocument/2006/relationships/image" Target="media/image15.png"/><Relationship Id="rId123" Type="http://schemas.openxmlformats.org/officeDocument/2006/relationships/image" Target="media/image35.png"/><Relationship Id="rId128" Type="http://schemas.openxmlformats.org/officeDocument/2006/relationships/image" Target="media/image40.png"/><Relationship Id="rId5" Type="http://schemas.openxmlformats.org/officeDocument/2006/relationships/webSettings" Target="webSettings.xml"/><Relationship Id="rId90" Type="http://schemas.openxmlformats.org/officeDocument/2006/relationships/hyperlink" Target="http://www.co.cowlitz.wa.us/2446/Right-of-Way-Research" TargetMode="External"/><Relationship Id="rId95" Type="http://schemas.openxmlformats.org/officeDocument/2006/relationships/hyperlink" Target="http://www.co.cowlitz.wa.us/2446/Right-of-Way-Research" TargetMode="External"/><Relationship Id="rId14" Type="http://schemas.openxmlformats.org/officeDocument/2006/relationships/image" Target="media/image2.jpeg"/><Relationship Id="rId22" Type="http://schemas.openxmlformats.org/officeDocument/2006/relationships/hyperlink" Target="https://publiclandjurisdiction.com/wp-content/uploads/2021/01/2008-NYU-RS-2477.pdf" TargetMode="External"/><Relationship Id="rId27" Type="http://schemas.openxmlformats.org/officeDocument/2006/relationships/hyperlink" Target="https://leg.wa.gov/CodeReviser/Documents/SessionLaw/1889pam1.pdf" TargetMode="External"/><Relationship Id="rId30" Type="http://schemas.openxmlformats.org/officeDocument/2006/relationships/hyperlink" Target="https://leg.wa.gov/CodeReviser/documents/sessionlaw/1901c96.pdf" TargetMode="External"/><Relationship Id="rId35" Type="http://schemas.openxmlformats.org/officeDocument/2006/relationships/hyperlink" Target="https://leg.wa.gov/CodeReviser/documents/sessionlaw/1907c160.pdf?cite=1907%20c%20160%20%C2%A7%204" TargetMode="External"/><Relationship Id="rId43" Type="http://schemas.openxmlformats.org/officeDocument/2006/relationships/hyperlink" Target="https://leg.wa.gov/CodeReviser/documents/sessionlaw/1947c283.pdf?cite=1947%20c%20283%20%C2%A7%201" TargetMode="External"/><Relationship Id="rId48" Type="http://schemas.openxmlformats.org/officeDocument/2006/relationships/hyperlink" Target="https://www.atg.wa.gov/ago-opinions/county-roads-right-way-acquired-county-under-rcw-3675070-and-3675080" TargetMode="External"/><Relationship Id="rId56" Type="http://schemas.openxmlformats.org/officeDocument/2006/relationships/hyperlink" Target="https://mrsc.org/stay-informed/mrsc-insight/january-2014/what-is-the-nature-of-a-public-right-of-way" TargetMode="External"/><Relationship Id="rId64" Type="http://schemas.openxmlformats.org/officeDocument/2006/relationships/hyperlink" Target="https://www.co.cowlitz.wa.us/2446/Right-of-Way-Research" TargetMode="External"/><Relationship Id="rId69" Type="http://schemas.openxmlformats.org/officeDocument/2006/relationships/hyperlink" Target="file:///F:\General%20Survey\_ROW%20AND%20SURVEY%20DATA%20REQUESTS" TargetMode="External"/><Relationship Id="rId77" Type="http://schemas.openxmlformats.org/officeDocument/2006/relationships/hyperlink" Target="file:///F:\General%20Survey\Survey%20Research%20and%20Indexes\Unrecorded%20Surveys\__Non%20Recorded%20Projects-Post%202012-06" TargetMode="External"/><Relationship Id="rId100" Type="http://schemas.openxmlformats.org/officeDocument/2006/relationships/image" Target="media/image13.png"/><Relationship Id="rId105" Type="http://schemas.openxmlformats.org/officeDocument/2006/relationships/image" Target="media/image18.png"/><Relationship Id="rId113" Type="http://schemas.openxmlformats.org/officeDocument/2006/relationships/image" Target="media/image25.png"/><Relationship Id="rId118" Type="http://schemas.openxmlformats.org/officeDocument/2006/relationships/image" Target="media/image30.png"/><Relationship Id="rId126" Type="http://schemas.openxmlformats.org/officeDocument/2006/relationships/image" Target="media/image38.png"/><Relationship Id="rId134" Type="http://schemas.openxmlformats.org/officeDocument/2006/relationships/header" Target="header2.xml"/><Relationship Id="rId8" Type="http://schemas.openxmlformats.org/officeDocument/2006/relationships/hyperlink" Target="https://app.leg.wa.gov/rcw/default.aspx?cite=36.80.015" TargetMode="External"/><Relationship Id="rId51" Type="http://schemas.openxmlformats.org/officeDocument/2006/relationships/hyperlink" Target="https://law.justia.com/cases/washington/supreme-court/1991/56580-5-1.html" TargetMode="External"/><Relationship Id="rId72" Type="http://schemas.openxmlformats.org/officeDocument/2006/relationships/image" Target="media/image4.png"/><Relationship Id="rId80" Type="http://schemas.openxmlformats.org/officeDocument/2006/relationships/hyperlink" Target="http://apps.co.cowlitz.wa.us/weblinkAuditorPublicRecords/welcome.aspx?cc=1" TargetMode="External"/><Relationship Id="rId85" Type="http://schemas.openxmlformats.org/officeDocument/2006/relationships/hyperlink" Target="http://contentdm.longviewlibrary.org:2011/" TargetMode="External"/><Relationship Id="rId93" Type="http://schemas.openxmlformats.org/officeDocument/2006/relationships/image" Target="media/image10.png"/><Relationship Id="rId98" Type="http://schemas.openxmlformats.org/officeDocument/2006/relationships/hyperlink" Target="http://apps.co.cowlitz.wa.us/WebLinkPublicWorks/Browse.aspx?startid=8548652" TargetMode="External"/><Relationship Id="rId12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app.leg.wa.gov/RCW/default.aspx?cite=36.32.380" TargetMode="External"/><Relationship Id="rId17" Type="http://schemas.openxmlformats.org/officeDocument/2006/relationships/hyperlink" Target="https://leg.wa.gov/CodeReviser/documents/sessionlaw/1854pam1.pdf" TargetMode="External"/><Relationship Id="rId25" Type="http://schemas.openxmlformats.org/officeDocument/2006/relationships/hyperlink" Target="https://leg.wa.gov/CodeReviser/documents/sessionlaw/1881pam1.pdf" TargetMode="External"/><Relationship Id="rId33" Type="http://schemas.openxmlformats.org/officeDocument/2006/relationships/hyperlink" Target="https://cdm16977.contentdm.oclc.org/digital/collection/p16977coll9/id/101/rec/1" TargetMode="External"/><Relationship Id="rId38" Type="http://schemas.openxmlformats.org/officeDocument/2006/relationships/hyperlink" Target="https://leg.wa.gov/CodeReviser/documents/sessionlaw/1925pam1.pdf" TargetMode="External"/><Relationship Id="rId46" Type="http://schemas.openxmlformats.org/officeDocument/2006/relationships/hyperlink" Target="https://leg.wa.gov/CodeReviser/documents/sessionlaw/1951pam1.pdf" TargetMode="External"/><Relationship Id="rId59" Type="http://schemas.openxmlformats.org/officeDocument/2006/relationships/hyperlink" Target="https://www.co.cowlitz.wa.us/DocumentCenter/View/19908/2-Records-Available-in-the-County-Road-Engineers-Office" TargetMode="External"/><Relationship Id="rId67" Type="http://schemas.openxmlformats.org/officeDocument/2006/relationships/hyperlink" Target="file:///\\adminsrv3-eng\Engineering\General%20Survey\Survey%20Research%20and%20Indexes\Auditor's%20Deed%20Index%20-%20To%20Cowlitz%20County" TargetMode="External"/><Relationship Id="rId103" Type="http://schemas.openxmlformats.org/officeDocument/2006/relationships/image" Target="media/image16.png"/><Relationship Id="rId108" Type="http://schemas.openxmlformats.org/officeDocument/2006/relationships/image" Target="media/image21.png"/><Relationship Id="rId116" Type="http://schemas.openxmlformats.org/officeDocument/2006/relationships/image" Target="media/image28.png"/><Relationship Id="rId124" Type="http://schemas.openxmlformats.org/officeDocument/2006/relationships/image" Target="media/image36.png"/><Relationship Id="rId129" Type="http://schemas.openxmlformats.org/officeDocument/2006/relationships/image" Target="media/image41.png"/><Relationship Id="rId137" Type="http://schemas.openxmlformats.org/officeDocument/2006/relationships/theme" Target="theme/theme1.xml"/><Relationship Id="rId20" Type="http://schemas.openxmlformats.org/officeDocument/2006/relationships/hyperlink" Target="https://publiclandjurisdiction.com/rs-2477/" TargetMode="External"/><Relationship Id="rId41" Type="http://schemas.openxmlformats.org/officeDocument/2006/relationships/hyperlink" Target="https://leg.wa.gov/CodeReviser/documents/sessionlaw/1937c187.pdf?cite=1937%20c%20187%20%C2%A7%2014" TargetMode="External"/><Relationship Id="rId54" Type="http://schemas.openxmlformats.org/officeDocument/2006/relationships/hyperlink" Target="https://brpels.wa.gov/sites/default/files/2024-08/04-21-21%20Board%20Packet.pdf" TargetMode="External"/><Relationship Id="rId62" Type="http://schemas.openxmlformats.org/officeDocument/2006/relationships/hyperlink" Target="https://www.co.cowlitz.wa.us/1302/Search-Auditors-Records" TargetMode="External"/><Relationship Id="rId70" Type="http://schemas.openxmlformats.org/officeDocument/2006/relationships/image" Target="media/image3.png"/><Relationship Id="rId75" Type="http://schemas.openxmlformats.org/officeDocument/2006/relationships/image" Target="media/image6.png"/><Relationship Id="rId83" Type="http://schemas.openxmlformats.org/officeDocument/2006/relationships/hyperlink" Target="https://www.dnr.wa.gov/public-land-survey-office" TargetMode="External"/><Relationship Id="rId88" Type="http://schemas.openxmlformats.org/officeDocument/2006/relationships/hyperlink" Target="https://wsdot.mycusthelp.com/WEBAPP/_rs/(S(3ftqiluvnp3cqtoxbqrlddza))/supporthome.aspx" TargetMode="External"/><Relationship Id="rId91" Type="http://schemas.openxmlformats.org/officeDocument/2006/relationships/image" Target="media/image8.png"/><Relationship Id="rId96" Type="http://schemas.openxmlformats.org/officeDocument/2006/relationships/image" Target="media/image11.png"/><Relationship Id="rId111" Type="http://schemas.openxmlformats.org/officeDocument/2006/relationships/image" Target="media/image23.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F:\General%20Survey\Survey%20Research%20and%20Indexes\History%20of%20Roads%20in%20Cowlitz%20County\Cowlitz%20Eng%20Employees" TargetMode="External"/><Relationship Id="rId23" Type="http://schemas.openxmlformats.org/officeDocument/2006/relationships/hyperlink" Target="https://leg.wa.gov/CodeReviser/documents/sessionlaw/1869pam1.pdf" TargetMode="External"/><Relationship Id="rId28" Type="http://schemas.openxmlformats.org/officeDocument/2006/relationships/hyperlink" Target="https://leg.wa.gov/CodeReviser/documents/sessionlaw/1895c77.pdf?cite=1895%20c%2077%25%0920%C2%A7%2010;%20" TargetMode="External"/><Relationship Id="rId36" Type="http://schemas.openxmlformats.org/officeDocument/2006/relationships/hyperlink" Target="https://leg.wa.gov/CodeReviser/documents/sessionlaw/1909pam1.pdf" TargetMode="External"/><Relationship Id="rId49" Type="http://schemas.openxmlformats.org/officeDocument/2006/relationships/hyperlink" Target="http://leg.wa.gov/CodeReviser/documents/sessionlaw/1963c4.pdf?cite=1963%20c%204%20&#167;%2036.80.010" TargetMode="External"/><Relationship Id="rId57" Type="http://schemas.openxmlformats.org/officeDocument/2006/relationships/hyperlink" Target="https://www.lsaw.org/secure/prodcatalog.asp?sid=98872713741B7D2C208F3BB1&amp;si=guest" TargetMode="External"/><Relationship Id="rId106" Type="http://schemas.openxmlformats.org/officeDocument/2006/relationships/image" Target="media/image19.png"/><Relationship Id="rId114" Type="http://schemas.openxmlformats.org/officeDocument/2006/relationships/image" Target="media/image26.png"/><Relationship Id="rId119" Type="http://schemas.openxmlformats.org/officeDocument/2006/relationships/image" Target="media/image31.png"/><Relationship Id="rId127" Type="http://schemas.openxmlformats.org/officeDocument/2006/relationships/image" Target="media/image39.png"/><Relationship Id="rId10" Type="http://schemas.openxmlformats.org/officeDocument/2006/relationships/hyperlink" Target="http://www.co.cowlitz.wa.us/DocumentCenter/View/19935/4-Inventory-County-Archives-WA-WPA-Bk-8-Cowlitz" TargetMode="External"/><Relationship Id="rId31" Type="http://schemas.openxmlformats.org/officeDocument/2006/relationships/hyperlink" Target="https://leg.wa.gov/CodeReviser/documents/sessionlaw/1903pam1.pdf" TargetMode="External"/><Relationship Id="rId44" Type="http://schemas.openxmlformats.org/officeDocument/2006/relationships/hyperlink" Target="https://casetext.com/case/spokane-v-catholic-bishop" TargetMode="External"/><Relationship Id="rId52" Type="http://schemas.openxmlformats.org/officeDocument/2006/relationships/hyperlink" Target="https://www.worldcat.org/title/85827755" TargetMode="External"/><Relationship Id="rId60" Type="http://schemas.openxmlformats.org/officeDocument/2006/relationships/hyperlink" Target="https://www.co.cowlitz.wa.us/2446/Right-of-Way-Research" TargetMode="External"/><Relationship Id="rId65" Type="http://schemas.openxmlformats.org/officeDocument/2006/relationships/hyperlink" Target="file:///\\adminsrv3-eng\Engineering\General%20Survey\Survey%20Research%20and%20Indexes\Auditor's%20Road%20Book" TargetMode="External"/><Relationship Id="rId73" Type="http://schemas.openxmlformats.org/officeDocument/2006/relationships/image" Target="media/image5.png"/><Relationship Id="rId78" Type="http://schemas.openxmlformats.org/officeDocument/2006/relationships/hyperlink" Target="file:///F:\General%20Survey\Survey%20Research%20and%20Indexes\Assessor%20Deed%20Books" TargetMode="External"/><Relationship Id="rId81" Type="http://schemas.openxmlformats.org/officeDocument/2006/relationships/hyperlink" Target="http://apps.co.cowlitz.wa.us/weblinkAuditorPublicRecords/welcome.aspx?cc=1" TargetMode="External"/><Relationship Id="rId86" Type="http://schemas.openxmlformats.org/officeDocument/2006/relationships/hyperlink" Target="mailto:research@sos.wa.gov" TargetMode="External"/><Relationship Id="rId94" Type="http://schemas.openxmlformats.org/officeDocument/2006/relationships/hyperlink" Target="https://cowlitz.maps.arcgis.com/apps/instant/sidebar/index.html?appid=09ec084f21a9406593d258d7ae4c0120" TargetMode="External"/><Relationship Id="rId99" Type="http://schemas.openxmlformats.org/officeDocument/2006/relationships/hyperlink" Target="https://www.co.cowlitz.wa.us/DocumentCenter/View/19910/3-History-of-Recording-Surveys-in-WA-State" TargetMode="External"/><Relationship Id="rId101" Type="http://schemas.openxmlformats.org/officeDocument/2006/relationships/image" Target="media/image14.png"/><Relationship Id="rId122" Type="http://schemas.openxmlformats.org/officeDocument/2006/relationships/image" Target="media/image34.png"/><Relationship Id="rId130" Type="http://schemas.openxmlformats.org/officeDocument/2006/relationships/image" Target="media/image42.png"/><Relationship Id="rId13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apps.leg.wa.gov/rcw/default.aspx?cite=36.80.040" TargetMode="External"/><Relationship Id="rId13" Type="http://schemas.openxmlformats.org/officeDocument/2006/relationships/image" Target="media/image1.jpeg"/><Relationship Id="rId18" Type="http://schemas.openxmlformats.org/officeDocument/2006/relationships/hyperlink" Target="https://leg.wa.gov/CodeReviser/documents/sessionlaw/1855pam1.pdf" TargetMode="External"/><Relationship Id="rId39" Type="http://schemas.openxmlformats.org/officeDocument/2006/relationships/hyperlink" Target="https://leg.wa.gov/CodeReviser/documents/sessionlaw/1935c167.pdf?cite=1935%20c%20167%20%C2%A7%202" TargetMode="External"/><Relationship Id="rId109" Type="http://schemas.openxmlformats.org/officeDocument/2006/relationships/hyperlink" Target="http://www.co.cowlitz.wa.us/2446/Right-of-Way-Research" TargetMode="External"/><Relationship Id="rId34" Type="http://schemas.openxmlformats.org/officeDocument/2006/relationships/hyperlink" Target="https://cdm16977.contentdm.oclc.org/digital/collection/p16977coll9/search/page/1" TargetMode="External"/><Relationship Id="rId50" Type="http://schemas.openxmlformats.org/officeDocument/2006/relationships/hyperlink" Target="http://leg.wa.gov/CodeReviser/documents/sessionlaw/1973pam1.pdf" TargetMode="External"/><Relationship Id="rId55" Type="http://schemas.openxmlformats.org/officeDocument/2006/relationships/hyperlink" Target="https://books.google.com/books/about/Washington_State_Common_Law_of_Surveys_a.html?id=lZgmcgAACAAJ" TargetMode="External"/><Relationship Id="rId76" Type="http://schemas.openxmlformats.org/officeDocument/2006/relationships/hyperlink" Target="file:///F:\General%20Survey\Survey%20Research%20and%20Indexes\Unrecorded%20Surveys\Don%20Day" TargetMode="External"/><Relationship Id="rId97" Type="http://schemas.openxmlformats.org/officeDocument/2006/relationships/image" Target="media/image12.png"/><Relationship Id="rId104" Type="http://schemas.openxmlformats.org/officeDocument/2006/relationships/image" Target="media/image17.png"/><Relationship Id="rId120" Type="http://schemas.openxmlformats.org/officeDocument/2006/relationships/image" Target="media/image32.png"/><Relationship Id="rId12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file:///\\adminsrv3\admin\Database%20Files\Road%20Log\Road%20Log.mdb" TargetMode="External"/><Relationship Id="rId92"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leg.wa.gov/CodeReviser/documents/sessionlaw/1901c90.pdf" TargetMode="External"/><Relationship Id="rId24" Type="http://schemas.openxmlformats.org/officeDocument/2006/relationships/hyperlink" Target="https://www.co.cowlitz.wa.us/DocumentCenter/View/21401/5-Forms-and-instructions-for-establishing-altering-and-vacating-county-roads-Ballard-1880-WA" TargetMode="External"/><Relationship Id="rId40" Type="http://schemas.openxmlformats.org/officeDocument/2006/relationships/hyperlink" Target="https://leg.wa.gov/CodeReviser/documents/sessionlaw/1937c187.pdf" TargetMode="External"/><Relationship Id="rId45" Type="http://schemas.openxmlformats.org/officeDocument/2006/relationships/hyperlink" Target="https://www.atg.wa.gov/ago-opinions/county-engineers-recording-land-surveys" TargetMode="External"/><Relationship Id="rId66" Type="http://schemas.openxmlformats.org/officeDocument/2006/relationships/hyperlink" Target="https://www.co.cowlitz.wa.us/DocumentCenter/View/19974/Cowlitz-County-Auditors-Road-Book" TargetMode="External"/><Relationship Id="rId87" Type="http://schemas.openxmlformats.org/officeDocument/2006/relationships/image" Target="media/image7.jpeg"/><Relationship Id="rId110" Type="http://schemas.openxmlformats.org/officeDocument/2006/relationships/image" Target="media/image22.png"/><Relationship Id="rId115" Type="http://schemas.openxmlformats.org/officeDocument/2006/relationships/image" Target="media/image27.png"/><Relationship Id="rId131" Type="http://schemas.openxmlformats.org/officeDocument/2006/relationships/image" Target="media/image43.png"/><Relationship Id="rId136" Type="http://schemas.openxmlformats.org/officeDocument/2006/relationships/fontTable" Target="fontTable.xml"/><Relationship Id="rId61" Type="http://schemas.openxmlformats.org/officeDocument/2006/relationships/hyperlink" Target="https://www.cowlitzinfo.net/WLPWResearch/browse.aspx?id=8548652&amp;dbid=0&amp;repo=CCIMAGES" TargetMode="External"/><Relationship Id="rId82" Type="http://schemas.openxmlformats.org/officeDocument/2006/relationships/hyperlink" Target="https://www.nwp.usace.army.mil/Library/Aerial-photos/" TargetMode="External"/><Relationship Id="rId19" Type="http://schemas.openxmlformats.org/officeDocument/2006/relationships/hyperlink" Target="https://www.nps.gov/subjects/policy/upload/RS2477.pdf"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s://www.co.cowlitz.wa.us/235/Public-Works" TargetMode="External"/><Relationship Id="rId2" Type="http://schemas.openxmlformats.org/officeDocument/2006/relationships/oleObject" Target="embeddings/oleObject1.bin"/><Relationship Id="rId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1AFC5-088C-4B8C-A415-CDEE1909B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23398</Words>
  <Characters>133371</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TO:</vt:lpstr>
    </vt:vector>
  </TitlesOfParts>
  <Company>Cowlitz County</Company>
  <LinksUpToDate>false</LinksUpToDate>
  <CharactersWithSpaces>156457</CharactersWithSpaces>
  <SharedDoc>false</SharedDoc>
  <HLinks>
    <vt:vector size="6" baseType="variant">
      <vt:variant>
        <vt:i4>5570591</vt:i4>
      </vt:variant>
      <vt:variant>
        <vt:i4>3</vt:i4>
      </vt:variant>
      <vt:variant>
        <vt:i4>0</vt:i4>
      </vt:variant>
      <vt:variant>
        <vt:i4>5</vt:i4>
      </vt:variant>
      <vt:variant>
        <vt:lpwstr>http://www.co.cowlitz.wa.us/publicworks/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c:title>
  <dc:creator>OA-VanRiperD</dc:creator>
  <cp:lastModifiedBy>Galli, Paul</cp:lastModifiedBy>
  <cp:revision>2</cp:revision>
  <cp:lastPrinted>2025-08-27T21:25:00Z</cp:lastPrinted>
  <dcterms:created xsi:type="dcterms:W3CDTF">2025-08-27T21:26:00Z</dcterms:created>
  <dcterms:modified xsi:type="dcterms:W3CDTF">2025-08-27T21:26:00Z</dcterms:modified>
</cp:coreProperties>
</file>