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4E466" w14:textId="77777777" w:rsidR="0090034A" w:rsidRDefault="00030EE5">
      <w:pPr>
        <w:jc w:val="center"/>
        <w:rPr>
          <w:rFonts w:ascii="Times New Roman" w:eastAsia="Times New Roman" w:hAnsi="Times New Roman" w:cs="Times New Roman"/>
          <w:b/>
        </w:rPr>
      </w:pPr>
      <w:r>
        <w:rPr>
          <w:rFonts w:ascii="Times New Roman" w:eastAsia="Times New Roman" w:hAnsi="Times New Roman" w:cs="Times New Roman"/>
          <w:b/>
        </w:rPr>
        <w:t>Notice of Proposed C-PACER Assessment and</w:t>
      </w:r>
    </w:p>
    <w:p w14:paraId="2434E467" w14:textId="77777777" w:rsidR="0090034A" w:rsidRDefault="00030EE5">
      <w:pPr>
        <w:jc w:val="center"/>
        <w:rPr>
          <w:rFonts w:ascii="Times New Roman" w:eastAsia="Times New Roman" w:hAnsi="Times New Roman" w:cs="Times New Roman"/>
          <w:b/>
        </w:rPr>
      </w:pPr>
      <w:r>
        <w:rPr>
          <w:rFonts w:ascii="Times New Roman" w:eastAsia="Times New Roman" w:hAnsi="Times New Roman" w:cs="Times New Roman"/>
          <w:b/>
        </w:rPr>
        <w:t>Request for Consent of Lien or Other Obligation Holder to C-PACER Assessment and C-PACER Lien</w:t>
      </w:r>
    </w:p>
    <w:p w14:paraId="2434E468" w14:textId="77777777" w:rsidR="0090034A" w:rsidRDefault="0090034A">
      <w:pPr>
        <w:rPr>
          <w:rFonts w:ascii="Times New Roman" w:eastAsia="Times New Roman" w:hAnsi="Times New Roman" w:cs="Times New Roman"/>
          <w:b/>
        </w:rPr>
      </w:pPr>
    </w:p>
    <w:p w14:paraId="2434E469" w14:textId="77777777" w:rsidR="0090034A" w:rsidRDefault="00030EE5">
      <w:pPr>
        <w:spacing w:line="240" w:lineRule="auto"/>
        <w:rPr>
          <w:rFonts w:ascii="Times New Roman" w:eastAsia="Times New Roman" w:hAnsi="Times New Roman" w:cs="Times New Roman"/>
        </w:rPr>
      </w:pPr>
      <w:r>
        <w:rPr>
          <w:rFonts w:ascii="Times New Roman" w:eastAsia="Times New Roman" w:hAnsi="Times New Roman" w:cs="Times New Roman"/>
          <w:b/>
        </w:rPr>
        <w:t>Notice Date</w:t>
      </w:r>
      <w:r>
        <w:rPr>
          <w:rFonts w:ascii="Times New Roman" w:eastAsia="Times New Roman" w:hAnsi="Times New Roman" w:cs="Times New Roman"/>
        </w:rPr>
        <w:t>:</w:t>
      </w:r>
    </w:p>
    <w:p w14:paraId="2434E46A" w14:textId="77777777" w:rsidR="0090034A" w:rsidRDefault="00030EE5">
      <w:pPr>
        <w:spacing w:line="240"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p w14:paraId="2434E46B" w14:textId="77777777" w:rsidR="0090034A" w:rsidRDefault="00030EE5">
      <w:pPr>
        <w:spacing w:line="240" w:lineRule="auto"/>
        <w:rPr>
          <w:rFonts w:ascii="Times New Roman" w:eastAsia="Times New Roman" w:hAnsi="Times New Roman" w:cs="Times New Roman"/>
          <w:b/>
        </w:rPr>
      </w:pPr>
      <w:r>
        <w:rPr>
          <w:rFonts w:ascii="Times New Roman" w:eastAsia="Times New Roman" w:hAnsi="Times New Roman" w:cs="Times New Roman"/>
          <w:b/>
        </w:rPr>
        <w:t>Lien or Other Obligation Holder:</w:t>
      </w:r>
    </w:p>
    <w:p w14:paraId="2434E46C" w14:textId="77777777" w:rsidR="0090034A" w:rsidRDefault="00030EE5">
      <w:pPr>
        <w:spacing w:line="240" w:lineRule="auto"/>
        <w:rPr>
          <w:rFonts w:ascii="Times New Roman" w:eastAsia="Times New Roman" w:hAnsi="Times New Roman" w:cs="Times New Roman"/>
          <w:b/>
        </w:rPr>
      </w:pPr>
      <w:r>
        <w:rPr>
          <w:rFonts w:ascii="Times New Roman" w:eastAsia="Times New Roman" w:hAnsi="Times New Roman" w:cs="Times New Roman"/>
          <w:b/>
        </w:rPr>
        <w:t>Street:</w:t>
      </w:r>
    </w:p>
    <w:p w14:paraId="2434E46D" w14:textId="77777777" w:rsidR="0090034A" w:rsidRDefault="00030EE5">
      <w:pPr>
        <w:spacing w:line="240" w:lineRule="auto"/>
        <w:rPr>
          <w:rFonts w:ascii="Times New Roman" w:eastAsia="Times New Roman" w:hAnsi="Times New Roman" w:cs="Times New Roman"/>
          <w:b/>
        </w:rPr>
      </w:pPr>
      <w:r>
        <w:rPr>
          <w:rFonts w:ascii="Times New Roman" w:eastAsia="Times New Roman" w:hAnsi="Times New Roman" w:cs="Times New Roman"/>
          <w:b/>
        </w:rPr>
        <w:t>City/State/Zip Code:</w:t>
      </w:r>
    </w:p>
    <w:p w14:paraId="2434E46E" w14:textId="77777777" w:rsidR="0090034A" w:rsidRDefault="00030EE5">
      <w:pPr>
        <w:spacing w:line="240" w:lineRule="auto"/>
        <w:rPr>
          <w:rFonts w:ascii="Times New Roman" w:eastAsia="Times New Roman" w:hAnsi="Times New Roman" w:cs="Times New Roman"/>
        </w:rPr>
      </w:pPr>
      <w:r>
        <w:rPr>
          <w:rFonts w:ascii="Times New Roman" w:eastAsia="Times New Roman" w:hAnsi="Times New Roman" w:cs="Times New Roman"/>
          <w:b/>
        </w:rPr>
        <w:t>ATTN:</w:t>
      </w:r>
      <w:r>
        <w:rPr>
          <w:rFonts w:ascii="Times New Roman" w:eastAsia="Times New Roman" w:hAnsi="Times New Roman" w:cs="Times New Roman"/>
        </w:rPr>
        <w:t xml:space="preserve">    </w:t>
      </w:r>
      <w:r>
        <w:rPr>
          <w:rFonts w:ascii="Times New Roman" w:eastAsia="Times New Roman" w:hAnsi="Times New Roman" w:cs="Times New Roman"/>
        </w:rPr>
        <w:tab/>
      </w:r>
    </w:p>
    <w:p w14:paraId="2434E46F" w14:textId="77777777" w:rsidR="0090034A" w:rsidRDefault="00030EE5">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70" w14:textId="77777777" w:rsidR="0090034A" w:rsidRDefault="00030EE5">
      <w:pPr>
        <w:spacing w:line="240" w:lineRule="auto"/>
        <w:rPr>
          <w:rFonts w:ascii="Times New Roman" w:eastAsia="Times New Roman" w:hAnsi="Times New Roman" w:cs="Times New Roman"/>
        </w:rPr>
      </w:pPr>
      <w:r>
        <w:rPr>
          <w:rFonts w:ascii="Times New Roman" w:eastAsia="Times New Roman" w:hAnsi="Times New Roman" w:cs="Times New Roman"/>
          <w:b/>
        </w:rPr>
        <w:t>Property/Loan Information</w:t>
      </w:r>
      <w:r>
        <w:rPr>
          <w:rFonts w:ascii="Times New Roman" w:eastAsia="Times New Roman" w:hAnsi="Times New Roman" w:cs="Times New Roman"/>
        </w:rPr>
        <w:t>:</w:t>
      </w:r>
    </w:p>
    <w:p w14:paraId="2434E471" w14:textId="77777777" w:rsidR="0090034A" w:rsidRDefault="00030EE5">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72" w14:textId="77777777" w:rsidR="0090034A" w:rsidRDefault="00030EE5">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Address: [______________________] </w:t>
      </w:r>
      <w:r>
        <w:rPr>
          <w:rFonts w:ascii="Times New Roman" w:eastAsia="Times New Roman" w:hAnsi="Times New Roman" w:cs="Times New Roman"/>
        </w:rPr>
        <w:t>(the “</w:t>
      </w:r>
      <w:r>
        <w:rPr>
          <w:rFonts w:ascii="Times New Roman" w:eastAsia="Times New Roman" w:hAnsi="Times New Roman" w:cs="Times New Roman"/>
          <w:u w:val="single"/>
        </w:rPr>
        <w:t>Property</w:t>
      </w:r>
      <w:r>
        <w:rPr>
          <w:rFonts w:ascii="Times New Roman" w:eastAsia="Times New Roman" w:hAnsi="Times New Roman" w:cs="Times New Roman"/>
        </w:rPr>
        <w:t>”)</w:t>
      </w:r>
    </w:p>
    <w:p w14:paraId="2434E473" w14:textId="77777777" w:rsidR="0090034A" w:rsidRDefault="00030EE5">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2434E474" w14:textId="77777777" w:rsidR="0090034A" w:rsidRDefault="00030EE5">
      <w:pPr>
        <w:spacing w:line="240" w:lineRule="auto"/>
        <w:rPr>
          <w:rFonts w:ascii="Times New Roman" w:eastAsia="Times New Roman" w:hAnsi="Times New Roman" w:cs="Times New Roman"/>
          <w:b/>
        </w:rPr>
      </w:pPr>
      <w:r>
        <w:rPr>
          <w:rFonts w:ascii="Times New Roman" w:eastAsia="Times New Roman" w:hAnsi="Times New Roman" w:cs="Times New Roman"/>
          <w:b/>
        </w:rPr>
        <w:t>Loan Number:</w:t>
      </w:r>
    </w:p>
    <w:p w14:paraId="2434E475" w14:textId="77777777" w:rsidR="0090034A" w:rsidRDefault="00030EE5">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76" w14:textId="77777777" w:rsidR="0090034A" w:rsidRDefault="00030EE5">
      <w:pPr>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Why has the Financial Institution</w:t>
      </w:r>
      <w:r>
        <w:rPr>
          <w:rFonts w:ascii="Times New Roman" w:eastAsia="Times New Roman" w:hAnsi="Times New Roman" w:cs="Times New Roman"/>
          <w:b/>
          <w:u w:val="single"/>
        </w:rPr>
        <w:t xml:space="preserve"> </w:t>
      </w:r>
      <w:r>
        <w:rPr>
          <w:rFonts w:ascii="Times New Roman" w:eastAsia="Times New Roman" w:hAnsi="Times New Roman" w:cs="Times New Roman"/>
          <w:u w:val="single"/>
        </w:rPr>
        <w:t>received this notice?</w:t>
      </w:r>
    </w:p>
    <w:p w14:paraId="2434E477" w14:textId="77777777" w:rsidR="0090034A" w:rsidRDefault="00030EE5">
      <w:pPr>
        <w:spacing w:before="6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Property Owner listed below owns the subject Property. Your Financial Institution holds a </w:t>
      </w:r>
      <w:proofErr w:type="gramStart"/>
      <w:r>
        <w:rPr>
          <w:rFonts w:ascii="Times New Roman" w:eastAsia="Times New Roman" w:hAnsi="Times New Roman" w:cs="Times New Roman"/>
        </w:rPr>
        <w:t>lien</w:t>
      </w:r>
      <w:proofErr w:type="gramEnd"/>
      <w:r>
        <w:rPr>
          <w:rFonts w:ascii="Times New Roman" w:eastAsia="Times New Roman" w:hAnsi="Times New Roman" w:cs="Times New Roman"/>
        </w:rPr>
        <w:t>, mortgage or security interest or other secured encumbrance on the Property.</w:t>
      </w:r>
    </w:p>
    <w:p w14:paraId="2434E478" w14:textId="77777777" w:rsidR="0090034A" w:rsidRDefault="00030EE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434E479" w14:textId="77777777" w:rsidR="0090034A" w:rsidRDefault="00030EE5">
      <w:pPr>
        <w:spacing w:line="240" w:lineRule="auto"/>
        <w:jc w:val="both"/>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b/>
          <w:highlight w:val="lightGray"/>
        </w:rPr>
        <w:t>Property Owner</w:t>
      </w:r>
      <w:r>
        <w:rPr>
          <w:rFonts w:ascii="Times New Roman" w:eastAsia="Times New Roman" w:hAnsi="Times New Roman" w:cs="Times New Roman"/>
          <w:b/>
        </w:rPr>
        <w:t>]</w:t>
      </w:r>
      <w:r>
        <w:rPr>
          <w:rFonts w:ascii="Times New Roman" w:eastAsia="Times New Roman" w:hAnsi="Times New Roman" w:cs="Times New Roman"/>
        </w:rPr>
        <w:t xml:space="preserve"> (the “</w:t>
      </w:r>
      <w:r>
        <w:rPr>
          <w:rFonts w:ascii="Times New Roman" w:eastAsia="Times New Roman" w:hAnsi="Times New Roman" w:cs="Times New Roman"/>
          <w:u w:val="single"/>
        </w:rPr>
        <w:t>Property Owner</w:t>
      </w:r>
      <w:r>
        <w:rPr>
          <w:rFonts w:ascii="Times New Roman" w:eastAsia="Times New Roman" w:hAnsi="Times New Roman" w:cs="Times New Roman"/>
        </w:rPr>
        <w:t xml:space="preserve">”) wishes to install energy efficiency, water conservation, renewable energy, and/or resiliency improvements to the property using Commercial Property Assessed Clean Energy and Resiliency (C-PACER) financing, known as the “C-PACER” program. The Property Owner requests your consent for the property to participate in the program.  </w:t>
      </w:r>
    </w:p>
    <w:p w14:paraId="2434E47A" w14:textId="77777777" w:rsidR="0090034A" w:rsidRDefault="00030EE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434E47B" w14:textId="77777777" w:rsidR="0090034A" w:rsidRDefault="00030EE5">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Background on C-PACER in Washington</w:t>
      </w:r>
    </w:p>
    <w:p w14:paraId="2434E47C" w14:textId="1BEB081B" w:rsidR="0090034A" w:rsidRDefault="00030EE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Washington statute (RCW </w:t>
      </w:r>
      <w:r w:rsidR="00EF0D1B">
        <w:rPr>
          <w:rFonts w:ascii="Times New Roman" w:eastAsia="Times New Roman" w:hAnsi="Times New Roman" w:cs="Times New Roman"/>
        </w:rPr>
        <w:t>36.165</w:t>
      </w:r>
      <w:r>
        <w:rPr>
          <w:rFonts w:ascii="Times New Roman" w:eastAsia="Times New Roman" w:hAnsi="Times New Roman" w:cs="Times New Roman"/>
        </w:rPr>
        <w:t xml:space="preserve">) (the “C-PACER Act”) authorizes Washington counties to establish a C-PACER program in their communities. Capitalized terms used herein, but not defined herein, have the meaning given to such terms in the C-PACER Act.  </w:t>
      </w:r>
    </w:p>
    <w:p w14:paraId="2434E47D" w14:textId="77777777" w:rsidR="0090034A" w:rsidRDefault="0090034A">
      <w:pPr>
        <w:spacing w:line="240" w:lineRule="auto"/>
        <w:jc w:val="both"/>
        <w:rPr>
          <w:rFonts w:ascii="Times New Roman" w:eastAsia="Times New Roman" w:hAnsi="Times New Roman" w:cs="Times New Roman"/>
        </w:rPr>
      </w:pPr>
    </w:p>
    <w:p w14:paraId="2434E47E" w14:textId="7B72A055" w:rsidR="0090034A" w:rsidRDefault="00030EE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C-PACER financing helps stimulate local economies by </w:t>
      </w:r>
      <w:sdt>
        <w:sdtPr>
          <w:tag w:val="goog_rdk_0"/>
          <w:id w:val="-655681819"/>
        </w:sdtPr>
        <w:sdtEndPr/>
        <w:sdtContent>
          <w:r>
            <w:rPr>
              <w:rFonts w:ascii="Times New Roman" w:eastAsia="Times New Roman" w:hAnsi="Times New Roman" w:cs="Times New Roman"/>
            </w:rPr>
            <w:t xml:space="preserve">allowing </w:t>
          </w:r>
        </w:sdtContent>
      </w:sdt>
      <w:sdt>
        <w:sdtPr>
          <w:tag w:val="goog_rdk_1"/>
          <w:id w:val="-1818406171"/>
          <w:showingPlcHdr/>
        </w:sdtPr>
        <w:sdtEndPr/>
        <w:sdtContent>
          <w:r w:rsidR="00BF17C6">
            <w:t xml:space="preserve">     </w:t>
          </w:r>
        </w:sdtContent>
      </w:sdt>
      <w:r>
        <w:rPr>
          <w:rFonts w:ascii="Times New Roman" w:eastAsia="Times New Roman" w:hAnsi="Times New Roman" w:cs="Times New Roman"/>
        </w:rPr>
        <w:t xml:space="preserve">owners of agricultural, commercial, and industrial and multi-family properties with 5 or more dwelling units </w:t>
      </w:r>
      <w:sdt>
        <w:sdtPr>
          <w:tag w:val="goog_rdk_2"/>
          <w:id w:val="1764886705"/>
        </w:sdtPr>
        <w:sdtEndPr/>
        <w:sdtContent>
          <w:r>
            <w:rPr>
              <w:rFonts w:ascii="Times New Roman" w:eastAsia="Times New Roman" w:hAnsi="Times New Roman" w:cs="Times New Roman"/>
            </w:rPr>
            <w:t>to</w:t>
          </w:r>
        </w:sdtContent>
      </w:sdt>
      <w:sdt>
        <w:sdtPr>
          <w:tag w:val="goog_rdk_3"/>
          <w:id w:val="-1390880578"/>
          <w:showingPlcHdr/>
        </w:sdtPr>
        <w:sdtEndPr/>
        <w:sdtContent>
          <w:r w:rsidR="00BF17C6">
            <w:t xml:space="preserve">     </w:t>
          </w:r>
        </w:sdtContent>
      </w:sdt>
      <w:r>
        <w:rPr>
          <w:rFonts w:ascii="Times New Roman" w:eastAsia="Times New Roman" w:hAnsi="Times New Roman" w:cs="Times New Roman"/>
        </w:rPr>
        <w:t xml:space="preserve"> obtain low-cost, long-term financing for energy efficiency, renewable energy, and water conservation and resiliency projects. </w:t>
      </w:r>
      <w:r w:rsidR="00282043">
        <w:rPr>
          <w:rFonts w:ascii="Times New Roman" w:eastAsia="Times New Roman" w:hAnsi="Times New Roman" w:cs="Times New Roman"/>
        </w:rPr>
        <w:t xml:space="preserve">Cowlitz </w:t>
      </w:r>
      <w:r>
        <w:rPr>
          <w:rFonts w:ascii="Times New Roman" w:eastAsia="Times New Roman" w:hAnsi="Times New Roman" w:cs="Times New Roman"/>
        </w:rPr>
        <w:t>County, where the subject property is located, has established a C-PACER program within its jurisdiction for qualifying property owners.</w:t>
      </w:r>
    </w:p>
    <w:p w14:paraId="2434E47F" w14:textId="77777777" w:rsidR="0090034A" w:rsidRDefault="00030EE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434E480" w14:textId="7C42B33D" w:rsidR="0090034A" w:rsidRDefault="00030EE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Through the C-PACER program, the financing for qualifying projects is provided by a private Capital Provider, and the principal amount is recorded by </w:t>
      </w:r>
      <w:r w:rsidR="00282043">
        <w:rPr>
          <w:rFonts w:ascii="Times New Roman" w:eastAsia="Times New Roman" w:hAnsi="Times New Roman" w:cs="Times New Roman"/>
        </w:rPr>
        <w:t>Cowlitz County</w:t>
      </w:r>
      <w:r>
        <w:rPr>
          <w:rFonts w:ascii="Times New Roman" w:eastAsia="Times New Roman" w:hAnsi="Times New Roman" w:cs="Times New Roman"/>
        </w:rPr>
        <w:t xml:space="preserve"> as a voluntary assessment and lien (“the C-PACER </w:t>
      </w:r>
      <w:proofErr w:type="gramStart"/>
      <w:r>
        <w:rPr>
          <w:rFonts w:ascii="Times New Roman" w:eastAsia="Times New Roman" w:hAnsi="Times New Roman" w:cs="Times New Roman"/>
        </w:rPr>
        <w:t>lien</w:t>
      </w:r>
      <w:proofErr w:type="gramEnd"/>
      <w:r>
        <w:rPr>
          <w:rFonts w:ascii="Times New Roman" w:eastAsia="Times New Roman" w:hAnsi="Times New Roman" w:cs="Times New Roman"/>
        </w:rPr>
        <w:t xml:space="preserve">”) on the Property. The annual assessment payments relating to that </w:t>
      </w:r>
      <w:proofErr w:type="gramStart"/>
      <w:r>
        <w:rPr>
          <w:rFonts w:ascii="Times New Roman" w:eastAsia="Times New Roman" w:hAnsi="Times New Roman" w:cs="Times New Roman"/>
        </w:rPr>
        <w:t>lien</w:t>
      </w:r>
      <w:proofErr w:type="gramEnd"/>
      <w:r>
        <w:rPr>
          <w:rFonts w:ascii="Times New Roman" w:eastAsia="Times New Roman" w:hAnsi="Times New Roman" w:cs="Times New Roman"/>
        </w:rPr>
        <w:t xml:space="preserve"> is repaid to, and collected by, the private Capital Provider, which Capital Provider has the responsibility of administering the Property Owner’s C-PACER obligation. Assessments have long been used to pay for improvements to real property that meet a public policy objective, such as sidewalks, parks, lighting districts, and water and sewer projects. Like other assessments, the C-PACER obligations remain with a property upon its sale, until the financing is fully repaid, at which point the C-PACER </w:t>
      </w:r>
      <w:proofErr w:type="gramStart"/>
      <w:r>
        <w:rPr>
          <w:rFonts w:ascii="Times New Roman" w:eastAsia="Times New Roman" w:hAnsi="Times New Roman" w:cs="Times New Roman"/>
        </w:rPr>
        <w:t>lien</w:t>
      </w:r>
      <w:proofErr w:type="gramEnd"/>
      <w:r>
        <w:rPr>
          <w:rFonts w:ascii="Times New Roman" w:eastAsia="Times New Roman" w:hAnsi="Times New Roman" w:cs="Times New Roman"/>
        </w:rPr>
        <w:t xml:space="preserve"> and assessment are retired. </w:t>
      </w:r>
    </w:p>
    <w:p w14:paraId="2434E481" w14:textId="77777777" w:rsidR="0090034A" w:rsidRDefault="0090034A">
      <w:pPr>
        <w:spacing w:line="240" w:lineRule="auto"/>
        <w:jc w:val="both"/>
        <w:rPr>
          <w:rFonts w:ascii="Times New Roman" w:eastAsia="Times New Roman" w:hAnsi="Times New Roman" w:cs="Times New Roman"/>
        </w:rPr>
      </w:pPr>
    </w:p>
    <w:p w14:paraId="2434E482" w14:textId="3717B706" w:rsidR="0090034A" w:rsidRDefault="00EF0D1B">
      <w:pPr>
        <w:spacing w:line="240" w:lineRule="auto"/>
        <w:jc w:val="both"/>
        <w:rPr>
          <w:rFonts w:ascii="Times New Roman" w:eastAsia="Times New Roman" w:hAnsi="Times New Roman" w:cs="Times New Roman"/>
        </w:rPr>
      </w:pPr>
      <w:r>
        <w:rPr>
          <w:rFonts w:ascii="Times New Roman" w:eastAsia="Times New Roman" w:hAnsi="Times New Roman" w:cs="Times New Roman"/>
        </w:rPr>
        <w:t>Under RCW 36.165</w:t>
      </w:r>
      <w:r w:rsidR="00030EE5">
        <w:rPr>
          <w:rFonts w:ascii="Times New Roman" w:eastAsia="Times New Roman" w:hAnsi="Times New Roman" w:cs="Times New Roman"/>
        </w:rPr>
        <w:t xml:space="preserve">, once consent from pre-existing lien holders and, if applicable, the holders of certain other obligations, on a property is given, an assessment can be </w:t>
      </w:r>
      <w:proofErr w:type="gramStart"/>
      <w:r w:rsidR="00030EE5">
        <w:rPr>
          <w:rFonts w:ascii="Times New Roman" w:eastAsia="Times New Roman" w:hAnsi="Times New Roman" w:cs="Times New Roman"/>
        </w:rPr>
        <w:t>imposed</w:t>
      </w:r>
      <w:proofErr w:type="gramEnd"/>
      <w:r w:rsidR="00030EE5">
        <w:rPr>
          <w:rFonts w:ascii="Times New Roman" w:eastAsia="Times New Roman" w:hAnsi="Times New Roman" w:cs="Times New Roman"/>
        </w:rPr>
        <w:t xml:space="preserve"> and a C-PACER </w:t>
      </w:r>
      <w:proofErr w:type="gramStart"/>
      <w:r w:rsidR="00030EE5">
        <w:rPr>
          <w:rFonts w:ascii="Times New Roman" w:eastAsia="Times New Roman" w:hAnsi="Times New Roman" w:cs="Times New Roman"/>
        </w:rPr>
        <w:t>lien</w:t>
      </w:r>
      <w:proofErr w:type="gramEnd"/>
      <w:r w:rsidR="00030EE5">
        <w:rPr>
          <w:rFonts w:ascii="Times New Roman" w:eastAsia="Times New Roman" w:hAnsi="Times New Roman" w:cs="Times New Roman"/>
        </w:rPr>
        <w:t xml:space="preserve"> can be filed. Once filed, that </w:t>
      </w:r>
      <w:proofErr w:type="gramStart"/>
      <w:r w:rsidR="00030EE5">
        <w:rPr>
          <w:rFonts w:ascii="Times New Roman" w:eastAsia="Times New Roman" w:hAnsi="Times New Roman" w:cs="Times New Roman"/>
        </w:rPr>
        <w:t>lien</w:t>
      </w:r>
      <w:proofErr w:type="gramEnd"/>
      <w:r w:rsidR="00030EE5">
        <w:rPr>
          <w:rFonts w:ascii="Times New Roman" w:eastAsia="Times New Roman" w:hAnsi="Times New Roman" w:cs="Times New Roman"/>
        </w:rPr>
        <w:t xml:space="preserve">, like other government-imposed liens, moves into a superior position above other obligations, except for property taxes and other qualifying government obligations. </w:t>
      </w:r>
    </w:p>
    <w:p w14:paraId="2434E483" w14:textId="77777777" w:rsidR="0090034A" w:rsidRDefault="0090034A">
      <w:pPr>
        <w:spacing w:line="240" w:lineRule="auto"/>
        <w:rPr>
          <w:rFonts w:ascii="Times New Roman" w:eastAsia="Times New Roman" w:hAnsi="Times New Roman" w:cs="Times New Roman"/>
        </w:rPr>
      </w:pPr>
    </w:p>
    <w:p w14:paraId="2434E484" w14:textId="77777777" w:rsidR="0090034A" w:rsidRDefault="00030EE5">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To qualify for C-PACER financing, the proposed project must meet the following basic criteria: </w:t>
      </w:r>
    </w:p>
    <w:p w14:paraId="2434E485" w14:textId="16F9E393" w:rsidR="0090034A" w:rsidRDefault="00030EE5">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The property is located in  </w:t>
      </w:r>
      <w:r w:rsidR="00282043">
        <w:rPr>
          <w:rFonts w:ascii="Times New Roman" w:eastAsia="Times New Roman" w:hAnsi="Times New Roman" w:cs="Times New Roman"/>
        </w:rPr>
        <w:t>Cowlitz</w:t>
      </w:r>
      <w:r>
        <w:rPr>
          <w:rFonts w:ascii="Times New Roman" w:eastAsia="Times New Roman" w:hAnsi="Times New Roman" w:cs="Times New Roman"/>
        </w:rPr>
        <w:t xml:space="preserve"> County, Washington, a county that has passed a resolution authorizing a C-PACER </w:t>
      </w:r>
      <w:proofErr w:type="gramStart"/>
      <w:r>
        <w:rPr>
          <w:rFonts w:ascii="Times New Roman" w:eastAsia="Times New Roman" w:hAnsi="Times New Roman" w:cs="Times New Roman"/>
        </w:rPr>
        <w:t>program;</w:t>
      </w:r>
      <w:proofErr w:type="gramEnd"/>
    </w:p>
    <w:p w14:paraId="2434E486" w14:textId="77777777" w:rsidR="0090034A" w:rsidRDefault="00030EE5">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The property is an agricultural, commercial, or industrial property, or multi-family property of 5 or more dwelling </w:t>
      </w:r>
      <w:proofErr w:type="gramStart"/>
      <w:r>
        <w:rPr>
          <w:rFonts w:ascii="Times New Roman" w:eastAsia="Times New Roman" w:hAnsi="Times New Roman" w:cs="Times New Roman"/>
        </w:rPr>
        <w:t>units;</w:t>
      </w:r>
      <w:proofErr w:type="gramEnd"/>
    </w:p>
    <w:p w14:paraId="2434E487" w14:textId="77777777" w:rsidR="0090034A" w:rsidRDefault="00030EE5">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The proposed measures reduce energy consumption, </w:t>
      </w:r>
      <w:sdt>
        <w:sdtPr>
          <w:tag w:val="goog_rdk_4"/>
          <w:id w:val="1740825011"/>
        </w:sdtPr>
        <w:sdtEndPr/>
        <w:sdtContent>
          <w:r>
            <w:rPr>
              <w:rFonts w:ascii="Times New Roman" w:eastAsia="Times New Roman" w:hAnsi="Times New Roman" w:cs="Times New Roman"/>
            </w:rPr>
            <w:t xml:space="preserve">reduce </w:t>
          </w:r>
        </w:sdtContent>
      </w:sdt>
      <w:r>
        <w:rPr>
          <w:rFonts w:ascii="Times New Roman" w:eastAsia="Times New Roman" w:hAnsi="Times New Roman" w:cs="Times New Roman"/>
        </w:rPr>
        <w:t>water consumption,</w:t>
      </w:r>
      <w:sdt>
        <w:sdtPr>
          <w:tag w:val="goog_rdk_5"/>
          <w:id w:val="-113288876"/>
          <w:showingPlcHdr/>
        </w:sdtPr>
        <w:sdtEndPr/>
        <w:sdtContent>
          <w:r w:rsidR="00BF17C6">
            <w:t xml:space="preserve">     </w:t>
          </w:r>
        </w:sdtContent>
      </w:sdt>
      <w:r>
        <w:rPr>
          <w:rFonts w:ascii="Times New Roman" w:eastAsia="Times New Roman" w:hAnsi="Times New Roman" w:cs="Times New Roman"/>
        </w:rPr>
        <w:t xml:space="preserve"> increase the production of on-site renewable energy, </w:t>
      </w:r>
      <w:sdt>
        <w:sdtPr>
          <w:tag w:val="goog_rdk_6"/>
          <w:id w:val="-317497444"/>
        </w:sdtPr>
        <w:sdtEndPr/>
        <w:sdtContent>
          <w:r>
            <w:rPr>
              <w:rFonts w:ascii="Times New Roman" w:eastAsia="Times New Roman" w:hAnsi="Times New Roman" w:cs="Times New Roman"/>
            </w:rPr>
            <w:t>reduce lead in potable water, and/</w:t>
          </w:r>
        </w:sdtContent>
      </w:sdt>
      <w:r>
        <w:rPr>
          <w:rFonts w:ascii="Times New Roman" w:eastAsia="Times New Roman" w:hAnsi="Times New Roman" w:cs="Times New Roman"/>
        </w:rPr>
        <w:t>or increase the resiliency of the property</w:t>
      </w:r>
      <w:sdt>
        <w:sdtPr>
          <w:tag w:val="goog_rdk_7"/>
          <w:id w:val="795807798"/>
        </w:sdtPr>
        <w:sdtEndPr/>
        <w:sdtContent>
          <w:r>
            <w:rPr>
              <w:rFonts w:ascii="Times New Roman" w:eastAsia="Times New Roman" w:hAnsi="Times New Roman" w:cs="Times New Roman"/>
            </w:rPr>
            <w:t>, as defined in the C-PACER Act</w:t>
          </w:r>
        </w:sdtContent>
      </w:sdt>
      <w:r>
        <w:rPr>
          <w:rFonts w:ascii="Times New Roman" w:eastAsia="Times New Roman" w:hAnsi="Times New Roman" w:cs="Times New Roman"/>
        </w:rPr>
        <w:t>;</w:t>
      </w:r>
    </w:p>
    <w:p w14:paraId="2434E488" w14:textId="77777777" w:rsidR="0090034A" w:rsidRDefault="00030EE5">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The proposed measures are permanently affixed to the property;</w:t>
      </w:r>
      <w:sdt>
        <w:sdtPr>
          <w:tag w:val="goog_rdk_8"/>
          <w:id w:val="1094912679"/>
        </w:sdtPr>
        <w:sdtEndPr/>
        <w:sdtContent>
          <w:r>
            <w:rPr>
              <w:rFonts w:ascii="Times New Roman" w:eastAsia="Times New Roman" w:hAnsi="Times New Roman" w:cs="Times New Roman"/>
            </w:rPr>
            <w:t xml:space="preserve"> and</w:t>
          </w:r>
        </w:sdtContent>
      </w:sdt>
    </w:p>
    <w:p w14:paraId="2434E489" w14:textId="77777777" w:rsidR="0090034A" w:rsidRDefault="00030EE5">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The Property Owner receives </w:t>
      </w:r>
      <w:proofErr w:type="gramStart"/>
      <w:r>
        <w:rPr>
          <w:rFonts w:ascii="Times New Roman" w:eastAsia="Times New Roman" w:hAnsi="Times New Roman" w:cs="Times New Roman"/>
        </w:rPr>
        <w:t>consent</w:t>
      </w:r>
      <w:proofErr w:type="gramEnd"/>
      <w:r>
        <w:rPr>
          <w:rFonts w:ascii="Times New Roman" w:eastAsia="Times New Roman" w:hAnsi="Times New Roman" w:cs="Times New Roman"/>
        </w:rPr>
        <w:t xml:space="preserve"> of the current mortgage/lien holder(s).</w:t>
      </w:r>
    </w:p>
    <w:p w14:paraId="2434E48A" w14:textId="77777777" w:rsidR="0090034A" w:rsidRDefault="0090034A">
      <w:pPr>
        <w:spacing w:line="240" w:lineRule="auto"/>
        <w:rPr>
          <w:rFonts w:ascii="Times New Roman" w:eastAsia="Times New Roman" w:hAnsi="Times New Roman" w:cs="Times New Roman"/>
        </w:rPr>
      </w:pPr>
    </w:p>
    <w:p w14:paraId="2434E48B" w14:textId="77777777" w:rsidR="0090034A" w:rsidRDefault="00030EE5">
      <w:pPr>
        <w:spacing w:line="240" w:lineRule="auto"/>
        <w:rPr>
          <w:rFonts w:ascii="Times New Roman" w:eastAsia="Times New Roman" w:hAnsi="Times New Roman" w:cs="Times New Roman"/>
          <w:u w:val="single"/>
        </w:rPr>
      </w:pPr>
      <w:r>
        <w:rPr>
          <w:rFonts w:ascii="Times New Roman" w:eastAsia="Times New Roman" w:hAnsi="Times New Roman" w:cs="Times New Roman"/>
        </w:rPr>
        <w:t xml:space="preserve"> </w:t>
      </w:r>
      <w:r>
        <w:rPr>
          <w:rFonts w:ascii="Times New Roman" w:eastAsia="Times New Roman" w:hAnsi="Times New Roman" w:cs="Times New Roman"/>
          <w:u w:val="single"/>
        </w:rPr>
        <w:t>Why should your Financial Institution consent to the C-PACER Assessment and C-PACER Lien?</w:t>
      </w:r>
    </w:p>
    <w:p w14:paraId="2434E48C" w14:textId="77777777" w:rsidR="0090034A" w:rsidRDefault="0090034A">
      <w:pPr>
        <w:spacing w:line="240" w:lineRule="auto"/>
        <w:rPr>
          <w:rFonts w:ascii="Times New Roman" w:eastAsia="Times New Roman" w:hAnsi="Times New Roman" w:cs="Times New Roman"/>
          <w:u w:val="single"/>
        </w:rPr>
      </w:pPr>
    </w:p>
    <w:p w14:paraId="2434E48D" w14:textId="77777777" w:rsidR="0090034A" w:rsidRDefault="00030EE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Property improvements financed through the C-PACER program have public benefits</w:t>
      </w:r>
      <w:r>
        <w:rPr>
          <w:rFonts w:ascii="Times New Roman" w:eastAsia="Times New Roman" w:hAnsi="Times New Roman" w:cs="Times New Roman"/>
          <w:color w:val="000000"/>
        </w:rPr>
        <w:t xml:space="preserve">. To qualify for C-PACER, a project must install improvements that either conserve energy of water resources; reduce greenhouse gas emissions; reduce lead levels in potable water; or improve safety and public health through certain resiliency enhancements (e.g., seismic stability). Under the C-PACER program eligibility requirements, a proposed project must include verification by a qualified and licensed professional certifying that the improvements will provide these public benefits.  Qualifying improvements typically enhance property value and improve its collateral value for the mortgage or other obligatory interests that your Financial Institution holds in the Property. </w:t>
      </w:r>
    </w:p>
    <w:p w14:paraId="2434E48E" w14:textId="77777777" w:rsidR="0090034A" w:rsidRDefault="00030EE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434E48F" w14:textId="77777777" w:rsidR="0090034A" w:rsidRDefault="00030EE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C-PACER payments do not accelerate</w:t>
      </w:r>
      <w:r>
        <w:rPr>
          <w:rFonts w:ascii="Times New Roman" w:eastAsia="Times New Roman" w:hAnsi="Times New Roman" w:cs="Times New Roman"/>
          <w:color w:val="000000"/>
        </w:rPr>
        <w:t>. In the event a mortgage holder or lien holder forecloses on the property for any reason, only the C-PACER payments currently due and in arrears would be payable, which is likely a relatively small proportion of the total amount financed</w:t>
      </w:r>
      <w:r>
        <w:rPr>
          <w:rFonts w:ascii="Times New Roman" w:eastAsia="Times New Roman" w:hAnsi="Times New Roman" w:cs="Times New Roman"/>
          <w:i/>
          <w:color w:val="000000"/>
        </w:rPr>
        <w:t xml:space="preserve">.  In the case of a default, the entire outstanding principal, </w:t>
      </w:r>
      <w:proofErr w:type="gramStart"/>
      <w:r>
        <w:rPr>
          <w:rFonts w:ascii="Times New Roman" w:eastAsia="Times New Roman" w:hAnsi="Times New Roman" w:cs="Times New Roman"/>
          <w:i/>
          <w:color w:val="000000"/>
        </w:rPr>
        <w:t>interest</w:t>
      </w:r>
      <w:proofErr w:type="gramEnd"/>
      <w:r>
        <w:rPr>
          <w:rFonts w:ascii="Times New Roman" w:eastAsia="Times New Roman" w:hAnsi="Times New Roman" w:cs="Times New Roman"/>
          <w:i/>
          <w:color w:val="000000"/>
        </w:rPr>
        <w:t xml:space="preserve"> and penalties of your Financial Institution’s loan may be accelerated and come due; however, for the C-PACER financing, only the past due amounts may be collected in a default. </w:t>
      </w:r>
      <w:r>
        <w:rPr>
          <w:rFonts w:ascii="Times New Roman" w:eastAsia="Times New Roman" w:hAnsi="Times New Roman" w:cs="Times New Roman"/>
          <w:color w:val="000000"/>
        </w:rPr>
        <w:t xml:space="preserve"> The remaining C-PACER financing balance runs with the land and regular installment payments would be paid by the new property owner.  </w:t>
      </w:r>
    </w:p>
    <w:p w14:paraId="2434E490" w14:textId="77777777" w:rsidR="0090034A" w:rsidRDefault="00030EE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434E491" w14:textId="53B91DAC" w:rsidR="0090034A" w:rsidRDefault="00030EE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Improvements financed through C-PACER often reduce a property’s operating costs and/or the potential for catastrophic damage</w:t>
      </w:r>
      <w:r>
        <w:rPr>
          <w:rFonts w:ascii="Times New Roman" w:eastAsia="Times New Roman" w:hAnsi="Times New Roman" w:cs="Times New Roman"/>
          <w:color w:val="000000"/>
        </w:rPr>
        <w:t xml:space="preserve">, and they often improve </w:t>
      </w:r>
      <w:proofErr w:type="gramStart"/>
      <w:r>
        <w:rPr>
          <w:rFonts w:ascii="Times New Roman" w:eastAsia="Times New Roman" w:hAnsi="Times New Roman" w:cs="Times New Roman"/>
          <w:color w:val="000000"/>
        </w:rPr>
        <w:t>health</w:t>
      </w:r>
      <w:proofErr w:type="gramEnd"/>
      <w:r>
        <w:rPr>
          <w:rFonts w:ascii="Times New Roman" w:eastAsia="Times New Roman" w:hAnsi="Times New Roman" w:cs="Times New Roman"/>
          <w:color w:val="000000"/>
        </w:rPr>
        <w:t xml:space="preserve"> and comfort of occupants, all of which make a property more attractive to tenants and future owners.</w:t>
      </w:r>
    </w:p>
    <w:p w14:paraId="7FB43E01" w14:textId="77777777" w:rsidR="001444D2" w:rsidRDefault="001444D2" w:rsidP="001444D2">
      <w:pPr>
        <w:pBdr>
          <w:top w:val="nil"/>
          <w:left w:val="nil"/>
          <w:bottom w:val="nil"/>
          <w:right w:val="nil"/>
          <w:between w:val="nil"/>
        </w:pBdr>
        <w:spacing w:line="240" w:lineRule="auto"/>
        <w:ind w:left="720"/>
        <w:jc w:val="both"/>
        <w:rPr>
          <w:rFonts w:ascii="Times New Roman" w:eastAsia="Times New Roman" w:hAnsi="Times New Roman" w:cs="Times New Roman"/>
          <w:color w:val="000000"/>
        </w:rPr>
      </w:pPr>
    </w:p>
    <w:p w14:paraId="551E367D" w14:textId="77777777" w:rsidR="001444D2" w:rsidRDefault="001444D2" w:rsidP="001444D2">
      <w:pPr>
        <w:pStyle w:val="ListParagraph"/>
        <w:numPr>
          <w:ilvl w:val="0"/>
          <w:numId w:val="2"/>
        </w:numPr>
        <w:spacing w:line="240" w:lineRule="auto"/>
        <w:jc w:val="both"/>
        <w:rPr>
          <w:rFonts w:ascii="Times New Roman" w:eastAsia="Calibri" w:hAnsi="Times New Roman" w:cs="Times New Roman"/>
        </w:rPr>
      </w:pPr>
      <w:r>
        <w:rPr>
          <w:rFonts w:ascii="Times New Roman" w:eastAsia="Calibri" w:hAnsi="Times New Roman" w:cs="Times New Roman"/>
          <w:u w:val="single"/>
        </w:rPr>
        <w:t>Property improvements financed through the C-PACER program align with public Climate Action Plans and, potentially, with your institution’s sustainability plans and commitments, and to shareholder interests.</w:t>
      </w:r>
    </w:p>
    <w:p w14:paraId="02B42341" w14:textId="77777777" w:rsidR="001444D2" w:rsidRDefault="001444D2" w:rsidP="001444D2">
      <w:pPr>
        <w:pBdr>
          <w:top w:val="nil"/>
          <w:left w:val="nil"/>
          <w:bottom w:val="nil"/>
          <w:right w:val="nil"/>
          <w:between w:val="nil"/>
        </w:pBdr>
        <w:spacing w:line="240" w:lineRule="auto"/>
        <w:ind w:left="720"/>
        <w:jc w:val="both"/>
        <w:rPr>
          <w:rFonts w:ascii="Times New Roman" w:eastAsia="Times New Roman" w:hAnsi="Times New Roman" w:cs="Times New Roman"/>
          <w:color w:val="000000"/>
        </w:rPr>
      </w:pPr>
    </w:p>
    <w:p w14:paraId="2434E492" w14:textId="77777777" w:rsidR="0090034A" w:rsidRDefault="00030EE5">
      <w:pPr>
        <w:jc w:val="both"/>
        <w:rPr>
          <w:rFonts w:ascii="Times New Roman" w:eastAsia="Times New Roman" w:hAnsi="Times New Roman" w:cs="Times New Roman"/>
        </w:rPr>
      </w:pPr>
      <w:r>
        <w:rPr>
          <w:rFonts w:ascii="Times New Roman" w:eastAsia="Times New Roman" w:hAnsi="Times New Roman" w:cs="Times New Roman"/>
          <w:b/>
        </w:rPr>
        <w:t xml:space="preserve"> </w:t>
      </w:r>
    </w:p>
    <w:p w14:paraId="2434E493" w14:textId="77777777" w:rsidR="0090034A" w:rsidRDefault="00030EE5">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What should your Financial Institution know?</w:t>
      </w:r>
    </w:p>
    <w:p w14:paraId="2434E494" w14:textId="77777777" w:rsidR="0090034A" w:rsidRDefault="00030EE5">
      <w:pPr>
        <w:spacing w:before="60" w:line="240" w:lineRule="auto"/>
        <w:jc w:val="both"/>
        <w:rPr>
          <w:rFonts w:ascii="Times New Roman" w:eastAsia="Times New Roman" w:hAnsi="Times New Roman" w:cs="Times New Roman"/>
        </w:rPr>
      </w:pPr>
      <w:r>
        <w:rPr>
          <w:rFonts w:ascii="Times New Roman" w:eastAsia="Times New Roman" w:hAnsi="Times New Roman" w:cs="Times New Roman"/>
        </w:rPr>
        <w:t xml:space="preserve">Property Owner has indicated its intention to apply for C-PACER financing for improvements outlined in </w:t>
      </w:r>
      <w:sdt>
        <w:sdtPr>
          <w:tag w:val="goog_rdk_9"/>
          <w:id w:val="-3975217"/>
        </w:sdtPr>
        <w:sdtEndPr/>
        <w:sdtContent/>
      </w:sdt>
      <w:r>
        <w:rPr>
          <w:rFonts w:ascii="Times New Roman" w:eastAsia="Times New Roman" w:hAnsi="Times New Roman" w:cs="Times New Roman"/>
        </w:rPr>
        <w:t>on the Property. The C-PACER financing will be levied on the Property pursuant to an Assessment Agreement between the Property Owner and the County, and the amount of the C-PACER financing will be determined by a Financing Agreement between the Property Owner and the private Capital Provider.   The C-PACER financing terms will consist of:</w:t>
      </w:r>
    </w:p>
    <w:p w14:paraId="2434E495" w14:textId="77777777" w:rsidR="0090034A" w:rsidRDefault="00030EE5">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0034A" w14:paraId="2434E498" w14:textId="77777777">
        <w:tc>
          <w:tcPr>
            <w:tcW w:w="4675" w:type="dxa"/>
          </w:tcPr>
          <w:p w14:paraId="2434E496" w14:textId="77777777" w:rsidR="0090034A" w:rsidRDefault="00030EE5">
            <w:pPr>
              <w:rPr>
                <w:rFonts w:ascii="Times New Roman" w:eastAsia="Times New Roman" w:hAnsi="Times New Roman" w:cs="Times New Roman"/>
              </w:rPr>
            </w:pPr>
            <w:r>
              <w:rPr>
                <w:rFonts w:ascii="Times New Roman" w:eastAsia="Times New Roman" w:hAnsi="Times New Roman" w:cs="Times New Roman"/>
              </w:rPr>
              <w:t>Total cost of improvements:</w:t>
            </w:r>
          </w:p>
        </w:tc>
        <w:tc>
          <w:tcPr>
            <w:tcW w:w="4675" w:type="dxa"/>
          </w:tcPr>
          <w:p w14:paraId="2434E497" w14:textId="77777777" w:rsidR="0090034A" w:rsidRDefault="0090034A">
            <w:pPr>
              <w:rPr>
                <w:rFonts w:ascii="Times New Roman" w:eastAsia="Times New Roman" w:hAnsi="Times New Roman" w:cs="Times New Roman"/>
              </w:rPr>
            </w:pPr>
          </w:p>
        </w:tc>
      </w:tr>
      <w:tr w:rsidR="0090034A" w14:paraId="2434E49B" w14:textId="77777777">
        <w:tc>
          <w:tcPr>
            <w:tcW w:w="4675" w:type="dxa"/>
          </w:tcPr>
          <w:p w14:paraId="2434E499" w14:textId="77777777" w:rsidR="0090034A" w:rsidRDefault="00030EE5">
            <w:pPr>
              <w:rPr>
                <w:rFonts w:ascii="Times New Roman" w:eastAsia="Times New Roman" w:hAnsi="Times New Roman" w:cs="Times New Roman"/>
              </w:rPr>
            </w:pPr>
            <w:r>
              <w:rPr>
                <w:rFonts w:ascii="Times New Roman" w:eastAsia="Times New Roman" w:hAnsi="Times New Roman" w:cs="Times New Roman"/>
              </w:rPr>
              <w:t>Total C-PACER financing requested (+/- 5%):</w:t>
            </w:r>
          </w:p>
        </w:tc>
        <w:tc>
          <w:tcPr>
            <w:tcW w:w="4675" w:type="dxa"/>
          </w:tcPr>
          <w:p w14:paraId="2434E49A" w14:textId="77777777" w:rsidR="0090034A" w:rsidRDefault="0090034A">
            <w:pPr>
              <w:rPr>
                <w:rFonts w:ascii="Times New Roman" w:eastAsia="Times New Roman" w:hAnsi="Times New Roman" w:cs="Times New Roman"/>
              </w:rPr>
            </w:pPr>
          </w:p>
        </w:tc>
      </w:tr>
      <w:tr w:rsidR="0090034A" w14:paraId="2434E49E" w14:textId="77777777">
        <w:tc>
          <w:tcPr>
            <w:tcW w:w="4675" w:type="dxa"/>
          </w:tcPr>
          <w:p w14:paraId="2434E49C" w14:textId="77777777" w:rsidR="0090034A" w:rsidRDefault="00030EE5">
            <w:pPr>
              <w:rPr>
                <w:rFonts w:ascii="Times New Roman" w:eastAsia="Times New Roman" w:hAnsi="Times New Roman" w:cs="Times New Roman"/>
              </w:rPr>
            </w:pPr>
            <w:r>
              <w:rPr>
                <w:rFonts w:ascii="Times New Roman" w:eastAsia="Times New Roman" w:hAnsi="Times New Roman" w:cs="Times New Roman"/>
              </w:rPr>
              <w:t>Annual interest rate not to exceed:</w:t>
            </w:r>
          </w:p>
        </w:tc>
        <w:tc>
          <w:tcPr>
            <w:tcW w:w="4675" w:type="dxa"/>
          </w:tcPr>
          <w:p w14:paraId="2434E49D" w14:textId="77777777" w:rsidR="0090034A" w:rsidRDefault="0090034A">
            <w:pPr>
              <w:rPr>
                <w:rFonts w:ascii="Times New Roman" w:eastAsia="Times New Roman" w:hAnsi="Times New Roman" w:cs="Times New Roman"/>
              </w:rPr>
            </w:pPr>
          </w:p>
        </w:tc>
      </w:tr>
      <w:tr w:rsidR="0090034A" w14:paraId="2434E4A1" w14:textId="77777777">
        <w:tc>
          <w:tcPr>
            <w:tcW w:w="4675" w:type="dxa"/>
          </w:tcPr>
          <w:p w14:paraId="2434E49F" w14:textId="77777777" w:rsidR="0090034A" w:rsidRDefault="00030EE5">
            <w:pPr>
              <w:rPr>
                <w:rFonts w:ascii="Times New Roman" w:eastAsia="Times New Roman" w:hAnsi="Times New Roman" w:cs="Times New Roman"/>
              </w:rPr>
            </w:pPr>
            <w:r>
              <w:rPr>
                <w:rFonts w:ascii="Times New Roman" w:eastAsia="Times New Roman" w:hAnsi="Times New Roman" w:cs="Times New Roman"/>
              </w:rPr>
              <w:t>Term of repayment:</w:t>
            </w:r>
          </w:p>
        </w:tc>
        <w:tc>
          <w:tcPr>
            <w:tcW w:w="4675" w:type="dxa"/>
          </w:tcPr>
          <w:p w14:paraId="2434E4A0" w14:textId="77777777" w:rsidR="0090034A" w:rsidRDefault="0090034A">
            <w:pPr>
              <w:rPr>
                <w:rFonts w:ascii="Times New Roman" w:eastAsia="Times New Roman" w:hAnsi="Times New Roman" w:cs="Times New Roman"/>
              </w:rPr>
            </w:pPr>
          </w:p>
        </w:tc>
      </w:tr>
      <w:tr w:rsidR="0090034A" w14:paraId="2434E4A4" w14:textId="77777777">
        <w:tc>
          <w:tcPr>
            <w:tcW w:w="4675" w:type="dxa"/>
          </w:tcPr>
          <w:p w14:paraId="2434E4A2" w14:textId="77777777" w:rsidR="0090034A" w:rsidRDefault="00030EE5">
            <w:pPr>
              <w:rPr>
                <w:rFonts w:ascii="Times New Roman" w:eastAsia="Times New Roman" w:hAnsi="Times New Roman" w:cs="Times New Roman"/>
              </w:rPr>
            </w:pPr>
            <w:r>
              <w:rPr>
                <w:rFonts w:ascii="Times New Roman" w:eastAsia="Times New Roman" w:hAnsi="Times New Roman" w:cs="Times New Roman"/>
              </w:rPr>
              <w:t>Total estimated annual C-PACER Payments:</w:t>
            </w:r>
          </w:p>
        </w:tc>
        <w:tc>
          <w:tcPr>
            <w:tcW w:w="4675" w:type="dxa"/>
          </w:tcPr>
          <w:p w14:paraId="2434E4A3" w14:textId="77777777" w:rsidR="0090034A" w:rsidRDefault="0090034A">
            <w:pPr>
              <w:rPr>
                <w:rFonts w:ascii="Times New Roman" w:eastAsia="Times New Roman" w:hAnsi="Times New Roman" w:cs="Times New Roman"/>
              </w:rPr>
            </w:pPr>
          </w:p>
        </w:tc>
      </w:tr>
      <w:tr w:rsidR="0090034A" w14:paraId="2434E4A7" w14:textId="77777777">
        <w:tc>
          <w:tcPr>
            <w:tcW w:w="4675" w:type="dxa"/>
          </w:tcPr>
          <w:p w14:paraId="2434E4A5" w14:textId="77777777" w:rsidR="0090034A" w:rsidRDefault="00030EE5">
            <w:pPr>
              <w:rPr>
                <w:rFonts w:ascii="Times New Roman" w:eastAsia="Times New Roman" w:hAnsi="Times New Roman" w:cs="Times New Roman"/>
              </w:rPr>
            </w:pPr>
            <w:r>
              <w:rPr>
                <w:rFonts w:ascii="Times New Roman" w:eastAsia="Times New Roman" w:hAnsi="Times New Roman" w:cs="Times New Roman"/>
              </w:rPr>
              <w:lastRenderedPageBreak/>
              <w:t># Payments per year:</w:t>
            </w:r>
          </w:p>
        </w:tc>
        <w:tc>
          <w:tcPr>
            <w:tcW w:w="4675" w:type="dxa"/>
          </w:tcPr>
          <w:p w14:paraId="2434E4A6" w14:textId="77777777" w:rsidR="0090034A" w:rsidRDefault="0090034A">
            <w:pPr>
              <w:rPr>
                <w:rFonts w:ascii="Times New Roman" w:eastAsia="Times New Roman" w:hAnsi="Times New Roman" w:cs="Times New Roman"/>
              </w:rPr>
            </w:pPr>
          </w:p>
        </w:tc>
      </w:tr>
    </w:tbl>
    <w:p w14:paraId="2434E4A8" w14:textId="77777777" w:rsidR="0090034A" w:rsidRDefault="0090034A">
      <w:pPr>
        <w:rPr>
          <w:rFonts w:ascii="Times New Roman" w:eastAsia="Times New Roman" w:hAnsi="Times New Roman" w:cs="Times New Roman"/>
        </w:rPr>
      </w:pPr>
    </w:p>
    <w:p w14:paraId="2434E4A9" w14:textId="77777777" w:rsidR="0090034A" w:rsidRDefault="00030EE5">
      <w:pPr>
        <w:spacing w:after="160" w:line="256" w:lineRule="auto"/>
        <w:jc w:val="both"/>
        <w:rPr>
          <w:rFonts w:ascii="Times New Roman" w:eastAsia="Times New Roman" w:hAnsi="Times New Roman" w:cs="Times New Roman"/>
        </w:rPr>
      </w:pPr>
      <w:r>
        <w:rPr>
          <w:rFonts w:ascii="Times New Roman" w:eastAsia="Times New Roman" w:hAnsi="Times New Roman" w:cs="Times New Roman"/>
        </w:rPr>
        <w:t>As required by the C-PACER Act, Property Owner is sending this Request for Consent of Lien or Other Obligation Holder to the creation of a C-PACER Assessment and Lien to:</w:t>
      </w:r>
    </w:p>
    <w:p w14:paraId="2434E4AA" w14:textId="77777777" w:rsidR="0090034A" w:rsidRDefault="00030EE5">
      <w:pPr>
        <w:numPr>
          <w:ilvl w:val="0"/>
          <w:numId w:val="3"/>
        </w:numPr>
        <w:pBdr>
          <w:top w:val="nil"/>
          <w:left w:val="nil"/>
          <w:bottom w:val="nil"/>
          <w:right w:val="nil"/>
          <w:between w:val="nil"/>
        </w:pBdr>
        <w:spacing w:line="25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notice of Property Owner’s proposed participation of the Property in the </w:t>
      </w:r>
      <w:proofErr w:type="gramStart"/>
      <w:r>
        <w:rPr>
          <w:rFonts w:ascii="Times New Roman" w:eastAsia="Times New Roman" w:hAnsi="Times New Roman" w:cs="Times New Roman"/>
          <w:color w:val="000000"/>
        </w:rPr>
        <w:t>program;</w:t>
      </w:r>
      <w:proofErr w:type="gramEnd"/>
    </w:p>
    <w:p w14:paraId="2434E4AB" w14:textId="77777777" w:rsidR="0090034A" w:rsidRDefault="00030EE5">
      <w:pPr>
        <w:numPr>
          <w:ilvl w:val="0"/>
          <w:numId w:val="3"/>
        </w:numPr>
        <w:pBdr>
          <w:top w:val="nil"/>
          <w:left w:val="nil"/>
          <w:bottom w:val="nil"/>
          <w:right w:val="nil"/>
          <w:between w:val="nil"/>
        </w:pBdr>
        <w:spacing w:line="25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 confirmation from your Financial Institution (a current mortgage/lien or other obligation holder) that the levy of the C-PACER payments will not trigger a default nor the exercise of any remedies under your current lien or other encumbrance relating to the </w:t>
      </w:r>
      <w:proofErr w:type="gramStart"/>
      <w:r>
        <w:rPr>
          <w:rFonts w:ascii="Times New Roman" w:eastAsia="Times New Roman" w:hAnsi="Times New Roman" w:cs="Times New Roman"/>
          <w:color w:val="000000"/>
        </w:rPr>
        <w:t>Property;</w:t>
      </w:r>
      <w:proofErr w:type="gramEnd"/>
    </w:p>
    <w:p w14:paraId="2434E4AC" w14:textId="77777777" w:rsidR="0090034A" w:rsidRDefault="00030EE5">
      <w:pPr>
        <w:numPr>
          <w:ilvl w:val="0"/>
          <w:numId w:val="3"/>
        </w:numPr>
        <w:pBdr>
          <w:top w:val="nil"/>
          <w:left w:val="nil"/>
          <w:bottom w:val="nil"/>
          <w:right w:val="nil"/>
          <w:between w:val="nil"/>
        </w:pBdr>
        <w:spacing w:line="25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provide notice that, due to the requirements under the County’s Assessment Agreement with the Property Owner, the C-PACER private Capital Provider financing payments will be collected in installments that are subject to the same remedies and lien priorities as real property taxes; and</w:t>
      </w:r>
    </w:p>
    <w:p w14:paraId="2434E4AD" w14:textId="77777777" w:rsidR="0090034A" w:rsidRDefault="00030EE5">
      <w:pPr>
        <w:numPr>
          <w:ilvl w:val="0"/>
          <w:numId w:val="3"/>
        </w:numPr>
        <w:pBdr>
          <w:top w:val="nil"/>
          <w:left w:val="nil"/>
          <w:bottom w:val="nil"/>
          <w:right w:val="nil"/>
          <w:between w:val="nil"/>
        </w:pBdr>
        <w:spacing w:after="160" w:line="25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declare the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Property Owner’s agreement to uphold and pay on a timely basis both the existing obligations to your Financial Institution which are secured by the Property and the proposed C-PACER installments. </w:t>
      </w:r>
    </w:p>
    <w:p w14:paraId="2434E4AE" w14:textId="77777777" w:rsidR="0090034A" w:rsidRDefault="0090034A">
      <w:pPr>
        <w:jc w:val="both"/>
        <w:rPr>
          <w:rFonts w:ascii="Times New Roman" w:eastAsia="Times New Roman" w:hAnsi="Times New Roman" w:cs="Times New Roman"/>
          <w:u w:val="single"/>
        </w:rPr>
      </w:pPr>
    </w:p>
    <w:p w14:paraId="2434E4AF" w14:textId="16F97B0A" w:rsidR="0090034A" w:rsidRDefault="00030EE5">
      <w:pPr>
        <w:jc w:val="both"/>
        <w:rPr>
          <w:rFonts w:ascii="Times New Roman" w:eastAsia="Times New Roman" w:hAnsi="Times New Roman" w:cs="Times New Roman"/>
        </w:rPr>
      </w:pPr>
      <w:r>
        <w:rPr>
          <w:rFonts w:ascii="Times New Roman" w:eastAsia="Times New Roman" w:hAnsi="Times New Roman" w:cs="Times New Roman"/>
          <w:u w:val="single"/>
        </w:rPr>
        <w:t>Execution and Return of Consent</w:t>
      </w:r>
      <w:r>
        <w:rPr>
          <w:rFonts w:ascii="Times New Roman" w:eastAsia="Times New Roman" w:hAnsi="Times New Roman" w:cs="Times New Roman"/>
        </w:rPr>
        <w:t xml:space="preserve">. The Property Owner would appreciate your executing the attached Consent Form for the </w:t>
      </w:r>
      <w:r w:rsidR="00282043">
        <w:rPr>
          <w:rFonts w:ascii="Times New Roman" w:eastAsia="Times New Roman" w:hAnsi="Times New Roman" w:cs="Times New Roman"/>
        </w:rPr>
        <w:t>Cowlitz</w:t>
      </w:r>
      <w:r>
        <w:rPr>
          <w:rFonts w:ascii="Times New Roman" w:eastAsia="Times New Roman" w:hAnsi="Times New Roman" w:cs="Times New Roman"/>
        </w:rPr>
        <w:t xml:space="preserve"> County C-PACER program and returning it to the undersigned at your earliest convenience.</w:t>
      </w:r>
    </w:p>
    <w:p w14:paraId="2434E4B0" w14:textId="77777777" w:rsidR="0090034A" w:rsidRDefault="00030EE5">
      <w:pPr>
        <w:rPr>
          <w:rFonts w:ascii="Times New Roman" w:eastAsia="Times New Roman" w:hAnsi="Times New Roman" w:cs="Times New Roman"/>
        </w:rPr>
      </w:pPr>
      <w:r>
        <w:rPr>
          <w:rFonts w:ascii="Times New Roman" w:eastAsia="Times New Roman" w:hAnsi="Times New Roman" w:cs="Times New Roman"/>
        </w:rPr>
        <w:t xml:space="preserve"> </w:t>
      </w:r>
    </w:p>
    <w:p w14:paraId="2434E4B1" w14:textId="77777777" w:rsidR="0090034A" w:rsidRDefault="00030EE5">
      <w:pPr>
        <w:rPr>
          <w:rFonts w:ascii="Times New Roman" w:eastAsia="Times New Roman" w:hAnsi="Times New Roman" w:cs="Times New Roman"/>
        </w:rPr>
      </w:pPr>
      <w:r>
        <w:rPr>
          <w:rFonts w:ascii="Times New Roman" w:eastAsia="Times New Roman" w:hAnsi="Times New Roman" w:cs="Times New Roman"/>
        </w:rPr>
        <w:t>Sincerely,</w:t>
      </w:r>
    </w:p>
    <w:p w14:paraId="2434E4B2" w14:textId="77777777" w:rsidR="0090034A" w:rsidRDefault="00030EE5">
      <w:pPr>
        <w:rPr>
          <w:rFonts w:ascii="Times New Roman" w:eastAsia="Times New Roman" w:hAnsi="Times New Roman" w:cs="Times New Roman"/>
        </w:rPr>
      </w:pPr>
      <w:r>
        <w:rPr>
          <w:rFonts w:ascii="Times New Roman" w:eastAsia="Times New Roman" w:hAnsi="Times New Roman" w:cs="Times New Roman"/>
        </w:rPr>
        <w:t xml:space="preserve"> </w:t>
      </w:r>
    </w:p>
    <w:p w14:paraId="2434E4B3" w14:textId="77777777" w:rsidR="0090034A" w:rsidRDefault="00030EE5">
      <w:pPr>
        <w:rPr>
          <w:rFonts w:ascii="Times New Roman" w:eastAsia="Times New Roman" w:hAnsi="Times New Roman" w:cs="Times New Roman"/>
          <w:u w:val="single"/>
        </w:rPr>
      </w:pPr>
      <w:r>
        <w:rPr>
          <w:rFonts w:ascii="Times New Roman" w:eastAsia="Times New Roman" w:hAnsi="Times New Roman" w:cs="Times New Roman"/>
        </w:rPr>
        <w:t xml:space="preserve">    </w:t>
      </w:r>
      <w:r>
        <w:rPr>
          <w:rFonts w:ascii="Times New Roman" w:eastAsia="Times New Roman" w:hAnsi="Times New Roman" w:cs="Times New Roman"/>
        </w:rPr>
        <w:tab/>
        <w:t>BY: (signature):</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t xml:space="preserve">                                  </w:t>
      </w:r>
      <w:r>
        <w:rPr>
          <w:rFonts w:ascii="Times New Roman" w:eastAsia="Times New Roman" w:hAnsi="Times New Roman" w:cs="Times New Roman"/>
          <w:u w:val="single"/>
        </w:rPr>
        <w:tab/>
      </w:r>
    </w:p>
    <w:p w14:paraId="2434E4B4" w14:textId="77777777" w:rsidR="0090034A" w:rsidRDefault="00030EE5">
      <w:pPr>
        <w:rPr>
          <w:rFonts w:ascii="Times New Roman" w:eastAsia="Times New Roman" w:hAnsi="Times New Roman" w:cs="Times New Roman"/>
        </w:rPr>
      </w:pPr>
      <w:r>
        <w:rPr>
          <w:rFonts w:ascii="Times New Roman" w:eastAsia="Times New Roman" w:hAnsi="Times New Roman" w:cs="Times New Roman"/>
        </w:rPr>
        <w:t xml:space="preserve"> </w:t>
      </w:r>
    </w:p>
    <w:p w14:paraId="2434E4B5" w14:textId="77777777" w:rsidR="0090034A" w:rsidRDefault="00030EE5">
      <w:pPr>
        <w:rPr>
          <w:rFonts w:ascii="Times New Roman" w:eastAsia="Times New Roman" w:hAnsi="Times New Roman" w:cs="Times New Roman"/>
          <w:b/>
        </w:rPr>
      </w:pPr>
      <w:r>
        <w:rPr>
          <w:rFonts w:ascii="Times New Roman" w:eastAsia="Times New Roman" w:hAnsi="Times New Roman" w:cs="Times New Roman"/>
          <w:b/>
        </w:rPr>
        <w:t xml:space="preserve">PROPERTY OWNER NAME: </w:t>
      </w:r>
      <w:r>
        <w:rPr>
          <w:rFonts w:ascii="Times New Roman" w:eastAsia="Times New Roman" w:hAnsi="Times New Roman" w:cs="Times New Roman"/>
          <w:b/>
          <w:highlight w:val="lightGray"/>
        </w:rPr>
        <w:t>[______________________]</w:t>
      </w:r>
    </w:p>
    <w:p w14:paraId="2434E4B6" w14:textId="77777777" w:rsidR="0090034A" w:rsidRDefault="0090034A">
      <w:pPr>
        <w:rPr>
          <w:rFonts w:ascii="Times New Roman" w:eastAsia="Times New Roman" w:hAnsi="Times New Roman" w:cs="Times New Roman"/>
          <w:b/>
        </w:rPr>
      </w:pPr>
    </w:p>
    <w:p w14:paraId="2434E4B7" w14:textId="77777777" w:rsidR="0090034A" w:rsidRDefault="00030EE5">
      <w:pPr>
        <w:rPr>
          <w:rFonts w:ascii="Times New Roman" w:eastAsia="Times New Roman" w:hAnsi="Times New Roman" w:cs="Times New Roman"/>
          <w:b/>
        </w:rPr>
      </w:pPr>
      <w:r>
        <w:rPr>
          <w:rFonts w:ascii="Times New Roman" w:eastAsia="Times New Roman" w:hAnsi="Times New Roman" w:cs="Times New Roman"/>
          <w:b/>
        </w:rPr>
        <w:t xml:space="preserve">MAILING ADDRESS (if different than Property address): </w:t>
      </w:r>
      <w:r>
        <w:rPr>
          <w:rFonts w:ascii="Times New Roman" w:eastAsia="Times New Roman" w:hAnsi="Times New Roman" w:cs="Times New Roman"/>
          <w:b/>
          <w:highlight w:val="lightGray"/>
        </w:rPr>
        <w:t>[____________________]</w:t>
      </w:r>
    </w:p>
    <w:p w14:paraId="2434E4B8" w14:textId="77777777" w:rsidR="0090034A" w:rsidRDefault="00030EE5">
      <w:pPr>
        <w:spacing w:line="246" w:lineRule="auto"/>
        <w:rPr>
          <w:rFonts w:ascii="Times New Roman" w:eastAsia="Times New Roman" w:hAnsi="Times New Roman" w:cs="Times New Roman"/>
          <w:b/>
        </w:rPr>
      </w:pPr>
      <w:r>
        <w:br w:type="page"/>
      </w:r>
      <w:r>
        <w:rPr>
          <w:rFonts w:ascii="Times New Roman" w:eastAsia="Times New Roman" w:hAnsi="Times New Roman" w:cs="Times New Roman"/>
          <w:b/>
        </w:rPr>
        <w:lastRenderedPageBreak/>
        <w:t>Lien or Other Obligation Holder Consent to C-PACER Assessment and Lien</w:t>
      </w:r>
    </w:p>
    <w:p w14:paraId="2434E4B9" w14:textId="77777777" w:rsidR="0090034A" w:rsidRDefault="00030EE5">
      <w:p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BA" w14:textId="77777777" w:rsidR="0090034A" w:rsidRDefault="00030EE5">
      <w:pPr>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 xml:space="preserve">: </w:t>
      </w:r>
    </w:p>
    <w:p w14:paraId="2434E4BB" w14:textId="77777777" w:rsidR="0090034A" w:rsidRDefault="00030EE5">
      <w:p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BC" w14:textId="77777777" w:rsidR="0090034A" w:rsidRDefault="00030EE5">
      <w:pPr>
        <w:spacing w:line="235" w:lineRule="auto"/>
        <w:ind w:right="5640"/>
        <w:rPr>
          <w:rFonts w:ascii="Times New Roman" w:eastAsia="Times New Roman" w:hAnsi="Times New Roman" w:cs="Times New Roman"/>
          <w:b/>
        </w:rPr>
      </w:pPr>
      <w:r>
        <w:rPr>
          <w:rFonts w:ascii="Times New Roman" w:eastAsia="Times New Roman" w:hAnsi="Times New Roman" w:cs="Times New Roman"/>
          <w:b/>
          <w:u w:val="single"/>
        </w:rPr>
        <w:t>Property/Loan Information</w:t>
      </w:r>
      <w:r>
        <w:rPr>
          <w:rFonts w:ascii="Times New Roman" w:eastAsia="Times New Roman" w:hAnsi="Times New Roman" w:cs="Times New Roman"/>
          <w:b/>
        </w:rPr>
        <w:t xml:space="preserve"> Building Address: </w:t>
      </w:r>
    </w:p>
    <w:p w14:paraId="2434E4BD" w14:textId="77777777" w:rsidR="0090034A" w:rsidRDefault="00030EE5">
      <w:pPr>
        <w:rPr>
          <w:rFonts w:ascii="Times New Roman" w:eastAsia="Times New Roman" w:hAnsi="Times New Roman" w:cs="Times New Roman"/>
          <w:b/>
        </w:rPr>
      </w:pPr>
      <w:r>
        <w:rPr>
          <w:rFonts w:ascii="Times New Roman" w:eastAsia="Times New Roman" w:hAnsi="Times New Roman" w:cs="Times New Roman"/>
          <w:b/>
        </w:rPr>
        <w:t xml:space="preserve">Tax key/Parcel: </w:t>
      </w:r>
    </w:p>
    <w:p w14:paraId="2434E4BE" w14:textId="77777777" w:rsidR="0090034A" w:rsidRDefault="00030EE5">
      <w:pPr>
        <w:rPr>
          <w:rFonts w:ascii="Times New Roman" w:eastAsia="Times New Roman" w:hAnsi="Times New Roman" w:cs="Times New Roman"/>
          <w:b/>
        </w:rPr>
      </w:pPr>
      <w:r>
        <w:rPr>
          <w:rFonts w:ascii="Times New Roman" w:eastAsia="Times New Roman" w:hAnsi="Times New Roman" w:cs="Times New Roman"/>
          <w:b/>
        </w:rPr>
        <w:t xml:space="preserve">Lien or Other Obligation Holder: </w:t>
      </w:r>
    </w:p>
    <w:p w14:paraId="2434E4BF" w14:textId="77777777" w:rsidR="0090034A" w:rsidRDefault="00030EE5">
      <w:pPr>
        <w:rPr>
          <w:rFonts w:ascii="Times New Roman" w:eastAsia="Times New Roman" w:hAnsi="Times New Roman" w:cs="Times New Roman"/>
          <w:b/>
        </w:rPr>
      </w:pPr>
      <w:r>
        <w:rPr>
          <w:rFonts w:ascii="Times New Roman" w:eastAsia="Times New Roman" w:hAnsi="Times New Roman" w:cs="Times New Roman"/>
          <w:b/>
        </w:rPr>
        <w:t xml:space="preserve">Loan Number: </w:t>
      </w:r>
    </w:p>
    <w:p w14:paraId="2434E4C0" w14:textId="77777777" w:rsidR="0090034A" w:rsidRDefault="00030EE5">
      <w:p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C1" w14:textId="085207F0" w:rsidR="0090034A" w:rsidRDefault="00030EE5">
      <w:pPr>
        <w:jc w:val="both"/>
        <w:rPr>
          <w:rFonts w:ascii="Times New Roman" w:eastAsia="Times New Roman" w:hAnsi="Times New Roman" w:cs="Times New Roman"/>
        </w:rPr>
      </w:pPr>
      <w:r>
        <w:rPr>
          <w:rFonts w:ascii="Times New Roman" w:eastAsia="Times New Roman" w:hAnsi="Times New Roman" w:cs="Times New Roman"/>
        </w:rPr>
        <w:t xml:space="preserve">This Lien or Other Obligation Holder Consent Acknowledgement to C-PACER Assessment and Lien (this “Consent”) is given by the undersigned entity (the “Holder”) with respect to the above-referenced C-PACER Assessment and Lien and property (“Property”) in relation to the </w:t>
      </w:r>
      <w:r w:rsidR="00282043">
        <w:rPr>
          <w:rFonts w:ascii="Times New Roman" w:eastAsia="Times New Roman" w:hAnsi="Times New Roman" w:cs="Times New Roman"/>
        </w:rPr>
        <w:t>Cowlitz</w:t>
      </w:r>
      <w:r>
        <w:rPr>
          <w:rFonts w:ascii="Times New Roman" w:eastAsia="Times New Roman" w:hAnsi="Times New Roman" w:cs="Times New Roman"/>
        </w:rPr>
        <w:t xml:space="preserve"> County C-PACER program (the “Program”).</w:t>
      </w:r>
    </w:p>
    <w:p w14:paraId="2434E4C2" w14:textId="77777777" w:rsidR="0090034A" w:rsidRDefault="00030EE5">
      <w:p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C3" w14:textId="77777777" w:rsidR="0090034A" w:rsidRDefault="00030EE5">
      <w:pPr>
        <w:spacing w:line="256" w:lineRule="auto"/>
        <w:ind w:left="20"/>
        <w:jc w:val="center"/>
        <w:rPr>
          <w:rFonts w:ascii="Times New Roman" w:eastAsia="Times New Roman" w:hAnsi="Times New Roman" w:cs="Times New Roman"/>
          <w:b/>
        </w:rPr>
      </w:pPr>
      <w:r>
        <w:rPr>
          <w:rFonts w:ascii="Times New Roman" w:eastAsia="Times New Roman" w:hAnsi="Times New Roman" w:cs="Times New Roman"/>
          <w:b/>
        </w:rPr>
        <w:t>RECITALS</w:t>
      </w:r>
    </w:p>
    <w:p w14:paraId="2434E4C4" w14:textId="77777777" w:rsidR="0090034A" w:rsidRDefault="00030EE5">
      <w:pPr>
        <w:spacing w:line="256"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2434E4C5" w14:textId="7229F382" w:rsidR="0090034A" w:rsidRDefault="00030EE5">
      <w:pPr>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r>
      <w:r>
        <w:rPr>
          <w:rFonts w:ascii="Times New Roman" w:eastAsia="Times New Roman" w:hAnsi="Times New Roman" w:cs="Times New Roman"/>
        </w:rPr>
        <w:t xml:space="preserve">The Holder is in receipt of written notice (“Notice”) from the owner of the Property (“Property Owner”) that it intends to finance the installation on the Property of certain Qualified Improvements according to RCW </w:t>
      </w:r>
      <w:r w:rsidR="00EF0D1B">
        <w:rPr>
          <w:rFonts w:ascii="Times New Roman" w:eastAsia="Times New Roman" w:hAnsi="Times New Roman" w:cs="Times New Roman"/>
        </w:rPr>
        <w:t>36.165</w:t>
      </w:r>
      <w:r>
        <w:rPr>
          <w:rFonts w:ascii="Times New Roman" w:eastAsia="Times New Roman" w:hAnsi="Times New Roman" w:cs="Times New Roman"/>
        </w:rPr>
        <w:t xml:space="preserve"> that will be permanently fixed to the Property and that will be financed by participating in the Program.</w:t>
      </w:r>
    </w:p>
    <w:p w14:paraId="2434E4C6" w14:textId="77777777" w:rsidR="0090034A" w:rsidRDefault="00030EE5">
      <w:pPr>
        <w:spacing w:line="256"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434E4C7" w14:textId="2F008AAA" w:rsidR="0090034A" w:rsidRDefault="00030EE5">
      <w:pPr>
        <w:jc w:val="both"/>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r>
      <w:r>
        <w:rPr>
          <w:rFonts w:ascii="Times New Roman" w:eastAsia="Times New Roman" w:hAnsi="Times New Roman" w:cs="Times New Roman"/>
        </w:rPr>
        <w:t xml:space="preserve">The Holder understands that, as a result of an Assessment Agreement between </w:t>
      </w:r>
      <w:r w:rsidR="00282043">
        <w:rPr>
          <w:rFonts w:ascii="Times New Roman" w:eastAsia="Times New Roman" w:hAnsi="Times New Roman" w:cs="Times New Roman"/>
        </w:rPr>
        <w:t>Cowlitz</w:t>
      </w:r>
      <w:r>
        <w:rPr>
          <w:rFonts w:ascii="Times New Roman" w:eastAsia="Times New Roman" w:hAnsi="Times New Roman" w:cs="Times New Roman"/>
        </w:rPr>
        <w:t xml:space="preserve"> County and the Property Owner, and a Financing Agreement between the Property Owner and </w:t>
      </w:r>
      <w:r>
        <w:rPr>
          <w:rFonts w:ascii="Times New Roman" w:eastAsia="Times New Roman" w:hAnsi="Times New Roman" w:cs="Times New Roman"/>
          <w:highlight w:val="lightGray"/>
        </w:rPr>
        <w:t>________________</w:t>
      </w:r>
      <w:r>
        <w:rPr>
          <w:rFonts w:ascii="Times New Roman" w:eastAsia="Times New Roman" w:hAnsi="Times New Roman" w:cs="Times New Roman"/>
        </w:rPr>
        <w:t xml:space="preserve"> (the “C-PACER Capital Provider”), that the C-PACER Assessment and Lien against the Property, as described in the C-PACER Assessment Agreement between the County and Property Owner and in the C-PACER Financing Agreement between the private Capital Provider and the Property Owner (the “C-PACER Assessment”), will be levied on the Property, and that the C-PACER lien against the Property is a first and prior lien, second only to a lien for taxes imposed by the state, a local government, or a junior taxing district against the real property on which the C-PACER lien is imposed, from the date on which the notice of the C-PACER lien is recorded until the C-PACER Assessment, including any interest, penalties, and charges accrued or accruing under the terms of the Financing Agreement are paid in full.</w:t>
      </w:r>
      <w:r>
        <w:rPr>
          <w:rFonts w:ascii="Times New Roman" w:eastAsia="Times New Roman" w:hAnsi="Times New Roman" w:cs="Times New Roman"/>
          <w:b/>
        </w:rPr>
        <w:t xml:space="preserve"> </w:t>
      </w:r>
    </w:p>
    <w:p w14:paraId="2434E4C8" w14:textId="77777777" w:rsidR="0090034A" w:rsidRDefault="0090034A">
      <w:pPr>
        <w:jc w:val="both"/>
        <w:rPr>
          <w:rFonts w:ascii="Times New Roman" w:eastAsia="Times New Roman" w:hAnsi="Times New Roman" w:cs="Times New Roman"/>
          <w:b/>
        </w:rPr>
      </w:pPr>
    </w:p>
    <w:p w14:paraId="2434E4C9" w14:textId="77777777" w:rsidR="0090034A" w:rsidRDefault="00030EE5">
      <w:pPr>
        <w:jc w:val="both"/>
        <w:rPr>
          <w:rFonts w:ascii="Times New Roman" w:eastAsia="Times New Roman" w:hAnsi="Times New Roman" w:cs="Times New Roman"/>
          <w:b/>
        </w:rPr>
      </w:pPr>
      <w:r>
        <w:rPr>
          <w:rFonts w:ascii="Times New Roman" w:eastAsia="Times New Roman" w:hAnsi="Times New Roman" w:cs="Times New Roman"/>
          <w:b/>
        </w:rPr>
        <w:t>C.</w:t>
      </w:r>
      <w:r>
        <w:rPr>
          <w:rFonts w:ascii="Times New Roman" w:eastAsia="Times New Roman" w:hAnsi="Times New Roman" w:cs="Times New Roman"/>
          <w:b/>
        </w:rPr>
        <w:tab/>
      </w:r>
      <w:r>
        <w:rPr>
          <w:rFonts w:ascii="Times New Roman" w:eastAsia="Times New Roman" w:hAnsi="Times New Roman" w:cs="Times New Roman"/>
        </w:rPr>
        <w:t xml:space="preserve">The Property Owner has agreed in a manner acceptable to the Holder to uphold and pay on a timely basis both the existing obligations to the Holder which are secured by the Property and the proposed C-PACER Assessment payments. </w:t>
      </w:r>
      <w:r>
        <w:rPr>
          <w:rFonts w:ascii="Times New Roman" w:eastAsia="Times New Roman" w:hAnsi="Times New Roman" w:cs="Times New Roman"/>
          <w:b/>
        </w:rPr>
        <w:t xml:space="preserve"> </w:t>
      </w:r>
    </w:p>
    <w:p w14:paraId="2434E4CA" w14:textId="77777777" w:rsidR="0090034A" w:rsidRDefault="00030EE5">
      <w:pPr>
        <w:spacing w:line="256"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434E4CB" w14:textId="77777777" w:rsidR="0090034A" w:rsidRDefault="00030EE5">
      <w:pPr>
        <w:jc w:val="both"/>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r>
      <w:r>
        <w:rPr>
          <w:rFonts w:ascii="Times New Roman" w:eastAsia="Times New Roman" w:hAnsi="Times New Roman" w:cs="Times New Roman"/>
        </w:rPr>
        <w:t xml:space="preserve">The Holder consents to the Property’s participation in the C-PACER program and that the C-PACER </w:t>
      </w:r>
      <w:proofErr w:type="gramStart"/>
      <w:r>
        <w:rPr>
          <w:rFonts w:ascii="Times New Roman" w:eastAsia="Times New Roman" w:hAnsi="Times New Roman" w:cs="Times New Roman"/>
        </w:rPr>
        <w:t>lien</w:t>
      </w:r>
      <w:proofErr w:type="gramEnd"/>
      <w:r>
        <w:rPr>
          <w:rFonts w:ascii="Times New Roman" w:eastAsia="Times New Roman" w:hAnsi="Times New Roman" w:cs="Times New Roman"/>
        </w:rPr>
        <w:t xml:space="preserve"> will take precedence over all other liens except for a lien for taxes as described in paragraph B.</w:t>
      </w:r>
    </w:p>
    <w:p w14:paraId="2434E4CC" w14:textId="77777777" w:rsidR="0090034A" w:rsidRDefault="00030EE5">
      <w:pPr>
        <w:spacing w:line="256"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2434E4CD" w14:textId="77777777" w:rsidR="0090034A" w:rsidRDefault="00030EE5">
      <w:pPr>
        <w:spacing w:line="256" w:lineRule="auto"/>
        <w:jc w:val="center"/>
        <w:rPr>
          <w:rFonts w:ascii="Times New Roman" w:eastAsia="Times New Roman" w:hAnsi="Times New Roman" w:cs="Times New Roman"/>
          <w:i/>
        </w:rPr>
      </w:pPr>
      <w:r>
        <w:rPr>
          <w:rFonts w:ascii="Times New Roman" w:eastAsia="Times New Roman" w:hAnsi="Times New Roman" w:cs="Times New Roman"/>
          <w:i/>
        </w:rPr>
        <w:t>[Continued on next page]</w:t>
      </w:r>
    </w:p>
    <w:p w14:paraId="2434E4CE" w14:textId="77777777" w:rsidR="0090034A" w:rsidRDefault="0090034A">
      <w:pPr>
        <w:spacing w:line="256" w:lineRule="auto"/>
        <w:rPr>
          <w:rFonts w:ascii="Times New Roman" w:eastAsia="Times New Roman" w:hAnsi="Times New Roman" w:cs="Times New Roman"/>
        </w:rPr>
      </w:pPr>
    </w:p>
    <w:p w14:paraId="2434E4CF" w14:textId="77777777" w:rsidR="0090034A" w:rsidRDefault="0090034A">
      <w:pPr>
        <w:spacing w:after="160" w:line="256" w:lineRule="auto"/>
        <w:rPr>
          <w:rFonts w:ascii="Times New Roman" w:eastAsia="Times New Roman" w:hAnsi="Times New Roman" w:cs="Times New Roman"/>
          <w:b/>
        </w:rPr>
      </w:pPr>
    </w:p>
    <w:p w14:paraId="2434E4D0" w14:textId="77777777" w:rsidR="0090034A" w:rsidRDefault="0090034A">
      <w:pPr>
        <w:spacing w:after="160" w:line="256" w:lineRule="auto"/>
        <w:rPr>
          <w:rFonts w:ascii="Times New Roman" w:eastAsia="Times New Roman" w:hAnsi="Times New Roman" w:cs="Times New Roman"/>
          <w:b/>
        </w:rPr>
      </w:pPr>
    </w:p>
    <w:p w14:paraId="2434E4D1" w14:textId="77777777" w:rsidR="0090034A" w:rsidRDefault="0090034A">
      <w:pPr>
        <w:spacing w:after="160" w:line="256" w:lineRule="auto"/>
        <w:rPr>
          <w:rFonts w:ascii="Times New Roman" w:eastAsia="Times New Roman" w:hAnsi="Times New Roman" w:cs="Times New Roman"/>
          <w:b/>
        </w:rPr>
      </w:pPr>
    </w:p>
    <w:p w14:paraId="2434E4D2" w14:textId="77777777" w:rsidR="0090034A" w:rsidRDefault="00030EE5">
      <w:pPr>
        <w:spacing w:after="160" w:line="256" w:lineRule="auto"/>
        <w:rPr>
          <w:rFonts w:ascii="Times New Roman" w:eastAsia="Times New Roman" w:hAnsi="Times New Roman" w:cs="Times New Roman"/>
          <w:b/>
        </w:rPr>
      </w:pPr>
      <w:r>
        <w:rPr>
          <w:rFonts w:ascii="Times New Roman" w:eastAsia="Times New Roman" w:hAnsi="Times New Roman" w:cs="Times New Roman"/>
          <w:b/>
        </w:rPr>
        <w:t>ACKNOWLEDGEMENT</w:t>
      </w:r>
    </w:p>
    <w:p w14:paraId="2434E4D3" w14:textId="77777777" w:rsidR="0090034A" w:rsidRDefault="00030EE5">
      <w:pPr>
        <w:spacing w:line="256"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2434E4D4" w14:textId="77777777" w:rsidR="0090034A" w:rsidRDefault="00030EE5">
      <w:pPr>
        <w:jc w:val="both"/>
        <w:rPr>
          <w:rFonts w:ascii="Times New Roman" w:eastAsia="Times New Roman" w:hAnsi="Times New Roman" w:cs="Times New Roman"/>
        </w:rPr>
      </w:pPr>
      <w:r>
        <w:rPr>
          <w:rFonts w:ascii="Times New Roman" w:eastAsia="Times New Roman" w:hAnsi="Times New Roman" w:cs="Times New Roman"/>
        </w:rPr>
        <w:t>The undersigned hereby represents that it is authorized to execute this Acknowledgement on behalf of the Holder. The Holder hereby:</w:t>
      </w:r>
    </w:p>
    <w:p w14:paraId="2434E4D5" w14:textId="77777777" w:rsidR="0090034A" w:rsidRDefault="00030EE5">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434E4D6" w14:textId="77777777" w:rsidR="0090034A" w:rsidRDefault="00030EE5">
      <w:pPr>
        <w:ind w:left="70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confirms that it has received the </w:t>
      </w:r>
      <w:proofErr w:type="gramStart"/>
      <w:r>
        <w:rPr>
          <w:rFonts w:ascii="Times New Roman" w:eastAsia="Times New Roman" w:hAnsi="Times New Roman" w:cs="Times New Roman"/>
        </w:rPr>
        <w:t>Notice;</w:t>
      </w:r>
      <w:proofErr w:type="gramEnd"/>
    </w:p>
    <w:p w14:paraId="2434E4D7" w14:textId="687D4D99" w:rsidR="0090034A" w:rsidRDefault="00030EE5">
      <w:pPr>
        <w:ind w:left="700"/>
        <w:jc w:val="both"/>
        <w:rPr>
          <w:rFonts w:ascii="Times New Roman" w:eastAsia="Times New Roman" w:hAnsi="Times New Roman" w:cs="Times New Roman"/>
        </w:rPr>
      </w:pPr>
      <w:r>
        <w:rPr>
          <w:rFonts w:ascii="Times New Roman" w:eastAsia="Times New Roman" w:hAnsi="Times New Roman" w:cs="Times New Roman"/>
        </w:rPr>
        <w:t xml:space="preserve">(ii)    </w:t>
      </w:r>
      <w:sdt>
        <w:sdtPr>
          <w:tag w:val="goog_rdk_10"/>
          <w:id w:val="96535282"/>
          <w:showingPlcHdr/>
        </w:sdtPr>
        <w:sdtEndPr/>
        <w:sdtContent>
          <w:r w:rsidR="00EF0D1B">
            <w:t xml:space="preserve">     </w:t>
          </w:r>
        </w:sdtContent>
      </w:sdt>
      <w:r>
        <w:rPr>
          <w:rFonts w:ascii="Times New Roman" w:eastAsia="Times New Roman" w:hAnsi="Times New Roman" w:cs="Times New Roman"/>
        </w:rPr>
        <w:t xml:space="preserve">acknowledges the levy </w:t>
      </w:r>
      <w:proofErr w:type="spellStart"/>
      <w:r>
        <w:rPr>
          <w:rFonts w:ascii="Times New Roman" w:eastAsia="Times New Roman" w:hAnsi="Times New Roman" w:cs="Times New Roman"/>
        </w:rPr>
        <w:t>by</w:t>
      </w:r>
      <w:r w:rsidR="00282043">
        <w:rPr>
          <w:rFonts w:ascii="Times New Roman" w:eastAsia="Times New Roman" w:hAnsi="Times New Roman" w:cs="Times New Roman"/>
        </w:rPr>
        <w:t>Cowlitz</w:t>
      </w:r>
      <w:proofErr w:type="spellEnd"/>
      <w:r>
        <w:rPr>
          <w:rFonts w:ascii="Times New Roman" w:eastAsia="Times New Roman" w:hAnsi="Times New Roman" w:cs="Times New Roman"/>
        </w:rPr>
        <w:t xml:space="preserve"> County of the C-PACER Assessment pursuant to the terms of the Assessment Agreement and C-PACER Financing Agreement; and</w:t>
      </w:r>
    </w:p>
    <w:p w14:paraId="2434E4D8" w14:textId="7F5A714C" w:rsidR="0090034A" w:rsidRDefault="00030EE5">
      <w:pPr>
        <w:ind w:left="700"/>
        <w:jc w:val="both"/>
        <w:rPr>
          <w:rFonts w:ascii="Times New Roman" w:eastAsia="Times New Roman" w:hAnsi="Times New Roman" w:cs="Times New Roman"/>
        </w:rPr>
      </w:pPr>
      <w:r>
        <w:rPr>
          <w:rFonts w:ascii="Times New Roman" w:eastAsia="Times New Roman" w:hAnsi="Times New Roman" w:cs="Times New Roman"/>
        </w:rPr>
        <w:t xml:space="preserve">(iii)   </w:t>
      </w:r>
      <w:sdt>
        <w:sdtPr>
          <w:tag w:val="goog_rdk_11"/>
          <w:id w:val="1135602340"/>
          <w:showingPlcHdr/>
        </w:sdtPr>
        <w:sdtEndPr/>
        <w:sdtContent>
          <w:r w:rsidR="00EF0D1B">
            <w:t xml:space="preserve">     </w:t>
          </w:r>
        </w:sdtContent>
      </w:sdt>
      <w:r>
        <w:rPr>
          <w:rFonts w:ascii="Times New Roman" w:eastAsia="Times New Roman" w:hAnsi="Times New Roman" w:cs="Times New Roman"/>
        </w:rPr>
        <w:t xml:space="preserve">agrees that the levy and payment of the C-PACER Assessment will not constitute a default nor trigger the exercise of any remedies under the Holder’s Loan or other obligation documents. </w:t>
      </w:r>
    </w:p>
    <w:p w14:paraId="2434E4D9" w14:textId="77777777" w:rsidR="0090034A" w:rsidRDefault="00030EE5">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434E4DA" w14:textId="77777777" w:rsidR="0090034A" w:rsidRDefault="00030EE5">
      <w:pPr>
        <w:jc w:val="both"/>
        <w:rPr>
          <w:rFonts w:ascii="Times New Roman" w:eastAsia="Times New Roman" w:hAnsi="Times New Roman" w:cs="Times New Roman"/>
        </w:rPr>
      </w:pPr>
      <w:r>
        <w:rPr>
          <w:rFonts w:ascii="Times New Roman" w:eastAsia="Times New Roman" w:hAnsi="Times New Roman" w:cs="Times New Roman"/>
        </w:rPr>
        <w:t xml:space="preserve">The Holder hereby acknowledges that the Property Owner, the County, the C-PACER Capital </w:t>
      </w:r>
      <w:proofErr w:type="gramStart"/>
      <w:r>
        <w:rPr>
          <w:rFonts w:ascii="Times New Roman" w:eastAsia="Times New Roman" w:hAnsi="Times New Roman" w:cs="Times New Roman"/>
        </w:rPr>
        <w:t>Provider</w:t>
      </w:r>
      <w:proofErr w:type="gramEnd"/>
      <w:r>
        <w:rPr>
          <w:rFonts w:ascii="Times New Roman" w:eastAsia="Times New Roman" w:hAnsi="Times New Roman" w:cs="Times New Roman"/>
        </w:rPr>
        <w:t xml:space="preserve"> and the County’s designated C-PACER Program Administrator, will rely on the representation and acknowledgement of the Holder set forth in this Acknowledgement. The Recitals are integrated into and made a part of this Acknowledgment.</w:t>
      </w:r>
    </w:p>
    <w:p w14:paraId="2434E4DB" w14:textId="77777777" w:rsidR="0090034A" w:rsidRDefault="00030EE5">
      <w:pPr>
        <w:spacing w:after="20"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DC" w14:textId="4BB96965" w:rsidR="0090034A" w:rsidRDefault="00282043">
      <w:pPr>
        <w:spacing w:after="120" w:line="256" w:lineRule="auto"/>
        <w:rPr>
          <w:rFonts w:ascii="Times New Roman" w:eastAsia="Times New Roman" w:hAnsi="Times New Roman" w:cs="Times New Roman"/>
          <w:b/>
        </w:rPr>
      </w:pPr>
      <w:sdt>
        <w:sdtPr>
          <w:tag w:val="goog_rdk_13"/>
          <w:id w:val="-189150573"/>
          <w:showingPlcHdr/>
        </w:sdtPr>
        <w:sdtEndPr/>
        <w:sdtContent>
          <w:r w:rsidR="00EF0D1B">
            <w:t xml:space="preserve">     </w:t>
          </w:r>
        </w:sdtContent>
      </w:sdt>
      <w:r w:rsidR="00030EE5">
        <w:rPr>
          <w:rFonts w:ascii="Times New Roman" w:eastAsia="Times New Roman" w:hAnsi="Times New Roman" w:cs="Times New Roman"/>
          <w:b/>
        </w:rPr>
        <w:t>Holder:</w:t>
      </w:r>
    </w:p>
    <w:p w14:paraId="2434E4DD" w14:textId="77777777" w:rsidR="0090034A" w:rsidRDefault="00030EE5">
      <w:pPr>
        <w:spacing w:line="256" w:lineRule="auto"/>
        <w:ind w:left="-20"/>
        <w:rPr>
          <w:rFonts w:ascii="Times New Roman" w:eastAsia="Times New Roman" w:hAnsi="Times New Roman" w:cs="Times New Roman"/>
        </w:rPr>
      </w:pPr>
      <w:r>
        <w:rPr>
          <w:rFonts w:ascii="Times New Roman" w:eastAsia="Times New Roman" w:hAnsi="Times New Roman" w:cs="Times New Roman"/>
        </w:rPr>
        <w:t xml:space="preserve">By:         </w:t>
      </w:r>
      <w:r>
        <w:rPr>
          <w:rFonts w:ascii="Times New Roman" w:eastAsia="Times New Roman" w:hAnsi="Times New Roman" w:cs="Times New Roman"/>
        </w:rPr>
        <w:tab/>
        <w:t xml:space="preserve"> </w:t>
      </w:r>
    </w:p>
    <w:p w14:paraId="2434E4DE" w14:textId="77777777" w:rsidR="0090034A" w:rsidRDefault="00030EE5">
      <w:pPr>
        <w:spacing w:after="40" w:line="256"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2434E4DF" w14:textId="77777777" w:rsidR="0090034A" w:rsidRDefault="00030EE5">
      <w:pPr>
        <w:spacing w:after="100" w:line="256" w:lineRule="auto"/>
        <w:ind w:right="4320"/>
        <w:rPr>
          <w:rFonts w:ascii="Times New Roman" w:eastAsia="Times New Roman" w:hAnsi="Times New Roman" w:cs="Times New Roman"/>
        </w:rPr>
      </w:pPr>
      <w:r>
        <w:rPr>
          <w:rFonts w:ascii="Times New Roman" w:eastAsia="Times New Roman" w:hAnsi="Times New Roman" w:cs="Times New Roman"/>
        </w:rPr>
        <w:t>Signature:</w:t>
      </w:r>
    </w:p>
    <w:p w14:paraId="2434E4E0" w14:textId="77777777" w:rsidR="0090034A" w:rsidRDefault="00030EE5">
      <w:pPr>
        <w:spacing w:after="100" w:line="256" w:lineRule="auto"/>
        <w:ind w:right="4320"/>
        <w:rPr>
          <w:rFonts w:ascii="Times New Roman" w:eastAsia="Times New Roman" w:hAnsi="Times New Roman" w:cs="Times New Roman"/>
        </w:rPr>
      </w:pPr>
      <w:r>
        <w:rPr>
          <w:rFonts w:ascii="Times New Roman" w:eastAsia="Times New Roman" w:hAnsi="Times New Roman" w:cs="Times New Roman"/>
        </w:rPr>
        <w:t>Title:</w:t>
      </w:r>
    </w:p>
    <w:p w14:paraId="2434E4E1" w14:textId="77777777" w:rsidR="0090034A" w:rsidRDefault="00030EE5">
      <w:pPr>
        <w:spacing w:after="60" w:line="256" w:lineRule="auto"/>
        <w:ind w:right="4320"/>
        <w:rPr>
          <w:rFonts w:ascii="Times New Roman" w:eastAsia="Times New Roman" w:hAnsi="Times New Roman" w:cs="Times New Roman"/>
        </w:rPr>
      </w:pPr>
      <w:r>
        <w:rPr>
          <w:rFonts w:ascii="Times New Roman" w:eastAsia="Times New Roman" w:hAnsi="Times New Roman" w:cs="Times New Roman"/>
        </w:rPr>
        <w:t>Date:</w:t>
      </w:r>
    </w:p>
    <w:p w14:paraId="2434E4E2" w14:textId="77777777" w:rsidR="0090034A" w:rsidRDefault="00030EE5">
      <w:p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E3" w14:textId="77777777" w:rsidR="0090034A" w:rsidRDefault="00030EE5">
      <w:pPr>
        <w:spacing w:after="260"/>
        <w:rPr>
          <w:rFonts w:ascii="Times New Roman" w:eastAsia="Times New Roman" w:hAnsi="Times New Roman" w:cs="Times New Roman"/>
        </w:rPr>
      </w:pPr>
      <w:r>
        <w:rPr>
          <w:rFonts w:ascii="Times New Roman" w:eastAsia="Times New Roman" w:hAnsi="Times New Roman" w:cs="Times New Roman"/>
        </w:rPr>
        <w:t>In witness whereof, _______________ has caused its name to be signed this ______ day of</w:t>
      </w:r>
    </w:p>
    <w:p w14:paraId="2434E4E4" w14:textId="77777777" w:rsidR="0090034A" w:rsidRDefault="00030EE5">
      <w:pPr>
        <w:spacing w:after="260"/>
        <w:rPr>
          <w:rFonts w:ascii="Times New Roman" w:eastAsia="Times New Roman" w:hAnsi="Times New Roman" w:cs="Times New Roman"/>
        </w:rPr>
      </w:pPr>
      <w:r>
        <w:rPr>
          <w:rFonts w:ascii="Times New Roman" w:eastAsia="Times New Roman" w:hAnsi="Times New Roman" w:cs="Times New Roman"/>
        </w:rPr>
        <w:t>______________, __________.</w:t>
      </w:r>
    </w:p>
    <w:p w14:paraId="2434E4E5" w14:textId="77777777" w:rsidR="0090034A" w:rsidRDefault="00030EE5">
      <w:pPr>
        <w:ind w:lef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________________________________</w:t>
      </w:r>
    </w:p>
    <w:p w14:paraId="2434E4E6" w14:textId="77777777" w:rsidR="0090034A" w:rsidRDefault="00030EE5">
      <w:p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E7" w14:textId="77777777" w:rsidR="0090034A" w:rsidRDefault="00030EE5">
      <w:p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E8" w14:textId="77777777" w:rsidR="0090034A" w:rsidRDefault="00030EE5">
      <w:pPr>
        <w:ind w:lef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By:______________________________</w:t>
      </w:r>
    </w:p>
    <w:p w14:paraId="2434E4E9" w14:textId="77777777" w:rsidR="0090034A" w:rsidRDefault="00030EE5">
      <w:pPr>
        <w:ind w:left="-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________________, _____________</w:t>
      </w:r>
    </w:p>
    <w:p w14:paraId="2434E4EA" w14:textId="77777777" w:rsidR="0090034A" w:rsidRDefault="00030EE5">
      <w:p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p>
    <w:p w14:paraId="2434E4EB" w14:textId="77777777" w:rsidR="0090034A" w:rsidRDefault="00030EE5">
      <w:pPr>
        <w:spacing w:line="256" w:lineRule="auto"/>
        <w:rPr>
          <w:sz w:val="24"/>
          <w:szCs w:val="24"/>
        </w:rPr>
      </w:pPr>
      <w:r>
        <w:rPr>
          <w:rFonts w:ascii="Times New Roman" w:eastAsia="Times New Roman" w:hAnsi="Times New Roman" w:cs="Times New Roman"/>
        </w:rPr>
        <w:t xml:space="preserve"> </w:t>
      </w:r>
    </w:p>
    <w:p w14:paraId="2434E4EC" w14:textId="77777777" w:rsidR="0090034A" w:rsidRDefault="0090034A"/>
    <w:sectPr w:rsidR="0090034A">
      <w:headerReference w:type="even" r:id="rId8"/>
      <w:footerReference w:type="even" r:id="rId9"/>
      <w:headerReference w:type="first" r:id="rId10"/>
      <w:footerReference w:type="first" r:id="rId11"/>
      <w:pgSz w:w="12240" w:h="15840"/>
      <w:pgMar w:top="117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57B58" w14:textId="77777777" w:rsidR="00B57FA0" w:rsidRDefault="00B57FA0">
      <w:pPr>
        <w:spacing w:line="240" w:lineRule="auto"/>
      </w:pPr>
      <w:r>
        <w:separator/>
      </w:r>
    </w:p>
  </w:endnote>
  <w:endnote w:type="continuationSeparator" w:id="0">
    <w:p w14:paraId="328A887B" w14:textId="77777777" w:rsidR="00B57FA0" w:rsidRDefault="00B57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E4F3" w14:textId="77777777" w:rsidR="0090034A" w:rsidRDefault="0090034A">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E4F6" w14:textId="77777777" w:rsidR="0090034A" w:rsidRDefault="0090034A">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6CA94" w14:textId="77777777" w:rsidR="00B57FA0" w:rsidRDefault="00B57FA0">
      <w:pPr>
        <w:spacing w:line="240" w:lineRule="auto"/>
      </w:pPr>
      <w:r>
        <w:separator/>
      </w:r>
    </w:p>
  </w:footnote>
  <w:footnote w:type="continuationSeparator" w:id="0">
    <w:p w14:paraId="48D2A545" w14:textId="77777777" w:rsidR="00B57FA0" w:rsidRDefault="00B57F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E4F1" w14:textId="77777777" w:rsidR="0090034A" w:rsidRDefault="0090034A">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E4F5" w14:textId="77777777" w:rsidR="0090034A" w:rsidRDefault="0090034A">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F7123"/>
    <w:multiLevelType w:val="hybridMultilevel"/>
    <w:tmpl w:val="ECCE3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D32BC"/>
    <w:multiLevelType w:val="multilevel"/>
    <w:tmpl w:val="48A44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6749E1"/>
    <w:multiLevelType w:val="multilevel"/>
    <w:tmpl w:val="FBB055B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E92A06"/>
    <w:multiLevelType w:val="multilevel"/>
    <w:tmpl w:val="D40ED5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7015470">
    <w:abstractNumId w:val="3"/>
  </w:num>
  <w:num w:numId="2" w16cid:durableId="1398824657">
    <w:abstractNumId w:val="1"/>
  </w:num>
  <w:num w:numId="3" w16cid:durableId="587926083">
    <w:abstractNumId w:val="2"/>
  </w:num>
  <w:num w:numId="4" w16cid:durableId="1346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4A"/>
    <w:rsid w:val="00030EE5"/>
    <w:rsid w:val="001444D2"/>
    <w:rsid w:val="00282043"/>
    <w:rsid w:val="00353FCC"/>
    <w:rsid w:val="0090034A"/>
    <w:rsid w:val="00A80475"/>
    <w:rsid w:val="00B57FA0"/>
    <w:rsid w:val="00BF17C6"/>
    <w:rsid w:val="00EF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E466"/>
  <w15:docId w15:val="{31F48EBD-BCEB-453B-9EBE-C91C7B44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Source Sans Pro" w:hAnsi="Source Sans Pro" w:cs="Source Sans Pro"/>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Source Sans Pro" w:eastAsia="Source Sans Pro" w:hAnsi="Source Sans Pro" w:cs="Source Sans Pro"/>
      <w:sz w:val="40"/>
      <w:szCs w:val="4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eastAsia="Source Sans Pro" w:hAnsi="Times New Roman" w:cs="Times New Roman"/>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Source Sans Pro" w:eastAsia="Source Sans Pro" w:hAnsi="Source Sans Pro" w:cs="Source Sans Pro"/>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Source Sans Pro" w:eastAsia="Source Sans Pro" w:hAnsi="Source Sans Pro" w:cs="Source Sans Pro"/>
      <w:b/>
      <w:bCs/>
      <w:sz w:val="20"/>
      <w:szCs w:val="20"/>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ascii="Source Sans Pro" w:eastAsia="Source Sans Pro" w:hAnsi="Source Sans Pro" w:cs="Source Sans Pro"/>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Source Sans Pro" w:eastAsia="Source Sans Pro" w:hAnsi="Source Sans Pro" w:cs="Source Sans Pro"/>
    </w:rPr>
  </w:style>
  <w:style w:type="paragraph" w:styleId="Revision">
    <w:name w:val="Revision"/>
    <w:hidden/>
    <w:uiPriority w:val="99"/>
    <w:semiHidden/>
    <w:pPr>
      <w:spacing w:line="240" w:lineRule="auto"/>
    </w:pPr>
  </w:style>
  <w:style w:type="character" w:customStyle="1" w:styleId="DocID">
    <w:name w:val="DocID"/>
    <w:basedOn w:val="DefaultParagraphFont"/>
    <w:rPr>
      <w:rFonts w:ascii="Arial" w:eastAsia="Calibri" w:hAnsi="Arial" w:cs="Arial"/>
      <w:b w:val="0"/>
      <w:i w:val="0"/>
      <w:caps w:val="0"/>
      <w:vanish w:val="0"/>
      <w:color w:val="000000"/>
      <w:sz w:val="15"/>
      <w:u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bd7uTPtXSD+O9Lndc6MA1d/MiQ==">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Edinger</dc:creator>
  <cp:lastModifiedBy>Jackson, Traci</cp:lastModifiedBy>
  <cp:revision>3</cp:revision>
  <dcterms:created xsi:type="dcterms:W3CDTF">2024-03-13T16:56:00Z</dcterms:created>
  <dcterms:modified xsi:type="dcterms:W3CDTF">2024-03-14T22:10:00Z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703300097 v1</vt:lpwstr>
  </property>
</Properties>
</file>