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1EC872CC" w:rsidR="00B45EC1" w:rsidRPr="00351144" w:rsidRDefault="00F279AC" w:rsidP="00DD0719">
      <w:pPr>
        <w:spacing w:before="120" w:after="120"/>
        <w:ind w:left="-1080" w:right="-720"/>
        <w:jc w:val="both"/>
        <w:rPr>
          <w:rFonts w:ascii="PMingLiU" w:eastAsia="PMingLiU" w:hAnsi="PMingLiU" w:cs="Arial"/>
        </w:rPr>
      </w:pPr>
      <w:r w:rsidRPr="00351144">
        <w:rPr>
          <w:rFonts w:ascii="PMingLiU" w:eastAsia="PMingLiU" w:hAnsi="PMingLiU"/>
          <w:noProof/>
          <w:sz w:val="14"/>
          <w:szCs w:val="14"/>
          <w:lang w:eastAsia="zh-CN"/>
        </w:rPr>
        <mc:AlternateContent>
          <mc:Choice Requires="wps">
            <w:drawing>
              <wp:anchor distT="0" distB="0" distL="114300" distR="114300" simplePos="0" relativeHeight="251660295" behindDoc="0" locked="0" layoutInCell="1" allowOverlap="1" wp14:anchorId="341E31AA" wp14:editId="7FC13288">
                <wp:simplePos x="0" y="0"/>
                <wp:positionH relativeFrom="column">
                  <wp:posOffset>-767938</wp:posOffset>
                </wp:positionH>
                <wp:positionV relativeFrom="paragraph">
                  <wp:posOffset>-518795</wp:posOffset>
                </wp:positionV>
                <wp:extent cx="886968" cy="534353"/>
                <wp:effectExtent l="19050" t="19050" r="27940" b="18415"/>
                <wp:wrapNone/>
                <wp:docPr id="12" name="Rectangle: Rounded Corners 12"/>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52DB1" id="Rectangle: Rounded Corners 12" o:spid="_x0000_s1026" style="position:absolute;left:0;text-align:left;margin-left:-60.45pt;margin-top:-40.85pt;width:69.85pt;height:42.1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" filled="f" strokecolor="white [3212]" strokeweight="2.25pt">
                <v:stroke joinstyle="miter"/>
              </v:roundrect>
            </w:pict>
          </mc:Fallback>
        </mc:AlternateContent>
      </w:r>
      <w:r w:rsidRPr="00351144">
        <w:rPr>
          <w:rFonts w:ascii="PMingLiU" w:eastAsia="PMingLiU" w:hAnsi="PMingLiU"/>
          <w:noProof/>
          <w:lang w:eastAsia="zh-CN"/>
        </w:rPr>
        <w:drawing>
          <wp:anchor distT="0" distB="0" distL="114300" distR="114300" simplePos="0" relativeHeight="251658241" behindDoc="0" locked="0" layoutInCell="1" allowOverlap="1" wp14:anchorId="559FCD2A" wp14:editId="21F8FAF0">
            <wp:simplePos x="0" y="0"/>
            <wp:positionH relativeFrom="column">
              <wp:posOffset>-633095</wp:posOffset>
            </wp:positionH>
            <wp:positionV relativeFrom="paragraph">
              <wp:posOffset>-563245</wp:posOffset>
            </wp:positionV>
            <wp:extent cx="640080" cy="640080"/>
            <wp:effectExtent l="0" t="0" r="762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Pr="00351144">
        <w:rPr>
          <w:rFonts w:ascii="PMingLiU" w:eastAsia="PMingLiU" w:hAnsi="PMingLiU"/>
          <w:noProof/>
          <w:lang w:eastAsia="zh-CN"/>
        </w:rPr>
        <mc:AlternateContent>
          <mc:Choice Requires="wps">
            <w:drawing>
              <wp:anchor distT="0" distB="0" distL="114300" distR="114300" simplePos="0" relativeHeight="251658242" behindDoc="1" locked="0" layoutInCell="1" allowOverlap="1" wp14:anchorId="476C4006" wp14:editId="20C43383">
                <wp:simplePos x="0" y="0"/>
                <wp:positionH relativeFrom="column">
                  <wp:posOffset>-773018</wp:posOffset>
                </wp:positionH>
                <wp:positionV relativeFrom="paragraph">
                  <wp:posOffset>-520700</wp:posOffset>
                </wp:positionV>
                <wp:extent cx="914400" cy="548640"/>
                <wp:effectExtent l="0" t="0" r="0" b="381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A48FF" id="Rectangle: Rounded Corners 8" o:spid="_x0000_s1026" alt="&quot;&quot;" style="position:absolute;left:0;text-align:left;margin-left:-60.85pt;margin-top:-41pt;width:1in;height:43.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" fillcolor="#329d96" stroked="f" strokeweight="1pt">
                <v:stroke joinstyle="miter"/>
              </v:roundrect>
            </w:pict>
          </mc:Fallback>
        </mc:AlternateContent>
      </w:r>
      <w:r w:rsidRPr="00351144">
        <w:rPr>
          <w:rFonts w:ascii="PMingLiU" w:eastAsia="PMingLiU" w:hAnsi="PMingLiU"/>
          <w:noProof/>
          <w:lang w:eastAsia="zh-CN"/>
        </w:rPr>
        <w:drawing>
          <wp:anchor distT="0" distB="0" distL="114300" distR="114300" simplePos="0" relativeHeight="251658246" behindDoc="0" locked="0" layoutInCell="1" allowOverlap="1" wp14:anchorId="7EDF36CB" wp14:editId="7FA88C65">
            <wp:simplePos x="0" y="0"/>
            <wp:positionH relativeFrom="column">
              <wp:posOffset>5814390</wp:posOffset>
            </wp:positionH>
            <wp:positionV relativeFrom="paragraph">
              <wp:posOffset>-392430</wp:posOffset>
            </wp:positionV>
            <wp:extent cx="826137" cy="365760"/>
            <wp:effectExtent l="0" t="0" r="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144">
        <w:rPr>
          <w:rFonts w:ascii="PMingLiU" w:eastAsia="PMingLiU" w:hAnsi="PMingLiU"/>
          <w:noProof/>
          <w:lang w:eastAsia="zh-CN"/>
        </w:rPr>
        <mc:AlternateContent>
          <mc:Choice Requires="wps">
            <w:drawing>
              <wp:anchor distT="0" distB="0" distL="114300" distR="114300" simplePos="0" relativeHeight="251658240" behindDoc="0" locked="0" layoutInCell="1" allowOverlap="1" wp14:anchorId="59F7D498" wp14:editId="001EFDD9">
                <wp:simplePos x="0" y="0"/>
                <wp:positionH relativeFrom="column">
                  <wp:posOffset>-907575</wp:posOffset>
                </wp:positionH>
                <wp:positionV relativeFrom="paragraph">
                  <wp:posOffset>-387596</wp:posOffset>
                </wp:positionV>
                <wp:extent cx="7766552" cy="356235"/>
                <wp:effectExtent l="0" t="0" r="25400" b="2476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552" cy="35623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AB924" w14:textId="7E7D8A3B" w:rsidR="007360AA" w:rsidRPr="000465EB" w:rsidRDefault="007360AA" w:rsidP="00646C80">
                            <w:pPr>
                              <w:pStyle w:val="Title"/>
                              <w:rPr>
                                <w:rFonts w:ascii="PMingLiU" w:eastAsia="PMingLiU" w:hAnsi="PMingLiU"/>
                                <w:sz w:val="28"/>
                                <w:lang w:eastAsia="zh-TW"/>
                              </w:rPr>
                            </w:pPr>
                            <w:r w:rsidRPr="000465EB">
                              <w:rPr>
                                <w:rFonts w:ascii="PMingLiU" w:eastAsia="PMingLiU" w:hAnsi="PMingLiU"/>
                                <w:sz w:val="28"/>
                                <w:lang w:eastAsia="zh-TW"/>
                              </w:rPr>
                              <w:t>工具包：場所內的寵物狗</w:t>
                            </w:r>
                          </w:p>
                          <w:p w14:paraId="42DD5A11" w14:textId="77777777" w:rsidR="00271558" w:rsidRPr="00A0724F" w:rsidRDefault="00271558" w:rsidP="00A9094A">
                            <w:pPr>
                              <w:jc w:val="center"/>
                              <w:rPr>
                                <w:rFonts w:ascii="Arial" w:hAnsi="Arial" w:cs="Arial"/>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45pt;margin-top:-30.5pt;width:611.5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" fillcolor="#095865" strokecolor="#1f4d78 [1604]" strokeweight="1pt">
                <v:textbox>
                  <w:txbxContent>
                    <w:p w14:paraId="173AB924" w14:textId="7E7D8A3B" w:rsidR="007360AA" w:rsidRPr="000465EB" w:rsidRDefault="007360AA" w:rsidP="00646C80">
                      <w:pPr>
                        <w:pStyle w:val="Title"/>
                        <w:rPr>
                          <w:rFonts w:ascii="PMingLiU" w:eastAsia="PMingLiU" w:hAnsi="PMingLiU"/>
                          <w:sz w:val="28"/>
                          <w:lang w:eastAsia="zh-TW"/>
                        </w:rPr>
                      </w:pPr>
                      <w:r w:rsidRPr="000465EB">
                        <w:rPr>
                          <w:rFonts w:ascii="PMingLiU" w:eastAsia="PMingLiU" w:hAnsi="PMingLiU"/>
                          <w:sz w:val="28"/>
                          <w:lang w:eastAsia="zh-TW"/>
                        </w:rPr>
                        <w:t>工具包：場所內的寵物狗</w:t>
                      </w:r>
                    </w:p>
                    <w:p w14:paraId="42DD5A11" w14:textId="77777777" w:rsidR="00271558" w:rsidRPr="00A0724F" w:rsidRDefault="00271558" w:rsidP="00A9094A">
                      <w:pPr>
                        <w:jc w:val="center"/>
                        <w:rPr>
                          <w:rFonts w:ascii="Arial" w:hAnsi="Arial" w:cs="Arial"/>
                          <w:lang w:eastAsia="zh-TW"/>
                        </w:rPr>
                      </w:pPr>
                    </w:p>
                  </w:txbxContent>
                </v:textbox>
              </v:rect>
            </w:pict>
          </mc:Fallback>
        </mc:AlternateContent>
      </w:r>
      <w:r w:rsidRPr="00351144">
        <w:rPr>
          <w:rFonts w:ascii="PMingLiU" w:eastAsia="PMingLiU" w:hAnsi="PMingLiU"/>
          <w:lang w:eastAsia="zh-TW"/>
        </w:rPr>
        <w:t>如果以下所有條件均得到滿足和保持，寵物狗可以在主人的控制下進入食品場所或以下食品場所的室外區域（依據 Washington Administrative Code （WAC，華盛頓州行政法規） 246-215-06570(4) (5) 的要求）。</w:t>
      </w:r>
    </w:p>
    <w:p w14:paraId="35876E5E" w14:textId="338A3002" w:rsidR="00C461B3" w:rsidRPr="00351144" w:rsidRDefault="00C461B3" w:rsidP="00C461B3">
      <w:pPr>
        <w:spacing w:before="120" w:after="40"/>
        <w:ind w:left="-1094" w:right="-1080"/>
        <w:jc w:val="both"/>
        <w:rPr>
          <w:rFonts w:ascii="PMingLiU" w:eastAsia="PMingLiU" w:hAnsi="PMingLiU" w:cs="Arial"/>
          <w:noProof/>
        </w:rPr>
      </w:pPr>
      <w:r w:rsidRPr="00351144">
        <w:rPr>
          <w:rFonts w:ascii="PMingLiU" w:eastAsia="PMingLiU" w:hAnsi="PMingLiU" w:cs="Arial"/>
          <w:b/>
          <w:bCs/>
          <w:noProof/>
          <w:lang w:eastAsia="zh-TW"/>
        </w:rPr>
        <w:t>注意：</w:t>
      </w:r>
      <w:r w:rsidRPr="00351144">
        <w:rPr>
          <w:rFonts w:ascii="PMingLiU" w:eastAsia="PMingLiU" w:hAnsi="PMingLiU" w:cs="Arial"/>
          <w:noProof/>
          <w:lang w:eastAsia="zh-TW"/>
        </w:rPr>
        <w:t>請使用本文件</w:t>
      </w:r>
      <w:r w:rsidRPr="00351144">
        <w:rPr>
          <w:rFonts w:ascii="PMingLiU" w:eastAsia="PMingLiU" w:hAnsi="PMingLiU" w:cs="Arial"/>
          <w:lang w:eastAsia="zh-TW"/>
        </w:rPr>
        <w:t>來幫助您的機構保持</w:t>
      </w:r>
      <w:r w:rsidR="00E63395">
        <w:rPr>
          <w:rFonts w:ascii="PMingLiU" w:eastAsia="SimSun" w:hAnsi="PMingLiU" w:cs="Arial" w:hint="eastAsia"/>
          <w:lang w:eastAsia="zh-CN"/>
        </w:rPr>
        <w:t xml:space="preserve"> </w:t>
      </w:r>
      <w:r w:rsidR="00E63395">
        <w:rPr>
          <w:rFonts w:asciiTheme="minorHAnsi" w:eastAsiaTheme="minorEastAsia" w:hAnsiTheme="minorHAnsi" w:cstheme="minorBidi"/>
          <w:lang w:eastAsia="ko-KR"/>
        </w:rPr>
        <w:t xml:space="preserve">Active Managerial Control </w:t>
      </w:r>
      <w:r w:rsidR="00E63395">
        <w:rPr>
          <w:rFonts w:ascii="SimSun" w:eastAsia="SimSun" w:hAnsi="SimSun" w:cstheme="minorBidi" w:hint="eastAsia"/>
          <w:lang w:eastAsia="zh-CN"/>
        </w:rPr>
        <w:t>（</w:t>
      </w:r>
      <w:r w:rsidR="00E63395">
        <w:rPr>
          <w:rFonts w:asciiTheme="minorHAnsi" w:eastAsiaTheme="minorEastAsia" w:hAnsiTheme="minorHAnsi" w:cstheme="minorBidi"/>
          <w:lang w:eastAsia="ko-KR"/>
        </w:rPr>
        <w:t>AMC</w:t>
      </w:r>
      <w:r w:rsidR="00E63395">
        <w:rPr>
          <w:rFonts w:ascii="SimSun" w:eastAsia="SimSun" w:hAnsi="SimSun" w:cstheme="minorBidi" w:hint="eastAsia"/>
          <w:lang w:eastAsia="zh-CN"/>
        </w:rPr>
        <w:t>，</w:t>
      </w:r>
      <w:r w:rsidR="00E63395" w:rsidRPr="00351144">
        <w:rPr>
          <w:rFonts w:ascii="PMingLiU" w:eastAsia="PMingLiU" w:hAnsi="PMingLiU" w:cs="Arial"/>
          <w:lang w:eastAsia="zh-TW"/>
        </w:rPr>
        <w:t>主動管理控制</w:t>
      </w:r>
      <w:r w:rsidR="00E63395">
        <w:rPr>
          <w:rFonts w:ascii="SimSun" w:eastAsia="SimSun" w:hAnsi="SimSun" w:cstheme="minorBidi" w:hint="eastAsia"/>
          <w:lang w:eastAsia="zh-CN"/>
        </w:rPr>
        <w:t>）</w:t>
      </w:r>
      <w:r w:rsidRPr="00351144">
        <w:rPr>
          <w:rFonts w:ascii="PMingLiU" w:eastAsia="PMingLiU" w:hAnsi="PMingLiU" w:cs="Arial"/>
          <w:lang w:eastAsia="zh-TW"/>
        </w:rPr>
        <w:t>。請務必與</w:t>
      </w:r>
      <w:hyperlink r:id="rId15" w:tgtFrame="_blank" w:tooltip="https://doh.wa.gov/community-and-environment/food/local-food-safety-contacts" w:history="1">
        <w:r w:rsidRPr="00351144">
          <w:rPr>
            <w:rStyle w:val="Hyperlink"/>
            <w:rFonts w:ascii="PMingLiU" w:eastAsia="PMingLiU" w:hAnsi="PMingLiU" w:cs="Arial"/>
            <w:color w:val="4472C4" w:themeColor="accent5"/>
            <w:lang w:eastAsia="zh-TW"/>
          </w:rPr>
          <w:t>當地衛生管轄部門</w:t>
        </w:r>
      </w:hyperlink>
      <w:r w:rsidRPr="00351144">
        <w:rPr>
          <w:rFonts w:ascii="PMingLiU" w:eastAsia="PMingLiU" w:hAnsi="PMingLiU" w:cs="Arial"/>
          <w:lang w:eastAsia="zh-TW"/>
        </w:rPr>
        <w:t>合作，以獲得任何必要的補充資訊或批准。</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5118"/>
        <w:gridCol w:w="1940"/>
        <w:gridCol w:w="1300"/>
        <w:gridCol w:w="2539"/>
      </w:tblGrid>
      <w:tr w:rsidR="0081708E" w:rsidRPr="00351144" w14:paraId="5DDF8C01" w14:textId="77777777" w:rsidTr="005F42B8">
        <w:trPr>
          <w:trHeight w:val="288"/>
          <w:jc w:val="center"/>
        </w:trPr>
        <w:tc>
          <w:tcPr>
            <w:tcW w:w="11520" w:type="dxa"/>
            <w:gridSpan w:val="5"/>
            <w:tcBorders>
              <w:top w:val="single" w:sz="12" w:space="0" w:color="auto"/>
              <w:left w:val="single" w:sz="12" w:space="0" w:color="auto"/>
              <w:bottom w:val="single" w:sz="8" w:space="0" w:color="auto"/>
              <w:right w:val="single" w:sz="12" w:space="0" w:color="auto"/>
            </w:tcBorders>
            <w:shd w:val="clear" w:color="auto" w:fill="095865"/>
            <w:vAlign w:val="center"/>
          </w:tcPr>
          <w:p w14:paraId="5DDF8C00" w14:textId="37B20A29" w:rsidR="0081708E" w:rsidRPr="000465EB" w:rsidRDefault="004053C5" w:rsidP="009D5280">
            <w:pPr>
              <w:jc w:val="center"/>
              <w:rPr>
                <w:rFonts w:ascii="PMingLiU" w:eastAsia="PMingLiU" w:hAnsi="PMingLiU" w:cs="Arial"/>
                <w:bCs/>
                <w:i/>
                <w:color w:val="FFFFFF"/>
                <w:lang w:eastAsia="zh-TW"/>
              </w:rPr>
            </w:pPr>
            <w:r w:rsidRPr="000465EB">
              <w:rPr>
                <w:rFonts w:ascii="PMingLiU" w:eastAsia="PMingLiU" w:hAnsi="PMingLiU" w:cs="Arial"/>
                <w:b/>
                <w:bCs/>
                <w:color w:val="FFFFFF"/>
                <w:lang w:eastAsia="zh-TW"/>
              </w:rPr>
              <w:t>第 1 部分：食品機構資訊</w:t>
            </w:r>
          </w:p>
        </w:tc>
      </w:tr>
      <w:tr w:rsidR="00EE25DB" w:rsidRPr="00351144" w14:paraId="5DDF8C07" w14:textId="77777777" w:rsidTr="00606275">
        <w:trPr>
          <w:trHeight w:val="576"/>
          <w:jc w:val="center"/>
        </w:trPr>
        <w:tc>
          <w:tcPr>
            <w:tcW w:w="7681" w:type="dxa"/>
            <w:gridSpan w:val="3"/>
            <w:tcBorders>
              <w:top w:val="single" w:sz="8" w:space="0" w:color="auto"/>
              <w:left w:val="single" w:sz="12" w:space="0" w:color="auto"/>
            </w:tcBorders>
            <w:shd w:val="clear" w:color="auto" w:fill="auto"/>
          </w:tcPr>
          <w:p w14:paraId="1F4C32D0" w14:textId="03280B04" w:rsidR="00EE25DB" w:rsidRPr="0096661E" w:rsidRDefault="00E1319A" w:rsidP="00214F0B">
            <w:pPr>
              <w:rPr>
                <w:rFonts w:ascii="PMingLiU" w:eastAsia="PMingLiU" w:hAnsi="PMingLiU" w:cs="Arial"/>
                <w:b/>
                <w:bCs/>
                <w:sz w:val="19"/>
                <w:szCs w:val="19"/>
              </w:rPr>
            </w:pPr>
            <w:r w:rsidRPr="0096661E">
              <w:rPr>
                <w:rFonts w:ascii="PMingLiU" w:eastAsia="PMingLiU" w:hAnsi="PMingLiU" w:cs="Arial"/>
                <w:b/>
                <w:bCs/>
                <w:sz w:val="19"/>
                <w:szCs w:val="19"/>
                <w:lang w:eastAsia="zh-TW"/>
              </w:rPr>
              <w:t>機構名稱</w:t>
            </w:r>
          </w:p>
          <w:p w14:paraId="5DDF8C05" w14:textId="69BF4C92" w:rsidR="001F2D47" w:rsidRPr="0096661E" w:rsidRDefault="001F2D47" w:rsidP="00214F0B">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c>
          <w:tcPr>
            <w:tcW w:w="3839" w:type="dxa"/>
            <w:gridSpan w:val="2"/>
            <w:tcBorders>
              <w:top w:val="single" w:sz="8" w:space="0" w:color="auto"/>
              <w:right w:val="single" w:sz="12" w:space="0" w:color="auto"/>
            </w:tcBorders>
            <w:shd w:val="clear" w:color="auto" w:fill="auto"/>
          </w:tcPr>
          <w:p w14:paraId="4C7B34FA" w14:textId="2D0588CB" w:rsidR="00EE25DB" w:rsidRPr="0096661E" w:rsidRDefault="00E1319A" w:rsidP="005227FF">
            <w:pPr>
              <w:rPr>
                <w:rFonts w:ascii="PMingLiU" w:eastAsia="PMingLiU" w:hAnsi="PMingLiU" w:cs="Arial"/>
                <w:b/>
                <w:bCs/>
                <w:sz w:val="19"/>
                <w:szCs w:val="19"/>
              </w:rPr>
            </w:pPr>
            <w:r w:rsidRPr="0096661E">
              <w:rPr>
                <w:rFonts w:ascii="PMingLiU" w:eastAsia="PMingLiU" w:hAnsi="PMingLiU" w:cs="Arial"/>
                <w:b/>
                <w:bCs/>
                <w:sz w:val="19"/>
                <w:szCs w:val="19"/>
                <w:lang w:eastAsia="zh-TW"/>
              </w:rPr>
              <w:t>電話</w:t>
            </w:r>
          </w:p>
          <w:p w14:paraId="5DDF8C06" w14:textId="11E0A33B" w:rsidR="001F2D47" w:rsidRPr="0096661E" w:rsidRDefault="00C461B3" w:rsidP="005227FF">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r>
      <w:tr w:rsidR="005E72C7" w:rsidRPr="00351144" w14:paraId="5DDF8C0C" w14:textId="77777777" w:rsidTr="00606275">
        <w:trPr>
          <w:trHeight w:val="576"/>
          <w:jc w:val="center"/>
        </w:trPr>
        <w:tc>
          <w:tcPr>
            <w:tcW w:w="5741" w:type="dxa"/>
            <w:gridSpan w:val="2"/>
            <w:tcBorders>
              <w:left w:val="single" w:sz="12" w:space="0" w:color="auto"/>
              <w:bottom w:val="single" w:sz="2" w:space="0" w:color="auto"/>
            </w:tcBorders>
            <w:shd w:val="clear" w:color="auto" w:fill="auto"/>
          </w:tcPr>
          <w:p w14:paraId="7A2DB5DA" w14:textId="05FBE625" w:rsidR="005E72C7" w:rsidRPr="0096661E" w:rsidRDefault="00E1319A" w:rsidP="00214F0B">
            <w:pPr>
              <w:rPr>
                <w:rFonts w:ascii="PMingLiU" w:eastAsia="PMingLiU" w:hAnsi="PMingLiU" w:cs="Arial"/>
                <w:b/>
                <w:bCs/>
                <w:sz w:val="19"/>
                <w:szCs w:val="19"/>
              </w:rPr>
            </w:pPr>
            <w:r w:rsidRPr="0096661E">
              <w:rPr>
                <w:rFonts w:ascii="PMingLiU" w:eastAsia="PMingLiU" w:hAnsi="PMingLiU" w:cs="Arial"/>
                <w:b/>
                <w:bCs/>
                <w:sz w:val="19"/>
                <w:szCs w:val="19"/>
                <w:lang w:eastAsia="zh-TW"/>
              </w:rPr>
              <w:t>街道（實際地址）</w:t>
            </w:r>
          </w:p>
          <w:p w14:paraId="5DDF8C08" w14:textId="61A1215A" w:rsidR="001F2D47" w:rsidRPr="0096661E" w:rsidRDefault="001F2D47" w:rsidP="00214F0B">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c>
          <w:tcPr>
            <w:tcW w:w="1940" w:type="dxa"/>
            <w:tcBorders>
              <w:bottom w:val="single" w:sz="2" w:space="0" w:color="auto"/>
            </w:tcBorders>
            <w:shd w:val="clear" w:color="auto" w:fill="auto"/>
          </w:tcPr>
          <w:p w14:paraId="23B2CB54" w14:textId="51550363" w:rsidR="005E72C7" w:rsidRPr="0096661E" w:rsidRDefault="00E1319A" w:rsidP="0081708E">
            <w:pPr>
              <w:rPr>
                <w:rFonts w:ascii="PMingLiU" w:eastAsia="PMingLiU" w:hAnsi="PMingLiU" w:cs="Arial"/>
                <w:b/>
                <w:bCs/>
                <w:sz w:val="19"/>
                <w:szCs w:val="19"/>
              </w:rPr>
            </w:pPr>
            <w:r w:rsidRPr="0096661E">
              <w:rPr>
                <w:rFonts w:ascii="PMingLiU" w:eastAsia="PMingLiU" w:hAnsi="PMingLiU" w:cs="Arial"/>
                <w:b/>
                <w:bCs/>
                <w:sz w:val="19"/>
                <w:szCs w:val="19"/>
                <w:lang w:eastAsia="zh-TW"/>
              </w:rPr>
              <w:t>城市</w:t>
            </w:r>
          </w:p>
          <w:p w14:paraId="5DDF8C09" w14:textId="1D2F1FB2" w:rsidR="001F2D47" w:rsidRPr="0096661E" w:rsidRDefault="001F2D47" w:rsidP="0081708E">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c>
          <w:tcPr>
            <w:tcW w:w="1300" w:type="dxa"/>
            <w:tcBorders>
              <w:bottom w:val="single" w:sz="2" w:space="0" w:color="auto"/>
            </w:tcBorders>
            <w:shd w:val="clear" w:color="auto" w:fill="auto"/>
          </w:tcPr>
          <w:p w14:paraId="2777C0DF" w14:textId="3DF5802D" w:rsidR="005E72C7" w:rsidRPr="0096661E" w:rsidRDefault="00E1319A" w:rsidP="0081708E">
            <w:pPr>
              <w:rPr>
                <w:rFonts w:ascii="PMingLiU" w:eastAsia="PMingLiU" w:hAnsi="PMingLiU" w:cs="Arial"/>
                <w:b/>
                <w:bCs/>
                <w:sz w:val="19"/>
                <w:szCs w:val="19"/>
              </w:rPr>
            </w:pPr>
            <w:r w:rsidRPr="0096661E">
              <w:rPr>
                <w:rFonts w:ascii="PMingLiU" w:eastAsia="PMingLiU" w:hAnsi="PMingLiU" w:cs="Arial"/>
                <w:b/>
                <w:bCs/>
                <w:sz w:val="19"/>
                <w:szCs w:val="19"/>
                <w:lang w:eastAsia="zh-TW"/>
              </w:rPr>
              <w:t>郵遞區號</w:t>
            </w:r>
          </w:p>
          <w:p w14:paraId="5DDF8C0A" w14:textId="382F00CE" w:rsidR="001F2D47" w:rsidRPr="0096661E" w:rsidRDefault="001F2D47" w:rsidP="0081708E">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c>
          <w:tcPr>
            <w:tcW w:w="2539" w:type="dxa"/>
            <w:tcBorders>
              <w:bottom w:val="single" w:sz="2" w:space="0" w:color="auto"/>
              <w:right w:val="single" w:sz="12" w:space="0" w:color="auto"/>
            </w:tcBorders>
            <w:shd w:val="clear" w:color="auto" w:fill="auto"/>
          </w:tcPr>
          <w:p w14:paraId="7C006C9E" w14:textId="0393DC6F" w:rsidR="005E72C7" w:rsidRPr="0096661E" w:rsidRDefault="00E1319A" w:rsidP="005227FF">
            <w:pPr>
              <w:rPr>
                <w:rFonts w:ascii="PMingLiU" w:eastAsia="PMingLiU" w:hAnsi="PMingLiU" w:cs="Arial"/>
                <w:b/>
                <w:bCs/>
                <w:sz w:val="19"/>
                <w:szCs w:val="19"/>
              </w:rPr>
            </w:pPr>
            <w:r w:rsidRPr="0096661E">
              <w:rPr>
                <w:rFonts w:ascii="PMingLiU" w:eastAsia="PMingLiU" w:hAnsi="PMingLiU" w:cs="Arial"/>
                <w:b/>
                <w:bCs/>
                <w:sz w:val="19"/>
                <w:szCs w:val="19"/>
                <w:lang w:eastAsia="zh-TW"/>
              </w:rPr>
              <w:t>電子郵件地址</w:t>
            </w:r>
          </w:p>
          <w:p w14:paraId="5DDF8C0B" w14:textId="04313B53" w:rsidR="001F2D47" w:rsidRPr="0096661E" w:rsidRDefault="00652622" w:rsidP="005227FF">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sz w:val="19"/>
                <w:szCs w:val="19"/>
                <w:lang w:eastAsia="zh-TW"/>
              </w:rPr>
              <w:t>     </w:t>
            </w:r>
            <w:r w:rsidRPr="0096661E">
              <w:rPr>
                <w:rFonts w:ascii="PMingLiU" w:eastAsia="PMingLiU" w:hAnsi="PMingLiU" w:cs="Arial"/>
                <w:sz w:val="19"/>
                <w:szCs w:val="19"/>
                <w:lang w:eastAsia="zh-TW"/>
              </w:rPr>
              <w:fldChar w:fldCharType="end"/>
            </w:r>
          </w:p>
        </w:tc>
      </w:tr>
      <w:tr w:rsidR="00A316BF" w:rsidRPr="00351144" w14:paraId="5DDF8C10" w14:textId="77777777" w:rsidTr="00606275">
        <w:trPr>
          <w:trHeight w:val="576"/>
          <w:jc w:val="center"/>
        </w:trPr>
        <w:tc>
          <w:tcPr>
            <w:tcW w:w="5741" w:type="dxa"/>
            <w:gridSpan w:val="2"/>
            <w:tcBorders>
              <w:top w:val="single" w:sz="2" w:space="0" w:color="auto"/>
              <w:left w:val="single" w:sz="12" w:space="0" w:color="auto"/>
              <w:right w:val="single" w:sz="4" w:space="0" w:color="auto"/>
            </w:tcBorders>
            <w:shd w:val="clear" w:color="auto" w:fill="auto"/>
          </w:tcPr>
          <w:p w14:paraId="6EBF055A" w14:textId="30818B4F" w:rsidR="00A316BF" w:rsidRPr="0096661E" w:rsidRDefault="00E1319A">
            <w:pPr>
              <w:rPr>
                <w:rFonts w:ascii="PMingLiU" w:eastAsia="PMingLiU" w:hAnsi="PMingLiU" w:cs="Arial"/>
                <w:b/>
                <w:bCs/>
                <w:sz w:val="19"/>
                <w:szCs w:val="19"/>
              </w:rPr>
            </w:pPr>
            <w:r w:rsidRPr="0096661E">
              <w:rPr>
                <w:rFonts w:ascii="PMingLiU" w:eastAsia="PMingLiU" w:hAnsi="PMingLiU" w:cs="Arial"/>
                <w:b/>
                <w:bCs/>
                <w:sz w:val="19"/>
                <w:szCs w:val="19"/>
                <w:lang w:eastAsia="zh-TW"/>
              </w:rPr>
              <w:t>連絡人姓名</w:t>
            </w:r>
          </w:p>
          <w:p w14:paraId="0043F1B7" w14:textId="04B6857D" w:rsidR="001F2D47" w:rsidRPr="0096661E" w:rsidRDefault="001F2D47">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c>
          <w:tcPr>
            <w:tcW w:w="5779" w:type="dxa"/>
            <w:gridSpan w:val="3"/>
            <w:tcBorders>
              <w:top w:val="single" w:sz="2" w:space="0" w:color="auto"/>
              <w:left w:val="single" w:sz="4" w:space="0" w:color="auto"/>
              <w:right w:val="single" w:sz="12" w:space="0" w:color="auto"/>
            </w:tcBorders>
            <w:shd w:val="clear" w:color="auto" w:fill="auto"/>
          </w:tcPr>
          <w:p w14:paraId="28B45490" w14:textId="6F600BA0" w:rsidR="00A316BF" w:rsidRPr="0096661E" w:rsidRDefault="00E1319A" w:rsidP="00A316BF">
            <w:pPr>
              <w:rPr>
                <w:rFonts w:ascii="PMingLiU" w:eastAsia="PMingLiU" w:hAnsi="PMingLiU" w:cs="Arial"/>
                <w:b/>
                <w:bCs/>
                <w:sz w:val="19"/>
                <w:szCs w:val="19"/>
              </w:rPr>
            </w:pPr>
            <w:r w:rsidRPr="0096661E">
              <w:rPr>
                <w:rFonts w:ascii="PMingLiU" w:eastAsia="PMingLiU" w:hAnsi="PMingLiU" w:cs="Arial"/>
                <w:b/>
                <w:bCs/>
                <w:sz w:val="19"/>
                <w:szCs w:val="19"/>
                <w:lang w:eastAsia="zh-TW"/>
              </w:rPr>
              <w:t>職務/職位</w:t>
            </w:r>
          </w:p>
          <w:p w14:paraId="5DDF8C0F" w14:textId="291CE112" w:rsidR="001F2D47" w:rsidRPr="0096661E" w:rsidRDefault="001F2D47" w:rsidP="00A316BF">
            <w:pPr>
              <w:rPr>
                <w:rFonts w:ascii="PMingLiU" w:eastAsia="PMingLiU" w:hAnsi="PMingLiU" w:cs="Arial"/>
                <w:b/>
                <w:bCs/>
                <w:sz w:val="19"/>
                <w:szCs w:val="19"/>
              </w:rPr>
            </w:pPr>
            <w:r w:rsidRPr="0096661E">
              <w:rPr>
                <w:rFonts w:ascii="PMingLiU" w:eastAsia="PMingLiU" w:hAnsi="PMingLiU" w:cs="Arial"/>
                <w:sz w:val="19"/>
                <w:szCs w:val="19"/>
                <w:lang w:eastAsia="zh-TW"/>
              </w:rPr>
              <w:fldChar w:fldCharType="begin">
                <w:ffData>
                  <w:name w:val="Text1"/>
                  <w:enabled/>
                  <w:calcOnExit w:val="0"/>
                  <w:textInput/>
                </w:ffData>
              </w:fldChar>
            </w:r>
            <w:r w:rsidRPr="0096661E">
              <w:rPr>
                <w:rFonts w:ascii="PMingLiU" w:eastAsia="PMingLiU" w:hAnsi="PMingLiU" w:cs="Arial"/>
                <w:sz w:val="19"/>
                <w:szCs w:val="19"/>
                <w:lang w:eastAsia="zh-TW"/>
              </w:rPr>
              <w:instrText xml:space="preserve"> FORMTEXT </w:instrText>
            </w:r>
            <w:r w:rsidRPr="0096661E">
              <w:rPr>
                <w:rFonts w:ascii="PMingLiU" w:eastAsia="PMingLiU" w:hAnsi="PMingLiU" w:cs="Arial"/>
                <w:sz w:val="19"/>
                <w:szCs w:val="19"/>
                <w:lang w:eastAsia="zh-TW"/>
              </w:rPr>
            </w:r>
            <w:r w:rsidRPr="0096661E">
              <w:rPr>
                <w:rFonts w:ascii="PMingLiU" w:eastAsia="PMingLiU" w:hAnsi="PMingLiU" w:cs="Arial"/>
                <w:sz w:val="19"/>
                <w:szCs w:val="19"/>
                <w:lang w:eastAsia="zh-TW"/>
              </w:rPr>
              <w:fldChar w:fldCharType="separate"/>
            </w:r>
            <w:r w:rsidRPr="0096661E">
              <w:rPr>
                <w:rFonts w:ascii="PMingLiU" w:eastAsia="PMingLiU" w:hAnsi="PMingLiU" w:cs="Arial"/>
                <w:noProof/>
                <w:sz w:val="19"/>
                <w:szCs w:val="19"/>
                <w:lang w:eastAsia="zh-TW"/>
              </w:rPr>
              <w:t>     </w:t>
            </w:r>
            <w:r w:rsidRPr="0096661E">
              <w:rPr>
                <w:rFonts w:ascii="PMingLiU" w:eastAsia="PMingLiU" w:hAnsi="PMingLiU" w:cs="Arial"/>
                <w:sz w:val="19"/>
                <w:szCs w:val="19"/>
                <w:lang w:eastAsia="zh-TW"/>
              </w:rPr>
              <w:fldChar w:fldCharType="end"/>
            </w:r>
          </w:p>
        </w:tc>
      </w:tr>
      <w:tr w:rsidR="00BD095E" w:rsidRPr="00351144" w14:paraId="37E780D2" w14:textId="77777777" w:rsidTr="00DD0719">
        <w:trPr>
          <w:trHeight w:val="288"/>
          <w:jc w:val="center"/>
        </w:trPr>
        <w:tc>
          <w:tcPr>
            <w:tcW w:w="11520"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6C98AB10" w14:textId="616A6983" w:rsidR="00BD095E" w:rsidRPr="000465EB" w:rsidRDefault="004053C5" w:rsidP="009D5280">
            <w:pPr>
              <w:jc w:val="center"/>
              <w:rPr>
                <w:rFonts w:ascii="PMingLiU" w:eastAsia="PMingLiU" w:hAnsi="PMingLiU" w:cs="Arial"/>
                <w:b/>
                <w:bCs/>
              </w:rPr>
            </w:pPr>
            <w:r w:rsidRPr="000465EB">
              <w:rPr>
                <w:rFonts w:ascii="PMingLiU" w:eastAsia="PMingLiU" w:hAnsi="PMingLiU" w:cs="Arial"/>
                <w:b/>
                <w:bCs/>
                <w:color w:val="FFFFFF" w:themeColor="background1"/>
                <w:lang w:eastAsia="zh-TW"/>
              </w:rPr>
              <w:t>第 2 部分：請選擇計劃</w:t>
            </w:r>
          </w:p>
        </w:tc>
      </w:tr>
      <w:tr w:rsidR="00650094" w:rsidRPr="00351144" w14:paraId="415B3E51" w14:textId="77777777" w:rsidTr="0000714B">
        <w:trPr>
          <w:trHeight w:val="2385"/>
          <w:jc w:val="center"/>
        </w:trPr>
        <w:tc>
          <w:tcPr>
            <w:tcW w:w="5741" w:type="dxa"/>
            <w:gridSpan w:val="2"/>
            <w:tcBorders>
              <w:top w:val="single" w:sz="8" w:space="0" w:color="auto"/>
              <w:left w:val="single" w:sz="12" w:space="0" w:color="auto"/>
            </w:tcBorders>
            <w:shd w:val="clear" w:color="auto" w:fill="auto"/>
          </w:tcPr>
          <w:p w14:paraId="4355F9E7" w14:textId="7458B102" w:rsidR="00650094" w:rsidRPr="003078F8" w:rsidRDefault="00650094" w:rsidP="00C461B3">
            <w:pPr>
              <w:tabs>
                <w:tab w:val="left" w:pos="292"/>
              </w:tabs>
              <w:spacing w:before="80" w:after="120"/>
              <w:ind w:left="274" w:hanging="274"/>
              <w:rPr>
                <w:rFonts w:ascii="PMingLiU" w:eastAsia="PMingLiU" w:hAnsi="PMingLiU" w:cs="Arial"/>
                <w:b/>
                <w:bCs/>
                <w:smallCaps/>
                <w:sz w:val="19"/>
                <w:szCs w:val="19"/>
                <w:lang w:eastAsia="zh-TW"/>
              </w:rPr>
            </w:pPr>
            <w:r w:rsidRPr="003078F8">
              <w:rPr>
                <w:rFonts w:ascii="PMingLiU" w:eastAsia="PMingLiU" w:hAnsi="PMingLiU" w:cs="Arial"/>
                <w:sz w:val="19"/>
                <w:szCs w:val="19"/>
                <w:lang w:eastAsia="zh-TW"/>
              </w:rPr>
              <w:fldChar w:fldCharType="begin">
                <w:ffData>
                  <w:name w:val="Check5"/>
                  <w:enabled/>
                  <w:calcOnExit w:val="0"/>
                  <w:checkBox>
                    <w:sizeAuto/>
                    <w:default w:val="0"/>
                  </w:checkBox>
                </w:ffData>
              </w:fldChar>
            </w:r>
            <w:r w:rsidRPr="003078F8">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3078F8">
              <w:rPr>
                <w:rFonts w:ascii="PMingLiU" w:eastAsia="PMingLiU" w:hAnsi="PMingLiU" w:cs="Arial"/>
                <w:sz w:val="19"/>
                <w:szCs w:val="19"/>
                <w:lang w:eastAsia="zh-TW"/>
              </w:rPr>
              <w:fldChar w:fldCharType="end"/>
            </w:r>
            <w:r w:rsidRPr="003078F8">
              <w:rPr>
                <w:rFonts w:ascii="PMingLiU" w:eastAsia="PMingLiU" w:hAnsi="PMingLiU" w:cs="Arial"/>
                <w:sz w:val="19"/>
                <w:szCs w:val="19"/>
                <w:lang w:eastAsia="zh-TW"/>
              </w:rPr>
              <w:t xml:space="preserve"> </w:t>
            </w:r>
            <w:r w:rsidRPr="003078F8">
              <w:rPr>
                <w:rFonts w:ascii="PMingLiU" w:eastAsia="PMingLiU" w:hAnsi="PMingLiU" w:cs="Arial"/>
                <w:b/>
                <w:bCs/>
                <w:sz w:val="19"/>
                <w:szCs w:val="19"/>
                <w:lang w:eastAsia="zh-TW"/>
              </w:rPr>
              <w:t>在戶外的寵物狗</w:t>
            </w:r>
          </w:p>
          <w:p w14:paraId="5460FAB1" w14:textId="77777777" w:rsidR="00650094" w:rsidRPr="003078F8" w:rsidRDefault="00650094" w:rsidP="00572E4F">
            <w:pPr>
              <w:tabs>
                <w:tab w:val="left" w:pos="285"/>
              </w:tabs>
              <w:spacing w:after="40" w:line="269" w:lineRule="auto"/>
              <w:rPr>
                <w:rFonts w:ascii="PMingLiU" w:eastAsia="PMingLiU" w:hAnsi="PMingLiU"/>
                <w:sz w:val="19"/>
                <w:szCs w:val="19"/>
                <w:lang w:eastAsia="zh-TW"/>
              </w:rPr>
            </w:pPr>
            <w:r w:rsidRPr="003078F8">
              <w:rPr>
                <w:rFonts w:ascii="PMingLiU" w:eastAsia="PMingLiU" w:hAnsi="PMingLiU"/>
                <w:sz w:val="19"/>
                <w:szCs w:val="19"/>
                <w:lang w:eastAsia="zh-TW"/>
              </w:rPr>
              <w:t>向當地衛生部門提交計劃，並使計劃事先獲得批准。</w:t>
            </w:r>
          </w:p>
          <w:p w14:paraId="277E4818" w14:textId="47AF9A2A" w:rsidR="00650094" w:rsidRPr="003078F8" w:rsidRDefault="00650094" w:rsidP="00572E4F">
            <w:pPr>
              <w:tabs>
                <w:tab w:val="left" w:pos="285"/>
              </w:tabs>
              <w:spacing w:before="120" w:after="40" w:line="269" w:lineRule="auto"/>
              <w:rPr>
                <w:rFonts w:ascii="PMingLiU" w:eastAsia="PMingLiU" w:hAnsi="PMingLiU"/>
                <w:sz w:val="19"/>
                <w:szCs w:val="19"/>
              </w:rPr>
            </w:pPr>
            <w:r w:rsidRPr="003078F8">
              <w:rPr>
                <w:rFonts w:ascii="PMingLiU" w:eastAsia="PMingLiU" w:hAnsi="PMingLiU"/>
                <w:sz w:val="19"/>
                <w:szCs w:val="19"/>
                <w:lang w:eastAsia="zh-TW"/>
              </w:rPr>
              <w:t>必須適用以下規定：</w:t>
            </w:r>
          </w:p>
          <w:p w14:paraId="32A09ADC" w14:textId="0370183B" w:rsidR="00650094" w:rsidRPr="003078F8" w:rsidRDefault="00650094" w:rsidP="00572E4F">
            <w:pPr>
              <w:pStyle w:val="ListParagraph"/>
              <w:numPr>
                <w:ilvl w:val="0"/>
                <w:numId w:val="34"/>
              </w:numPr>
              <w:spacing w:after="40" w:line="269" w:lineRule="auto"/>
              <w:ind w:left="374" w:hanging="288"/>
              <w:contextualSpacing w:val="0"/>
              <w:rPr>
                <w:rFonts w:ascii="PMingLiU" w:eastAsia="PMingLiU" w:hAnsi="PMingLiU"/>
                <w:sz w:val="19"/>
                <w:szCs w:val="19"/>
                <w:lang w:eastAsia="zh-TW"/>
              </w:rPr>
            </w:pPr>
            <w:r w:rsidRPr="003078F8">
              <w:rPr>
                <w:rFonts w:ascii="PMingLiU" w:eastAsia="PMingLiU" w:hAnsi="PMingLiU"/>
                <w:sz w:val="19"/>
                <w:szCs w:val="19"/>
                <w:lang w:eastAsia="zh-TW"/>
              </w:rPr>
              <w:t>寵物狗不可以穿過食品機構的內部以到達室外區域。</w:t>
            </w:r>
          </w:p>
          <w:p w14:paraId="5661B11A" w14:textId="0DC931FD" w:rsidR="00650094" w:rsidRPr="003078F8" w:rsidRDefault="00650094" w:rsidP="00572E4F">
            <w:pPr>
              <w:pStyle w:val="ListParagraph"/>
              <w:numPr>
                <w:ilvl w:val="0"/>
                <w:numId w:val="34"/>
              </w:numPr>
              <w:spacing w:after="40" w:line="269" w:lineRule="auto"/>
              <w:ind w:left="374" w:hanging="288"/>
              <w:contextualSpacing w:val="0"/>
              <w:rPr>
                <w:rFonts w:ascii="PMingLiU" w:eastAsia="PMingLiU" w:hAnsi="PMingLiU"/>
                <w:sz w:val="19"/>
                <w:szCs w:val="19"/>
                <w:lang w:eastAsia="zh-TW"/>
              </w:rPr>
            </w:pPr>
            <w:r w:rsidRPr="003078F8">
              <w:rPr>
                <w:rFonts w:ascii="PMingLiU" w:eastAsia="PMingLiU" w:hAnsi="PMingLiU"/>
                <w:sz w:val="19"/>
                <w:szCs w:val="19"/>
                <w:lang w:eastAsia="zh-TW"/>
              </w:rPr>
              <w:t xml:space="preserve">在室外區域不得進行食品或飲品的 </w:t>
            </w:r>
            <w:r w:rsidRPr="003078F8">
              <w:rPr>
                <w:rFonts w:ascii="PMingLiU" w:eastAsia="PMingLiU" w:hAnsi="PMingLiU"/>
                <w:sz w:val="19"/>
                <w:szCs w:val="19"/>
                <w:lang w:eastAsia="zh-TW"/>
              </w:rPr>
              <w:br/>
              <w:t>製備工作。</w:t>
            </w:r>
          </w:p>
          <w:p w14:paraId="557ED337" w14:textId="7784707C" w:rsidR="00650094" w:rsidRPr="003078F8" w:rsidRDefault="00650094" w:rsidP="00572E4F">
            <w:pPr>
              <w:pStyle w:val="ListParagraph"/>
              <w:numPr>
                <w:ilvl w:val="0"/>
                <w:numId w:val="34"/>
              </w:numPr>
              <w:spacing w:after="40" w:line="269" w:lineRule="auto"/>
              <w:ind w:left="374" w:hanging="288"/>
              <w:rPr>
                <w:rFonts w:ascii="PMingLiU" w:eastAsia="PMingLiU" w:hAnsi="PMingLiU" w:cs="Arial"/>
                <w:b/>
                <w:bCs/>
                <w:smallCaps/>
                <w:sz w:val="19"/>
                <w:szCs w:val="19"/>
              </w:rPr>
            </w:pPr>
            <w:r w:rsidRPr="003078F8">
              <w:rPr>
                <w:rFonts w:ascii="PMingLiU" w:eastAsia="PMingLiU" w:hAnsi="PMingLiU"/>
                <w:sz w:val="19"/>
                <w:szCs w:val="19"/>
                <w:lang w:eastAsia="zh-TW"/>
              </w:rPr>
              <w:t>餐具不得存放在室外。</w:t>
            </w:r>
          </w:p>
        </w:tc>
        <w:tc>
          <w:tcPr>
            <w:tcW w:w="5779" w:type="dxa"/>
            <w:gridSpan w:val="3"/>
            <w:tcBorders>
              <w:top w:val="single" w:sz="8" w:space="0" w:color="auto"/>
              <w:right w:val="single" w:sz="12" w:space="0" w:color="auto"/>
            </w:tcBorders>
            <w:shd w:val="clear" w:color="auto" w:fill="auto"/>
          </w:tcPr>
          <w:p w14:paraId="66345F0E" w14:textId="77777777" w:rsidR="00650094" w:rsidRPr="003078F8" w:rsidRDefault="00650094" w:rsidP="00C461B3">
            <w:pPr>
              <w:tabs>
                <w:tab w:val="left" w:pos="297"/>
              </w:tabs>
              <w:spacing w:before="80" w:after="120"/>
              <w:ind w:left="274" w:hanging="274"/>
              <w:rPr>
                <w:rFonts w:ascii="PMingLiU" w:eastAsia="PMingLiU" w:hAnsi="PMingLiU" w:cs="Arial"/>
                <w:b/>
                <w:bCs/>
                <w:smallCaps/>
                <w:sz w:val="19"/>
                <w:szCs w:val="19"/>
                <w:lang w:eastAsia="zh-TW"/>
              </w:rPr>
            </w:pPr>
            <w:r w:rsidRPr="003078F8">
              <w:rPr>
                <w:rFonts w:ascii="PMingLiU" w:eastAsia="PMingLiU" w:hAnsi="PMingLiU" w:cs="Arial"/>
                <w:sz w:val="19"/>
                <w:szCs w:val="19"/>
                <w:lang w:eastAsia="zh-TW"/>
              </w:rPr>
              <w:fldChar w:fldCharType="begin">
                <w:ffData>
                  <w:name w:val="Check5"/>
                  <w:enabled/>
                  <w:calcOnExit w:val="0"/>
                  <w:checkBox>
                    <w:sizeAuto/>
                    <w:default w:val="0"/>
                  </w:checkBox>
                </w:ffData>
              </w:fldChar>
            </w:r>
            <w:r w:rsidRPr="003078F8">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3078F8">
              <w:rPr>
                <w:rFonts w:ascii="PMingLiU" w:eastAsia="PMingLiU" w:hAnsi="PMingLiU" w:cs="Arial"/>
                <w:sz w:val="19"/>
                <w:szCs w:val="19"/>
                <w:lang w:eastAsia="zh-TW"/>
              </w:rPr>
              <w:fldChar w:fldCharType="end"/>
            </w:r>
            <w:r w:rsidRPr="003078F8">
              <w:rPr>
                <w:rFonts w:ascii="PMingLiU" w:eastAsia="PMingLiU" w:hAnsi="PMingLiU" w:cs="Arial"/>
                <w:sz w:val="19"/>
                <w:szCs w:val="19"/>
                <w:lang w:eastAsia="zh-TW"/>
              </w:rPr>
              <w:t xml:space="preserve"> </w:t>
            </w:r>
            <w:r w:rsidRPr="003078F8">
              <w:rPr>
                <w:rFonts w:ascii="PMingLiU" w:eastAsia="PMingLiU" w:hAnsi="PMingLiU" w:cs="Arial"/>
                <w:b/>
                <w:bCs/>
                <w:sz w:val="19"/>
                <w:szCs w:val="19"/>
                <w:lang w:eastAsia="zh-TW"/>
              </w:rPr>
              <w:t>室內區域內的寵物狗</w:t>
            </w:r>
          </w:p>
          <w:p w14:paraId="022F9BEB" w14:textId="77777777" w:rsidR="00650094" w:rsidRPr="003078F8" w:rsidRDefault="00650094" w:rsidP="00572E4F">
            <w:pPr>
              <w:tabs>
                <w:tab w:val="left" w:pos="300"/>
              </w:tabs>
              <w:spacing w:after="40" w:line="269" w:lineRule="auto"/>
              <w:rPr>
                <w:rFonts w:ascii="PMingLiU" w:eastAsia="PMingLiU" w:hAnsi="PMingLiU"/>
                <w:sz w:val="19"/>
                <w:szCs w:val="19"/>
                <w:lang w:eastAsia="zh-TW"/>
              </w:rPr>
            </w:pPr>
            <w:r w:rsidRPr="003078F8">
              <w:rPr>
                <w:rFonts w:ascii="PMingLiU" w:eastAsia="PMingLiU" w:hAnsi="PMingLiU"/>
                <w:sz w:val="19"/>
                <w:szCs w:val="19"/>
                <w:lang w:eastAsia="zh-TW"/>
              </w:rPr>
              <w:t>在允許寵物狗在室內活動之前，請提前通知當地的衛生部門。</w:t>
            </w:r>
          </w:p>
          <w:p w14:paraId="777D3533" w14:textId="77777777" w:rsidR="00650094" w:rsidRPr="003078F8" w:rsidRDefault="00650094" w:rsidP="00572E4F">
            <w:pPr>
              <w:tabs>
                <w:tab w:val="left" w:pos="300"/>
              </w:tabs>
              <w:spacing w:before="120" w:after="40" w:line="269" w:lineRule="auto"/>
              <w:rPr>
                <w:rFonts w:ascii="PMingLiU" w:eastAsia="PMingLiU" w:hAnsi="PMingLiU"/>
                <w:sz w:val="19"/>
                <w:szCs w:val="19"/>
              </w:rPr>
            </w:pPr>
            <w:r w:rsidRPr="003078F8">
              <w:rPr>
                <w:rFonts w:ascii="PMingLiU" w:eastAsia="PMingLiU" w:hAnsi="PMingLiU"/>
                <w:sz w:val="19"/>
                <w:szCs w:val="19"/>
                <w:lang w:eastAsia="zh-TW"/>
              </w:rPr>
              <w:t>必須適用以下規定：</w:t>
            </w:r>
          </w:p>
          <w:p w14:paraId="196ED387" w14:textId="77777777" w:rsidR="00650094" w:rsidRPr="003078F8" w:rsidRDefault="00650094" w:rsidP="00572E4F">
            <w:pPr>
              <w:pStyle w:val="ListParagraph"/>
              <w:numPr>
                <w:ilvl w:val="0"/>
                <w:numId w:val="34"/>
              </w:numPr>
              <w:spacing w:after="40" w:line="269" w:lineRule="auto"/>
              <w:ind w:left="373" w:hanging="288"/>
              <w:contextualSpacing w:val="0"/>
              <w:rPr>
                <w:rFonts w:ascii="PMingLiU" w:eastAsia="PMingLiU" w:hAnsi="PMingLiU"/>
                <w:sz w:val="19"/>
                <w:szCs w:val="19"/>
                <w:lang w:eastAsia="zh-TW"/>
              </w:rPr>
            </w:pPr>
            <w:r w:rsidRPr="003078F8">
              <w:rPr>
                <w:rFonts w:ascii="PMingLiU" w:eastAsia="PMingLiU" w:hAnsi="PMingLiU"/>
                <w:sz w:val="19"/>
                <w:szCs w:val="19"/>
                <w:lang w:eastAsia="zh-TW"/>
              </w:rPr>
              <w:t>必須貼出告示，通知顧客允許寵物狗進入食品機構。</w:t>
            </w:r>
          </w:p>
          <w:p w14:paraId="7D79B680" w14:textId="4BB59F1C" w:rsidR="00650094" w:rsidRPr="003078F8" w:rsidRDefault="00650094" w:rsidP="00572E4F">
            <w:pPr>
              <w:pStyle w:val="ListParagraph"/>
              <w:numPr>
                <w:ilvl w:val="0"/>
                <w:numId w:val="34"/>
              </w:numPr>
              <w:spacing w:after="40" w:line="269" w:lineRule="auto"/>
              <w:ind w:left="373" w:hanging="288"/>
              <w:rPr>
                <w:rFonts w:ascii="PMingLiU" w:eastAsia="PMingLiU" w:hAnsi="PMingLiU" w:cs="Arial"/>
                <w:b/>
                <w:bCs/>
                <w:smallCaps/>
                <w:sz w:val="19"/>
                <w:szCs w:val="19"/>
                <w:lang w:eastAsia="zh-TW"/>
              </w:rPr>
            </w:pPr>
            <w:r w:rsidRPr="003078F8">
              <w:rPr>
                <w:rFonts w:ascii="PMingLiU" w:eastAsia="PMingLiU" w:hAnsi="PMingLiU"/>
                <w:sz w:val="19"/>
                <w:szCs w:val="19"/>
                <w:lang w:eastAsia="zh-TW"/>
              </w:rPr>
              <w:t>菜單必須僅限於食品加工廠所生產的飲料，並且只限於非 TCS 食品，如即食食品（蘇打水、椒鹽餅乾、餅乾、甜甜圈、蛋糕或肉乾），從原始包裝中予以提供，且未直接用手接觸。</w:t>
            </w:r>
          </w:p>
        </w:tc>
      </w:tr>
      <w:tr w:rsidR="005D2F50" w:rsidRPr="00351144" w14:paraId="5DDF8C94" w14:textId="77777777" w:rsidTr="00DD283B">
        <w:tblPrEx>
          <w:tblBorders>
            <w:top w:val="single" w:sz="12" w:space="0" w:color="auto"/>
            <w:left w:val="single" w:sz="12" w:space="0" w:color="auto"/>
            <w:bottom w:val="single" w:sz="12" w:space="0" w:color="auto"/>
            <w:right w:val="single" w:sz="12" w:space="0" w:color="auto"/>
          </w:tblBorders>
        </w:tblPrEx>
        <w:trPr>
          <w:trHeight w:val="288"/>
          <w:jc w:val="center"/>
        </w:trPr>
        <w:tc>
          <w:tcPr>
            <w:tcW w:w="11520" w:type="dxa"/>
            <w:gridSpan w:val="5"/>
            <w:tcBorders>
              <w:top w:val="single" w:sz="8" w:space="0" w:color="auto"/>
              <w:bottom w:val="single" w:sz="8" w:space="0" w:color="auto"/>
            </w:tcBorders>
            <w:shd w:val="clear" w:color="auto" w:fill="095865"/>
            <w:vAlign w:val="center"/>
          </w:tcPr>
          <w:p w14:paraId="5DDF8C93" w14:textId="5814F2B1" w:rsidR="005D2F50" w:rsidRPr="000465EB" w:rsidRDefault="004053C5" w:rsidP="005D2F50">
            <w:pPr>
              <w:jc w:val="center"/>
              <w:rPr>
                <w:rFonts w:ascii="PMingLiU" w:eastAsia="PMingLiU" w:hAnsi="PMingLiU" w:cs="Arial"/>
                <w:b/>
                <w:bCs/>
                <w:color w:val="FFFFFF"/>
                <w:lang w:eastAsia="zh-TW"/>
              </w:rPr>
            </w:pPr>
            <w:r w:rsidRPr="000465EB">
              <w:rPr>
                <w:rFonts w:ascii="PMingLiU" w:eastAsia="PMingLiU" w:hAnsi="PMingLiU" w:cs="Arial"/>
                <w:b/>
                <w:bCs/>
                <w:color w:val="FFFFFF"/>
                <w:lang w:eastAsia="zh-TW"/>
              </w:rPr>
              <w:t>第 3 部分：場所內的寵物狗計劃</w:t>
            </w:r>
          </w:p>
        </w:tc>
      </w:tr>
      <w:tr w:rsidR="005D2F50" w:rsidRPr="00351144" w14:paraId="5DDF8C98" w14:textId="77777777" w:rsidTr="0060627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C5CED5"/>
            <w:vAlign w:val="bottom"/>
            <w:hideMark/>
          </w:tcPr>
          <w:p w14:paraId="5DDF8C96" w14:textId="77777777" w:rsidR="005D2F50" w:rsidRPr="00351144" w:rsidRDefault="005D2F50" w:rsidP="005D2F50">
            <w:pPr>
              <w:jc w:val="center"/>
              <w:rPr>
                <w:rFonts w:ascii="PMingLiU" w:eastAsia="PMingLiU" w:hAnsi="PMingLiU"/>
                <w:b/>
                <w:sz w:val="22"/>
              </w:rPr>
            </w:pPr>
            <w:r w:rsidRPr="00351144">
              <w:rPr>
                <w:rFonts w:ascii="PMingLiU" w:eastAsia="PMingLiU" w:hAnsi="PMingLiU"/>
                <w:b/>
                <w:bCs/>
                <w:lang w:eastAsia="zh-TW"/>
              </w:rPr>
              <w:sym w:font="Wingdings" w:char="F0FC"/>
            </w:r>
          </w:p>
        </w:tc>
        <w:tc>
          <w:tcPr>
            <w:tcW w:w="10897" w:type="dxa"/>
            <w:gridSpan w:val="4"/>
            <w:tcBorders>
              <w:top w:val="single" w:sz="8" w:space="0" w:color="auto"/>
              <w:left w:val="single" w:sz="8" w:space="0" w:color="auto"/>
              <w:bottom w:val="single" w:sz="8" w:space="0" w:color="auto"/>
              <w:right w:val="single" w:sz="12" w:space="0" w:color="auto"/>
            </w:tcBorders>
            <w:shd w:val="clear" w:color="auto" w:fill="C5CED5"/>
            <w:vAlign w:val="center"/>
            <w:hideMark/>
          </w:tcPr>
          <w:p w14:paraId="5DDF8C97" w14:textId="29ECC6B8" w:rsidR="005D2F50" w:rsidRPr="003078F8" w:rsidRDefault="005D2F50" w:rsidP="005D2F50">
            <w:pPr>
              <w:pStyle w:val="Heading1"/>
              <w:jc w:val="left"/>
              <w:rPr>
                <w:rFonts w:ascii="PMingLiU" w:eastAsia="PMingLiU" w:hAnsi="PMingLiU"/>
                <w:i w:val="0"/>
                <w:sz w:val="19"/>
                <w:szCs w:val="19"/>
                <w:lang w:eastAsia="zh-TW"/>
              </w:rPr>
            </w:pPr>
            <w:r w:rsidRPr="003078F8">
              <w:rPr>
                <w:rFonts w:ascii="PMingLiU" w:eastAsia="PMingLiU" w:hAnsi="PMingLiU"/>
                <w:bCs/>
                <w:i w:val="0"/>
                <w:sz w:val="19"/>
                <w:szCs w:val="19"/>
                <w:lang w:eastAsia="zh-TW"/>
              </w:rPr>
              <w:t>在您的計劃中應包含以下補充項目：</w:t>
            </w:r>
          </w:p>
        </w:tc>
      </w:tr>
      <w:tr w:rsidR="005D2F50" w:rsidRPr="00351144" w14:paraId="7BD5B648"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56AA5756" w14:textId="11F8BEFB" w:rsidR="005D2F50" w:rsidRPr="00351144" w:rsidRDefault="005D2F50" w:rsidP="00C70F99">
            <w:pPr>
              <w:spacing w:before="120"/>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5CF4A089" w14:textId="3D4426A7" w:rsidR="005D2F50" w:rsidRPr="003078F8" w:rsidRDefault="00805656" w:rsidP="00C461B3">
            <w:pPr>
              <w:spacing w:before="80"/>
              <w:rPr>
                <w:rFonts w:ascii="PMingLiU" w:eastAsia="PMingLiU" w:hAnsi="PMingLiU"/>
                <w:b/>
                <w:bCs/>
                <w:sz w:val="19"/>
                <w:szCs w:val="19"/>
              </w:rPr>
            </w:pPr>
            <w:r w:rsidRPr="003078F8">
              <w:rPr>
                <w:rFonts w:ascii="PMingLiU" w:eastAsia="PMingLiU" w:hAnsi="PMingLiU"/>
                <w:b/>
                <w:bCs/>
                <w:sz w:val="19"/>
                <w:szCs w:val="19"/>
                <w:lang w:eastAsia="zh-TW"/>
              </w:rPr>
              <w:t>一般要求</w:t>
            </w:r>
          </w:p>
          <w:p w14:paraId="5FE55409" w14:textId="6A540812" w:rsidR="005D2F50" w:rsidRPr="003078F8" w:rsidRDefault="005D2F50" w:rsidP="00606275">
            <w:pPr>
              <w:pStyle w:val="ListParagraph"/>
              <w:numPr>
                <w:ilvl w:val="0"/>
                <w:numId w:val="29"/>
              </w:numPr>
              <w:spacing w:line="269" w:lineRule="auto"/>
              <w:ind w:left="619"/>
              <w:rPr>
                <w:rFonts w:ascii="PMingLiU" w:eastAsia="PMingLiU" w:hAnsi="PMingLiU"/>
                <w:b/>
                <w:bCs/>
                <w:sz w:val="19"/>
                <w:szCs w:val="19"/>
                <w:lang w:eastAsia="zh-TW"/>
              </w:rPr>
            </w:pPr>
            <w:r w:rsidRPr="003078F8">
              <w:rPr>
                <w:rFonts w:ascii="PMingLiU" w:eastAsia="PMingLiU" w:hAnsi="PMingLiU"/>
                <w:sz w:val="19"/>
                <w:szCs w:val="19"/>
                <w:lang w:eastAsia="zh-TW"/>
              </w:rPr>
              <w:t>遵守與人行道、公共妨害以及衛生有關的地方法規。</w:t>
            </w:r>
          </w:p>
        </w:tc>
      </w:tr>
      <w:tr w:rsidR="005D2F50" w:rsidRPr="00351144" w14:paraId="766D598A"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1A35FB13" w14:textId="1334BC36" w:rsidR="005D2F50" w:rsidRPr="00351144" w:rsidRDefault="005D2F50" w:rsidP="00C70F99">
            <w:pPr>
              <w:spacing w:before="120"/>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2C800FF2" w14:textId="689D12C4" w:rsidR="005D2F50" w:rsidRPr="003078F8" w:rsidRDefault="00805656" w:rsidP="00C461B3">
            <w:pPr>
              <w:spacing w:before="80"/>
              <w:rPr>
                <w:rFonts w:ascii="PMingLiU" w:eastAsia="PMingLiU" w:hAnsi="PMingLiU"/>
                <w:b/>
                <w:bCs/>
                <w:sz w:val="19"/>
                <w:szCs w:val="19"/>
                <w:lang w:eastAsia="zh-TW"/>
              </w:rPr>
            </w:pPr>
            <w:r w:rsidRPr="003078F8">
              <w:rPr>
                <w:rFonts w:ascii="PMingLiU" w:eastAsia="PMingLiU" w:hAnsi="PMingLiU"/>
                <w:b/>
                <w:bCs/>
                <w:sz w:val="19"/>
                <w:szCs w:val="19"/>
                <w:lang w:eastAsia="zh-TW"/>
              </w:rPr>
              <w:t>寵物狗必須在主人的控制之下</w:t>
            </w:r>
          </w:p>
          <w:p w14:paraId="47F072DB" w14:textId="77777777" w:rsidR="005D2F50" w:rsidRPr="003078F8" w:rsidRDefault="005D2F50" w:rsidP="00606275">
            <w:pPr>
              <w:pStyle w:val="ListParagraph"/>
              <w:numPr>
                <w:ilvl w:val="0"/>
                <w:numId w:val="29"/>
              </w:numPr>
              <w:spacing w:line="269" w:lineRule="auto"/>
              <w:ind w:left="619"/>
              <w:rPr>
                <w:rFonts w:ascii="PMingLiU" w:eastAsia="PMingLiU" w:hAnsi="PMingLiU"/>
                <w:sz w:val="19"/>
                <w:szCs w:val="19"/>
              </w:rPr>
            </w:pPr>
            <w:r w:rsidRPr="003078F8">
              <w:rPr>
                <w:rFonts w:ascii="PMingLiU" w:eastAsia="PMingLiU" w:hAnsi="PMingLiU"/>
                <w:sz w:val="19"/>
                <w:szCs w:val="19"/>
                <w:lang w:eastAsia="zh-TW"/>
              </w:rPr>
              <w:t>拴著繩子</w:t>
            </w:r>
          </w:p>
          <w:p w14:paraId="6E732162" w14:textId="5DFEFBC4" w:rsidR="005D2F50" w:rsidRPr="003078F8" w:rsidRDefault="005D2F50" w:rsidP="00606275">
            <w:pPr>
              <w:pStyle w:val="ListParagraph"/>
              <w:numPr>
                <w:ilvl w:val="0"/>
                <w:numId w:val="29"/>
              </w:numPr>
              <w:spacing w:line="269" w:lineRule="auto"/>
              <w:ind w:left="619"/>
              <w:rPr>
                <w:rFonts w:ascii="PMingLiU" w:eastAsia="PMingLiU" w:hAnsi="PMingLiU"/>
                <w:sz w:val="19"/>
                <w:szCs w:val="19"/>
              </w:rPr>
            </w:pPr>
            <w:r w:rsidRPr="003078F8">
              <w:rPr>
                <w:rFonts w:ascii="PMingLiU" w:eastAsia="PMingLiU" w:hAnsi="PMingLiU"/>
                <w:sz w:val="19"/>
                <w:szCs w:val="19"/>
                <w:lang w:eastAsia="zh-TW"/>
              </w:rPr>
              <w:t>裝在寵物箱內</w:t>
            </w:r>
          </w:p>
          <w:p w14:paraId="23EDD767" w14:textId="6618D69D" w:rsidR="005D2F50" w:rsidRPr="003078F8" w:rsidRDefault="005D2F50" w:rsidP="00606275">
            <w:pPr>
              <w:pStyle w:val="ListParagraph"/>
              <w:numPr>
                <w:ilvl w:val="0"/>
                <w:numId w:val="29"/>
              </w:numPr>
              <w:spacing w:line="269" w:lineRule="auto"/>
              <w:ind w:left="619"/>
              <w:rPr>
                <w:rFonts w:ascii="PMingLiU" w:eastAsia="PMingLiU" w:hAnsi="PMingLiU"/>
                <w:sz w:val="19"/>
                <w:szCs w:val="19"/>
              </w:rPr>
            </w:pPr>
            <w:r w:rsidRPr="003078F8">
              <w:rPr>
                <w:rFonts w:ascii="PMingLiU" w:eastAsia="PMingLiU" w:hAnsi="PMingLiU"/>
                <w:sz w:val="19"/>
                <w:szCs w:val="19"/>
                <w:lang w:eastAsia="zh-TW"/>
              </w:rPr>
              <w:t xml:space="preserve">其他： </w:t>
            </w:r>
            <w:r w:rsidRPr="003078F8">
              <w:rPr>
                <w:rFonts w:ascii="PMingLiU" w:eastAsia="PMingLiU" w:hAnsi="PMingLiU"/>
                <w:sz w:val="19"/>
                <w:szCs w:val="19"/>
                <w:lang w:eastAsia="zh-TW"/>
              </w:rPr>
              <w:fldChar w:fldCharType="begin">
                <w:ffData>
                  <w:name w:val="Text1"/>
                  <w:enabled/>
                  <w:calcOnExit w:val="0"/>
                  <w:textInput/>
                </w:ffData>
              </w:fldChar>
            </w:r>
            <w:r w:rsidRPr="003078F8">
              <w:rPr>
                <w:rFonts w:ascii="PMingLiU" w:eastAsia="PMingLiU" w:hAnsi="PMingLiU"/>
                <w:sz w:val="19"/>
                <w:szCs w:val="19"/>
                <w:lang w:eastAsia="zh-TW"/>
              </w:rPr>
              <w:instrText xml:space="preserve"> FORMTEXT </w:instrText>
            </w:r>
            <w:r w:rsidRPr="003078F8">
              <w:rPr>
                <w:rFonts w:ascii="PMingLiU" w:eastAsia="PMingLiU" w:hAnsi="PMingLiU"/>
                <w:sz w:val="19"/>
                <w:szCs w:val="19"/>
                <w:lang w:eastAsia="zh-TW"/>
              </w:rPr>
            </w:r>
            <w:r w:rsidRPr="003078F8">
              <w:rPr>
                <w:rFonts w:ascii="PMingLiU" w:eastAsia="PMingLiU" w:hAnsi="PMingLiU"/>
                <w:sz w:val="19"/>
                <w:szCs w:val="19"/>
                <w:lang w:eastAsia="zh-TW"/>
              </w:rPr>
              <w:fldChar w:fldCharType="separate"/>
            </w:r>
            <w:r w:rsidRPr="003078F8">
              <w:rPr>
                <w:rFonts w:ascii="PMingLiU" w:eastAsia="PMingLiU" w:hAnsi="PMingLiU"/>
                <w:noProof/>
                <w:sz w:val="19"/>
                <w:szCs w:val="19"/>
                <w:u w:val="single"/>
                <w:lang w:eastAsia="zh-TW"/>
              </w:rPr>
              <w:t>     </w:t>
            </w:r>
            <w:r w:rsidRPr="003078F8">
              <w:rPr>
                <w:rFonts w:ascii="PMingLiU" w:eastAsia="PMingLiU" w:hAnsi="PMingLiU"/>
                <w:sz w:val="19"/>
                <w:szCs w:val="19"/>
                <w:lang w:eastAsia="zh-TW"/>
              </w:rPr>
              <w:fldChar w:fldCharType="end"/>
            </w:r>
          </w:p>
        </w:tc>
      </w:tr>
      <w:tr w:rsidR="005D2F50" w:rsidRPr="00351144" w14:paraId="32CC5C0E"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3" w:type="dxa"/>
            <w:tcBorders>
              <w:top w:val="single" w:sz="8" w:space="0" w:color="auto"/>
              <w:left w:val="single" w:sz="12" w:space="0" w:color="auto"/>
              <w:bottom w:val="single" w:sz="8" w:space="0" w:color="auto"/>
              <w:right w:val="single" w:sz="8" w:space="0" w:color="auto"/>
            </w:tcBorders>
          </w:tcPr>
          <w:p w14:paraId="7A4C72D7" w14:textId="6F91812C" w:rsidR="005D2F50" w:rsidRPr="00351144" w:rsidRDefault="005D2F50" w:rsidP="00C70F99">
            <w:pPr>
              <w:spacing w:before="120"/>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4"/>
            <w:tcBorders>
              <w:top w:val="single" w:sz="8" w:space="0" w:color="auto"/>
              <w:left w:val="single" w:sz="8" w:space="0" w:color="auto"/>
              <w:bottom w:val="single" w:sz="8" w:space="0" w:color="auto"/>
              <w:right w:val="single" w:sz="12" w:space="0" w:color="auto"/>
            </w:tcBorders>
          </w:tcPr>
          <w:p w14:paraId="61EE36C6" w14:textId="44DD167C" w:rsidR="005D2F50" w:rsidRPr="003078F8" w:rsidRDefault="00E1319A" w:rsidP="00C461B3">
            <w:pPr>
              <w:spacing w:before="80"/>
              <w:rPr>
                <w:rFonts w:ascii="PMingLiU" w:eastAsia="PMingLiU" w:hAnsi="PMingLiU"/>
                <w:b/>
                <w:bCs/>
                <w:sz w:val="19"/>
                <w:szCs w:val="19"/>
              </w:rPr>
            </w:pPr>
            <w:r w:rsidRPr="003078F8">
              <w:rPr>
                <w:rFonts w:ascii="PMingLiU" w:eastAsia="PMingLiU" w:hAnsi="PMingLiU"/>
                <w:b/>
                <w:bCs/>
                <w:sz w:val="19"/>
                <w:szCs w:val="19"/>
                <w:lang w:eastAsia="zh-TW"/>
              </w:rPr>
              <w:t>防護食品</w:t>
            </w:r>
          </w:p>
          <w:p w14:paraId="4FF91522" w14:textId="04ED9757" w:rsidR="000D5155" w:rsidRPr="003078F8" w:rsidRDefault="000D5155" w:rsidP="00606275">
            <w:pPr>
              <w:pStyle w:val="ListParagraph"/>
              <w:numPr>
                <w:ilvl w:val="0"/>
                <w:numId w:val="29"/>
              </w:numPr>
              <w:spacing w:line="269" w:lineRule="auto"/>
              <w:ind w:left="619"/>
              <w:contextualSpacing w:val="0"/>
              <w:rPr>
                <w:rFonts w:ascii="PMingLiU" w:eastAsia="PMingLiU" w:hAnsi="PMingLiU"/>
                <w:sz w:val="19"/>
                <w:szCs w:val="19"/>
                <w:lang w:eastAsia="zh-TW"/>
              </w:rPr>
            </w:pPr>
            <w:r w:rsidRPr="003078F8">
              <w:rPr>
                <w:rFonts w:ascii="PMingLiU" w:eastAsia="PMingLiU" w:hAnsi="PMingLiU"/>
                <w:sz w:val="19"/>
                <w:szCs w:val="19"/>
                <w:lang w:eastAsia="zh-TW"/>
              </w:rPr>
              <w:t>切勿在有寵物狗的區域製備食品。</w:t>
            </w:r>
          </w:p>
          <w:p w14:paraId="36987A50" w14:textId="406BF421" w:rsidR="005D2F50" w:rsidRPr="003078F8" w:rsidRDefault="005D2F50" w:rsidP="00606275">
            <w:pPr>
              <w:pStyle w:val="ListParagraph"/>
              <w:numPr>
                <w:ilvl w:val="0"/>
                <w:numId w:val="29"/>
              </w:numPr>
              <w:spacing w:line="269" w:lineRule="auto"/>
              <w:ind w:left="619"/>
              <w:contextualSpacing w:val="0"/>
              <w:rPr>
                <w:rFonts w:ascii="PMingLiU" w:eastAsia="PMingLiU" w:hAnsi="PMingLiU"/>
                <w:sz w:val="19"/>
                <w:szCs w:val="19"/>
                <w:lang w:eastAsia="zh-TW"/>
              </w:rPr>
            </w:pPr>
            <w:r w:rsidRPr="003078F8">
              <w:rPr>
                <w:rFonts w:ascii="PMingLiU" w:eastAsia="PMingLiU" w:hAnsi="PMingLiU"/>
                <w:sz w:val="19"/>
                <w:szCs w:val="19"/>
                <w:lang w:eastAsia="zh-TW"/>
              </w:rPr>
              <w:t>員工不得與寵物狗直接接觸。</w:t>
            </w:r>
          </w:p>
          <w:p w14:paraId="24F9A146" w14:textId="0F14EFE8" w:rsidR="002F468F" w:rsidRPr="003078F8" w:rsidRDefault="002F468F" w:rsidP="00606275">
            <w:pPr>
              <w:pStyle w:val="ListParagraph"/>
              <w:numPr>
                <w:ilvl w:val="0"/>
                <w:numId w:val="29"/>
              </w:numPr>
              <w:spacing w:line="269" w:lineRule="auto"/>
              <w:ind w:left="619"/>
              <w:contextualSpacing w:val="0"/>
              <w:rPr>
                <w:rFonts w:ascii="PMingLiU" w:eastAsia="PMingLiU" w:hAnsi="PMingLiU"/>
                <w:sz w:val="19"/>
                <w:szCs w:val="19"/>
                <w:lang w:eastAsia="zh-TW"/>
              </w:rPr>
            </w:pPr>
            <w:r w:rsidRPr="003078F8">
              <w:rPr>
                <w:rFonts w:ascii="PMingLiU" w:eastAsia="PMingLiU" w:hAnsi="PMingLiU"/>
                <w:sz w:val="19"/>
                <w:szCs w:val="19"/>
                <w:lang w:eastAsia="zh-TW"/>
              </w:rPr>
              <w:t>員工不得在食品機構內為寵物狗清洗食物和水容器。</w:t>
            </w:r>
          </w:p>
          <w:p w14:paraId="61DE9378" w14:textId="289D537C" w:rsidR="005D2F50" w:rsidRPr="003078F8" w:rsidRDefault="005D2F50" w:rsidP="00606275">
            <w:pPr>
              <w:pStyle w:val="ListParagraph"/>
              <w:numPr>
                <w:ilvl w:val="0"/>
                <w:numId w:val="29"/>
              </w:numPr>
              <w:spacing w:line="269" w:lineRule="auto"/>
              <w:ind w:left="619"/>
              <w:contextualSpacing w:val="0"/>
              <w:rPr>
                <w:rFonts w:ascii="PMingLiU" w:eastAsia="PMingLiU" w:hAnsi="PMingLiU"/>
                <w:sz w:val="19"/>
                <w:szCs w:val="19"/>
              </w:rPr>
            </w:pPr>
            <w:r w:rsidRPr="003078F8">
              <w:rPr>
                <w:rFonts w:ascii="PMingLiU" w:eastAsia="PMingLiU" w:hAnsi="PMingLiU"/>
                <w:sz w:val="19"/>
                <w:szCs w:val="19"/>
                <w:lang w:eastAsia="zh-TW"/>
              </w:rPr>
              <w:t xml:space="preserve">其他： </w:t>
            </w:r>
            <w:r w:rsidRPr="003078F8">
              <w:rPr>
                <w:rFonts w:ascii="PMingLiU" w:eastAsia="PMingLiU" w:hAnsi="PMingLiU"/>
                <w:sz w:val="19"/>
                <w:szCs w:val="19"/>
                <w:lang w:eastAsia="zh-TW"/>
              </w:rPr>
              <w:fldChar w:fldCharType="begin">
                <w:ffData>
                  <w:name w:val="Text1"/>
                  <w:enabled/>
                  <w:calcOnExit w:val="0"/>
                  <w:textInput/>
                </w:ffData>
              </w:fldChar>
            </w:r>
            <w:r w:rsidRPr="003078F8">
              <w:rPr>
                <w:rFonts w:ascii="PMingLiU" w:eastAsia="PMingLiU" w:hAnsi="PMingLiU"/>
                <w:sz w:val="19"/>
                <w:szCs w:val="19"/>
                <w:lang w:eastAsia="zh-TW"/>
              </w:rPr>
              <w:instrText xml:space="preserve"> FORMTEXT </w:instrText>
            </w:r>
            <w:r w:rsidRPr="003078F8">
              <w:rPr>
                <w:rFonts w:ascii="PMingLiU" w:eastAsia="PMingLiU" w:hAnsi="PMingLiU"/>
                <w:sz w:val="19"/>
                <w:szCs w:val="19"/>
                <w:lang w:eastAsia="zh-TW"/>
              </w:rPr>
            </w:r>
            <w:r w:rsidRPr="003078F8">
              <w:rPr>
                <w:rFonts w:ascii="PMingLiU" w:eastAsia="PMingLiU" w:hAnsi="PMingLiU"/>
                <w:sz w:val="19"/>
                <w:szCs w:val="19"/>
                <w:lang w:eastAsia="zh-TW"/>
              </w:rPr>
              <w:fldChar w:fldCharType="separate"/>
            </w:r>
            <w:r w:rsidRPr="003078F8">
              <w:rPr>
                <w:rFonts w:ascii="PMingLiU" w:eastAsia="PMingLiU" w:hAnsi="PMingLiU"/>
                <w:sz w:val="19"/>
                <w:szCs w:val="19"/>
                <w:u w:val="single"/>
                <w:lang w:eastAsia="zh-TW"/>
              </w:rPr>
              <w:t>     </w:t>
            </w:r>
            <w:r w:rsidRPr="003078F8">
              <w:rPr>
                <w:rFonts w:ascii="PMingLiU" w:eastAsia="PMingLiU" w:hAnsi="PMingLiU"/>
                <w:sz w:val="19"/>
                <w:szCs w:val="19"/>
                <w:lang w:eastAsia="zh-TW"/>
              </w:rPr>
              <w:fldChar w:fldCharType="end"/>
            </w:r>
          </w:p>
        </w:tc>
      </w:tr>
      <w:tr w:rsidR="005D2F50" w:rsidRPr="00351144" w14:paraId="5DDF8C9B" w14:textId="77777777" w:rsidTr="00C461B3">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3024"/>
          <w:jc w:val="center"/>
        </w:trPr>
        <w:tc>
          <w:tcPr>
            <w:tcW w:w="623" w:type="dxa"/>
            <w:tcBorders>
              <w:top w:val="single" w:sz="8" w:space="0" w:color="auto"/>
              <w:left w:val="single" w:sz="12" w:space="0" w:color="auto"/>
              <w:bottom w:val="single" w:sz="8" w:space="0" w:color="auto"/>
              <w:right w:val="single" w:sz="8" w:space="0" w:color="auto"/>
            </w:tcBorders>
            <w:hideMark/>
          </w:tcPr>
          <w:p w14:paraId="5DDF8C99" w14:textId="6698AF9B" w:rsidR="005D2F50" w:rsidRPr="00351144" w:rsidRDefault="005D2F50" w:rsidP="00C70F99">
            <w:pPr>
              <w:spacing w:before="120"/>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bookmarkStart w:id="0" w:name="Check4"/>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bookmarkEnd w:id="0"/>
          </w:p>
        </w:tc>
        <w:tc>
          <w:tcPr>
            <w:tcW w:w="10897" w:type="dxa"/>
            <w:gridSpan w:val="4"/>
            <w:tcBorders>
              <w:top w:val="single" w:sz="8" w:space="0" w:color="auto"/>
              <w:left w:val="single" w:sz="8" w:space="0" w:color="auto"/>
              <w:bottom w:val="single" w:sz="8" w:space="0" w:color="auto"/>
              <w:right w:val="single" w:sz="12" w:space="0" w:color="auto"/>
            </w:tcBorders>
          </w:tcPr>
          <w:p w14:paraId="4B142C7A" w14:textId="215E2C93" w:rsidR="005D2F50" w:rsidRPr="003078F8" w:rsidRDefault="00E1319A" w:rsidP="00C461B3">
            <w:pPr>
              <w:spacing w:before="80"/>
              <w:rPr>
                <w:rFonts w:ascii="PMingLiU" w:eastAsia="PMingLiU" w:hAnsi="PMingLiU"/>
                <w:b/>
                <w:bCs/>
                <w:sz w:val="19"/>
                <w:szCs w:val="19"/>
              </w:rPr>
            </w:pPr>
            <w:r w:rsidRPr="003078F8">
              <w:rPr>
                <w:rFonts w:ascii="PMingLiU" w:eastAsia="PMingLiU" w:hAnsi="PMingLiU"/>
                <w:b/>
                <w:bCs/>
                <w:sz w:val="19"/>
                <w:szCs w:val="19"/>
                <w:lang w:eastAsia="zh-TW"/>
              </w:rPr>
              <w:t>防護表面</w:t>
            </w:r>
          </w:p>
          <w:p w14:paraId="7A4DEAD3" w14:textId="00FD74F0" w:rsidR="0070042D" w:rsidRPr="003078F8" w:rsidRDefault="0070042D" w:rsidP="00606275">
            <w:pPr>
              <w:pStyle w:val="ListParagraph"/>
              <w:numPr>
                <w:ilvl w:val="0"/>
                <w:numId w:val="29"/>
              </w:numPr>
              <w:spacing w:line="269" w:lineRule="auto"/>
              <w:ind w:left="619"/>
              <w:rPr>
                <w:rFonts w:ascii="PMingLiU" w:eastAsia="PMingLiU" w:hAnsi="PMingLiU"/>
                <w:sz w:val="19"/>
                <w:szCs w:val="19"/>
                <w:lang w:eastAsia="zh-TW"/>
              </w:rPr>
            </w:pPr>
            <w:r w:rsidRPr="003078F8">
              <w:rPr>
                <w:rFonts w:ascii="PMingLiU" w:eastAsia="PMingLiU" w:hAnsi="PMingLiU"/>
                <w:sz w:val="19"/>
                <w:szCs w:val="19"/>
                <w:lang w:eastAsia="zh-TW"/>
              </w:rPr>
              <w:t>讓寵物狗遠離桌子、椅子以及食品機構內的其他固定裝置。</w:t>
            </w:r>
          </w:p>
          <w:p w14:paraId="0E07C035" w14:textId="571AB1EE" w:rsidR="005D2F50" w:rsidRPr="003078F8" w:rsidRDefault="005D2F50" w:rsidP="0016616C">
            <w:pPr>
              <w:pStyle w:val="ListParagraph"/>
              <w:numPr>
                <w:ilvl w:val="0"/>
                <w:numId w:val="29"/>
              </w:numPr>
              <w:spacing w:line="269" w:lineRule="auto"/>
              <w:ind w:left="619"/>
              <w:contextualSpacing w:val="0"/>
              <w:rPr>
                <w:rFonts w:ascii="PMingLiU" w:eastAsia="PMingLiU" w:hAnsi="PMingLiU"/>
                <w:sz w:val="19"/>
                <w:szCs w:val="19"/>
                <w:lang w:eastAsia="zh-TW"/>
              </w:rPr>
            </w:pPr>
            <w:r w:rsidRPr="003078F8">
              <w:rPr>
                <w:rFonts w:ascii="PMingLiU" w:eastAsia="PMingLiU" w:hAnsi="PMingLiU"/>
                <w:sz w:val="19"/>
                <w:szCs w:val="19"/>
                <w:lang w:eastAsia="zh-TW"/>
              </w:rPr>
              <w:t>保持該區域沒有動物糞便。</w:t>
            </w:r>
          </w:p>
          <w:p w14:paraId="5A656853" w14:textId="1B0FC689" w:rsidR="005D2F50" w:rsidRPr="003078F8" w:rsidRDefault="005D2F50" w:rsidP="0016616C">
            <w:pPr>
              <w:pStyle w:val="ListParagraph"/>
              <w:numPr>
                <w:ilvl w:val="0"/>
                <w:numId w:val="29"/>
              </w:numPr>
              <w:spacing w:line="269" w:lineRule="auto"/>
              <w:ind w:left="612"/>
              <w:contextualSpacing w:val="0"/>
              <w:rPr>
                <w:rFonts w:ascii="PMingLiU" w:eastAsia="PMingLiU" w:hAnsi="PMingLiU"/>
                <w:sz w:val="19"/>
                <w:szCs w:val="19"/>
                <w:lang w:eastAsia="zh-TW"/>
              </w:rPr>
            </w:pPr>
            <w:r w:rsidRPr="003078F8">
              <w:rPr>
                <w:rFonts w:ascii="PMingLiU" w:eastAsia="PMingLiU" w:hAnsi="PMingLiU"/>
                <w:sz w:val="19"/>
                <w:szCs w:val="19"/>
                <w:lang w:eastAsia="zh-TW"/>
              </w:rPr>
              <w:t>培訓員工如何清理寵物糞便。</w:t>
            </w:r>
          </w:p>
          <w:p w14:paraId="7F602565" w14:textId="3628D13A"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rPr>
            </w:pPr>
            <w:r w:rsidRPr="003078F8">
              <w:rPr>
                <w:rFonts w:ascii="PMingLiU" w:eastAsia="PMingLiU" w:hAnsi="PMingLiU"/>
                <w:sz w:val="19"/>
                <w:szCs w:val="19"/>
                <w:lang w:eastAsia="zh-TW"/>
              </w:rPr>
              <w:t>準備一個清理工具包。</w:t>
            </w:r>
          </w:p>
          <w:p w14:paraId="26878D74" w14:textId="56EF68C6"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lang w:eastAsia="zh-TW"/>
              </w:rPr>
            </w:pPr>
            <w:r w:rsidRPr="003078F8">
              <w:rPr>
                <w:rFonts w:ascii="PMingLiU" w:eastAsia="PMingLiU" w:hAnsi="PMingLiU"/>
                <w:sz w:val="19"/>
                <w:szCs w:val="19"/>
                <w:lang w:eastAsia="zh-TW"/>
              </w:rPr>
              <w:t>讓客人離開受影響的區域，封閉受污染的區域，直至該區域得到適當的清理。</w:t>
            </w:r>
          </w:p>
          <w:p w14:paraId="394A5510" w14:textId="3CBF7738"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lang w:eastAsia="zh-TW"/>
              </w:rPr>
            </w:pPr>
            <w:r w:rsidRPr="003078F8">
              <w:rPr>
                <w:rFonts w:ascii="PMingLiU" w:eastAsia="PMingLiU" w:hAnsi="PMingLiU"/>
                <w:sz w:val="19"/>
                <w:szCs w:val="19"/>
                <w:lang w:eastAsia="zh-TW"/>
              </w:rPr>
              <w:t>如果需要的話，使用一次性吸收材料來吸收液體廢物，並刮收入垃圾袋中。</w:t>
            </w:r>
          </w:p>
          <w:p w14:paraId="73AE09F2" w14:textId="63A829E6"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lang w:eastAsia="zh-TW"/>
              </w:rPr>
            </w:pPr>
            <w:r w:rsidRPr="003078F8">
              <w:rPr>
                <w:rFonts w:ascii="PMingLiU" w:eastAsia="PMingLiU" w:hAnsi="PMingLiU"/>
                <w:sz w:val="19"/>
                <w:szCs w:val="19"/>
                <w:lang w:eastAsia="zh-TW"/>
              </w:rPr>
              <w:t>如有必要，按照消毒劑的標籤說明，對被污染的表面進行清潔和消毒。</w:t>
            </w:r>
          </w:p>
          <w:p w14:paraId="76C07F86" w14:textId="6B7DAC51"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lang w:eastAsia="zh-TW"/>
              </w:rPr>
            </w:pPr>
            <w:r w:rsidRPr="003078F8">
              <w:rPr>
                <w:rFonts w:ascii="PMingLiU" w:eastAsia="PMingLiU" w:hAnsi="PMingLiU"/>
                <w:sz w:val="19"/>
                <w:szCs w:val="19"/>
                <w:lang w:eastAsia="zh-TW"/>
              </w:rPr>
              <w:t>將廢物和一次性清潔材料裝袋、密封並丟棄。</w:t>
            </w:r>
          </w:p>
          <w:p w14:paraId="08102F07" w14:textId="118D5D2E" w:rsidR="002F468F" w:rsidRPr="003078F8" w:rsidRDefault="002F468F" w:rsidP="0016616C">
            <w:pPr>
              <w:pStyle w:val="ListParagraph"/>
              <w:numPr>
                <w:ilvl w:val="1"/>
                <w:numId w:val="36"/>
              </w:numPr>
              <w:spacing w:line="264" w:lineRule="auto"/>
              <w:ind w:left="879" w:hanging="274"/>
              <w:contextualSpacing w:val="0"/>
              <w:rPr>
                <w:rFonts w:ascii="PMingLiU" w:eastAsia="PMingLiU" w:hAnsi="PMingLiU"/>
                <w:sz w:val="19"/>
                <w:szCs w:val="19"/>
                <w:lang w:eastAsia="zh-TW"/>
              </w:rPr>
            </w:pPr>
            <w:r w:rsidRPr="003078F8">
              <w:rPr>
                <w:rFonts w:ascii="PMingLiU" w:eastAsia="PMingLiU" w:hAnsi="PMingLiU"/>
                <w:sz w:val="19"/>
                <w:szCs w:val="19"/>
                <w:lang w:eastAsia="zh-TW"/>
              </w:rPr>
              <w:t>對於無法充分消毒的表面，安排蒸汽清洗。</w:t>
            </w:r>
          </w:p>
          <w:p w14:paraId="46EA88FE" w14:textId="397BCAA5" w:rsidR="005D2F50" w:rsidRPr="003078F8" w:rsidRDefault="005D2F50" w:rsidP="0016616C">
            <w:pPr>
              <w:pStyle w:val="ListParagraph"/>
              <w:numPr>
                <w:ilvl w:val="1"/>
                <w:numId w:val="36"/>
              </w:numPr>
              <w:spacing w:line="264" w:lineRule="auto"/>
              <w:ind w:left="879" w:hanging="274"/>
              <w:contextualSpacing w:val="0"/>
              <w:rPr>
                <w:rFonts w:ascii="PMingLiU" w:eastAsia="PMingLiU" w:hAnsi="PMingLiU"/>
                <w:sz w:val="19"/>
                <w:szCs w:val="19"/>
              </w:rPr>
            </w:pPr>
            <w:r w:rsidRPr="003078F8">
              <w:rPr>
                <w:rFonts w:ascii="PMingLiU" w:eastAsia="PMingLiU" w:hAnsi="PMingLiU"/>
                <w:sz w:val="19"/>
                <w:szCs w:val="19"/>
                <w:lang w:eastAsia="zh-TW"/>
              </w:rPr>
              <w:t>確保員工正確地洗手。</w:t>
            </w:r>
          </w:p>
          <w:p w14:paraId="5DDF8C9A" w14:textId="2E965D34" w:rsidR="005D2F50" w:rsidRPr="003078F8" w:rsidRDefault="005D2F50" w:rsidP="00606275">
            <w:pPr>
              <w:pStyle w:val="ListParagraph"/>
              <w:numPr>
                <w:ilvl w:val="0"/>
                <w:numId w:val="29"/>
              </w:numPr>
              <w:spacing w:line="269" w:lineRule="auto"/>
              <w:ind w:left="619"/>
              <w:contextualSpacing w:val="0"/>
              <w:rPr>
                <w:rFonts w:ascii="PMingLiU" w:eastAsia="PMingLiU" w:hAnsi="PMingLiU"/>
                <w:sz w:val="19"/>
                <w:szCs w:val="19"/>
              </w:rPr>
            </w:pPr>
            <w:r w:rsidRPr="003078F8">
              <w:rPr>
                <w:rFonts w:ascii="PMingLiU" w:eastAsia="PMingLiU" w:hAnsi="PMingLiU"/>
                <w:sz w:val="19"/>
                <w:szCs w:val="19"/>
                <w:lang w:eastAsia="zh-TW"/>
              </w:rPr>
              <w:t xml:space="preserve">其他： </w:t>
            </w:r>
            <w:r w:rsidRPr="003078F8">
              <w:rPr>
                <w:rFonts w:ascii="PMingLiU" w:eastAsia="PMingLiU" w:hAnsi="PMingLiU"/>
                <w:sz w:val="19"/>
                <w:szCs w:val="19"/>
                <w:lang w:eastAsia="zh-TW"/>
              </w:rPr>
              <w:fldChar w:fldCharType="begin">
                <w:ffData>
                  <w:name w:val="Text1"/>
                  <w:enabled/>
                  <w:calcOnExit w:val="0"/>
                  <w:textInput/>
                </w:ffData>
              </w:fldChar>
            </w:r>
            <w:r w:rsidRPr="003078F8">
              <w:rPr>
                <w:rFonts w:ascii="PMingLiU" w:eastAsia="PMingLiU" w:hAnsi="PMingLiU"/>
                <w:sz w:val="19"/>
                <w:szCs w:val="19"/>
                <w:lang w:eastAsia="zh-TW"/>
              </w:rPr>
              <w:instrText xml:space="preserve"> FORMTEXT </w:instrText>
            </w:r>
            <w:r w:rsidRPr="003078F8">
              <w:rPr>
                <w:rFonts w:ascii="PMingLiU" w:eastAsia="PMingLiU" w:hAnsi="PMingLiU"/>
                <w:sz w:val="19"/>
                <w:szCs w:val="19"/>
                <w:lang w:eastAsia="zh-TW"/>
              </w:rPr>
            </w:r>
            <w:r w:rsidRPr="003078F8">
              <w:rPr>
                <w:rFonts w:ascii="PMingLiU" w:eastAsia="PMingLiU" w:hAnsi="PMingLiU"/>
                <w:sz w:val="19"/>
                <w:szCs w:val="19"/>
                <w:lang w:eastAsia="zh-TW"/>
              </w:rPr>
              <w:fldChar w:fldCharType="separate"/>
            </w:r>
            <w:r w:rsidRPr="003078F8">
              <w:rPr>
                <w:rFonts w:ascii="PMingLiU" w:eastAsia="PMingLiU" w:hAnsi="PMingLiU"/>
                <w:sz w:val="19"/>
                <w:szCs w:val="19"/>
                <w:u w:val="single"/>
                <w:lang w:eastAsia="zh-TW"/>
              </w:rPr>
              <w:t>     </w:t>
            </w:r>
            <w:r w:rsidRPr="003078F8">
              <w:rPr>
                <w:rFonts w:ascii="PMingLiU" w:eastAsia="PMingLiU" w:hAnsi="PMingLiU"/>
                <w:sz w:val="19"/>
                <w:szCs w:val="19"/>
                <w:lang w:eastAsia="zh-TW"/>
              </w:rPr>
              <w:fldChar w:fldCharType="end"/>
            </w:r>
          </w:p>
        </w:tc>
      </w:tr>
    </w:tbl>
    <w:p w14:paraId="48AA23EC" w14:textId="77777777" w:rsidR="00114486" w:rsidRDefault="00114486">
      <w:pPr>
        <w:overflowPunct/>
        <w:autoSpaceDE/>
        <w:autoSpaceDN/>
        <w:adjustRightInd/>
        <w:textAlignment w:val="auto"/>
        <w:rPr>
          <w:rFonts w:ascii="PMingLiU" w:eastAsia="PMingLiU" w:hAnsi="PMingLiU"/>
          <w:sz w:val="38"/>
          <w:szCs w:val="38"/>
        </w:rPr>
      </w:pPr>
      <w:r>
        <w:rPr>
          <w:rFonts w:ascii="PMingLiU" w:eastAsia="PMingLiU" w:hAnsi="PMingLiU"/>
          <w:sz w:val="38"/>
          <w:szCs w:val="38"/>
        </w:rPr>
        <w:br w:type="page"/>
      </w:r>
    </w:p>
    <w:p w14:paraId="7A4A4F5E" w14:textId="7BB14D99" w:rsidR="00BF099D" w:rsidRPr="00351144" w:rsidRDefault="00682C51">
      <w:pPr>
        <w:rPr>
          <w:rFonts w:ascii="PMingLiU" w:eastAsia="PMingLiU" w:hAnsi="PMingLiU"/>
          <w:sz w:val="38"/>
          <w:szCs w:val="38"/>
        </w:rPr>
      </w:pPr>
      <w:r w:rsidRPr="00351144">
        <w:rPr>
          <w:rFonts w:ascii="PMingLiU" w:eastAsia="PMingLiU" w:hAnsi="PMingLiU"/>
          <w:noProof/>
          <w:lang w:eastAsia="zh-CN"/>
        </w:rPr>
        <w:lastRenderedPageBreak/>
        <w:drawing>
          <wp:anchor distT="0" distB="0" distL="114300" distR="114300" simplePos="0" relativeHeight="251658244" behindDoc="0" locked="0" layoutInCell="1" allowOverlap="1" wp14:anchorId="11862FE3" wp14:editId="45CB12B6">
            <wp:simplePos x="0" y="0"/>
            <wp:positionH relativeFrom="column">
              <wp:posOffset>-591185</wp:posOffset>
            </wp:positionH>
            <wp:positionV relativeFrom="paragraph">
              <wp:posOffset>-289560</wp:posOffset>
            </wp:positionV>
            <wp:extent cx="640080" cy="640080"/>
            <wp:effectExtent l="0" t="0" r="762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3026A3" w:rsidRPr="00351144">
        <w:rPr>
          <w:rFonts w:ascii="PMingLiU" w:eastAsia="PMingLiU" w:hAnsi="PMingLiU"/>
          <w:noProof/>
          <w:sz w:val="14"/>
          <w:szCs w:val="14"/>
          <w:lang w:eastAsia="zh-CN"/>
        </w:rPr>
        <mc:AlternateContent>
          <mc:Choice Requires="wps">
            <w:drawing>
              <wp:anchor distT="0" distB="0" distL="114300" distR="114300" simplePos="0" relativeHeight="251662343" behindDoc="0" locked="0" layoutInCell="1" allowOverlap="1" wp14:anchorId="214F5012" wp14:editId="69127B79">
                <wp:simplePos x="0" y="0"/>
                <wp:positionH relativeFrom="column">
                  <wp:posOffset>-725097</wp:posOffset>
                </wp:positionH>
                <wp:positionV relativeFrom="paragraph">
                  <wp:posOffset>-243840</wp:posOffset>
                </wp:positionV>
                <wp:extent cx="886968" cy="534353"/>
                <wp:effectExtent l="19050" t="19050" r="27940" b="18415"/>
                <wp:wrapNone/>
                <wp:docPr id="10" name="Rectangle: Rounded Corners 10"/>
                <wp:cNvGraphicFramePr/>
                <a:graphic xmlns:a="http://schemas.openxmlformats.org/drawingml/2006/main">
                  <a:graphicData uri="http://schemas.microsoft.com/office/word/2010/wordprocessingShape">
                    <wps:wsp>
                      <wps:cNvSpPr/>
                      <wps:spPr>
                        <a:xfrm>
                          <a:off x="0" y="0"/>
                          <a:ext cx="886968" cy="534353"/>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8057F" id="Rectangle: Rounded Corners 10" o:spid="_x0000_s1026" style="position:absolute;margin-left:-57.1pt;margin-top:-19.2pt;width:69.85pt;height:42.1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" filled="f" strokecolor="white [3212]" strokeweight="2.25pt">
                <v:stroke joinstyle="miter"/>
              </v:roundrect>
            </w:pict>
          </mc:Fallback>
        </mc:AlternateContent>
      </w:r>
    </w:p>
    <w:tbl>
      <w:tblPr>
        <w:tblW w:w="1152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3"/>
        <w:gridCol w:w="5118"/>
        <w:gridCol w:w="5779"/>
      </w:tblGrid>
      <w:tr w:rsidR="005D2F50" w:rsidRPr="00351144" w14:paraId="1A503AD1" w14:textId="77777777" w:rsidTr="00BF099D">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3BF3FD7B" w14:textId="4AD6D2D3" w:rsidR="005D2F50" w:rsidRPr="002300C7" w:rsidRDefault="00684DEF" w:rsidP="005D2F50">
            <w:pPr>
              <w:jc w:val="center"/>
              <w:rPr>
                <w:rFonts w:ascii="PMingLiU" w:eastAsia="PMingLiU" w:hAnsi="PMingLiU"/>
                <w:b/>
                <w:bCs/>
                <w:lang w:eastAsia="zh-TW"/>
              </w:rPr>
            </w:pPr>
            <w:r w:rsidRPr="002300C7">
              <w:rPr>
                <w:rFonts w:ascii="PMingLiU" w:eastAsia="PMingLiU" w:hAnsi="PMingLiU" w:cs="Arial"/>
                <w:b/>
                <w:bCs/>
                <w:color w:val="FFFFFF" w:themeColor="background1"/>
                <w:lang w:eastAsia="zh-TW"/>
              </w:rPr>
              <w:t>第 4 部分：組裝一個寵物廢物清潔工具包</w:t>
            </w:r>
          </w:p>
        </w:tc>
      </w:tr>
      <w:tr w:rsidR="00AF587E" w:rsidRPr="00351144" w14:paraId="3E4DDB75" w14:textId="77777777" w:rsidTr="0025645C">
        <w:trPr>
          <w:trHeight w:val="640"/>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auto"/>
          </w:tcPr>
          <w:p w14:paraId="596ECC71" w14:textId="2D5071D4" w:rsidR="00AF587E" w:rsidRPr="00EE7AA9" w:rsidRDefault="00AF587E" w:rsidP="00C7619E">
            <w:pPr>
              <w:tabs>
                <w:tab w:val="left" w:pos="2564"/>
                <w:tab w:val="left" w:pos="6092"/>
              </w:tabs>
              <w:spacing w:before="40" w:after="40"/>
              <w:rPr>
                <w:rFonts w:ascii="PMingLiU" w:eastAsia="PMingLiU" w:hAnsi="PMingLiU" w:cstheme="majorHAnsi"/>
                <w:color w:val="FFFFFF"/>
                <w:sz w:val="19"/>
                <w:szCs w:val="19"/>
                <w:lang w:eastAsia="zh-TW"/>
              </w:rPr>
            </w:pP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鏟子或刮板</w:t>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吸收性材料 （例如，貓砂）</w:t>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一次性手套</w:t>
            </w:r>
            <w:r w:rsidR="00A077F7">
              <w:rPr>
                <w:rFonts w:ascii="PMingLiU" w:eastAsia="PMingLiU" w:hAnsi="PMingLiU" w:cs="Arial"/>
                <w:sz w:val="19"/>
                <w:szCs w:val="19"/>
                <w:lang w:eastAsia="zh-TW"/>
              </w:rPr>
              <w:t xml:space="preserve">     </w:t>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垃圾袋</w:t>
            </w:r>
          </w:p>
          <w:p w14:paraId="6AE069F5" w14:textId="1CCB407F" w:rsidR="00AF587E" w:rsidRPr="00EE7AA9" w:rsidRDefault="00AF587E" w:rsidP="00A077F7">
            <w:pPr>
              <w:tabs>
                <w:tab w:val="left" w:pos="2564"/>
                <w:tab w:val="left" w:pos="6092"/>
                <w:tab w:val="left" w:pos="7890"/>
              </w:tabs>
              <w:spacing w:before="40" w:after="40"/>
              <w:rPr>
                <w:rFonts w:ascii="PMingLiU" w:eastAsia="PMingLiU" w:hAnsi="PMingLiU" w:cstheme="majorHAnsi"/>
                <w:color w:val="FFFFFF"/>
                <w:sz w:val="19"/>
                <w:szCs w:val="19"/>
                <w:lang w:eastAsia="zh-TW"/>
              </w:rPr>
            </w:pP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紙巾</w:t>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警示帶或標誌</w:t>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肥皂/熱水</w:t>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其他： </w:t>
            </w:r>
            <w:r w:rsidRPr="00EE7AA9">
              <w:rPr>
                <w:rFonts w:ascii="PMingLiU" w:eastAsia="PMingLiU" w:hAnsi="PMingLiU" w:cs="Arial"/>
                <w:sz w:val="19"/>
                <w:szCs w:val="19"/>
                <w:lang w:eastAsia="zh-TW"/>
              </w:rPr>
              <w:fldChar w:fldCharType="begin">
                <w:ffData>
                  <w:name w:val="Text1"/>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p>
        </w:tc>
      </w:tr>
      <w:tr w:rsidR="005B4E68" w:rsidRPr="00351144" w14:paraId="5F2CF6BD" w14:textId="77777777" w:rsidTr="00957AE1">
        <w:trPr>
          <w:trHeight w:val="1440"/>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tcPr>
          <w:p w14:paraId="7EF65166" w14:textId="17E8DDBB" w:rsidR="005B4E68" w:rsidRPr="00EE7AA9" w:rsidRDefault="005B4E68" w:rsidP="001B4502">
            <w:pPr>
              <w:tabs>
                <w:tab w:val="left" w:pos="2718"/>
                <w:tab w:val="left" w:pos="3978"/>
                <w:tab w:val="left" w:pos="6048"/>
                <w:tab w:val="left" w:pos="7668"/>
              </w:tabs>
              <w:spacing w:before="120" w:after="40"/>
              <w:rPr>
                <w:rFonts w:ascii="PMingLiU" w:eastAsia="PMingLiU" w:hAnsi="PMingLiU" w:cs="Arial"/>
                <w:b/>
                <w:sz w:val="19"/>
                <w:szCs w:val="19"/>
                <w:lang w:eastAsia="zh-TW"/>
              </w:rPr>
            </w:pPr>
            <w:r w:rsidRPr="00EE7AA9">
              <w:rPr>
                <w:rFonts w:ascii="PMingLiU" w:eastAsia="PMingLiU" w:hAnsi="PMingLiU" w:cs="Arial"/>
                <w:b/>
                <w:bCs/>
                <w:sz w:val="19"/>
                <w:szCs w:val="19"/>
                <w:lang w:eastAsia="zh-TW"/>
              </w:rPr>
              <w:t>製作消毒劑</w:t>
            </w:r>
            <w:r w:rsidRPr="00EE7AA9">
              <w:rPr>
                <w:rFonts w:ascii="PMingLiU" w:eastAsia="PMingLiU" w:hAnsi="PMingLiU" w:cs="Arial"/>
                <w:sz w:val="19"/>
                <w:szCs w:val="19"/>
                <w:lang w:eastAsia="zh-TW"/>
              </w:rPr>
              <w:t>（參考產品標籤。）</w:t>
            </w:r>
          </w:p>
          <w:p w14:paraId="790972E3" w14:textId="12EC8E78" w:rsidR="005B4E68" w:rsidRPr="00EE7AA9" w:rsidRDefault="005B4E68" w:rsidP="002F468F">
            <w:pPr>
              <w:spacing w:before="40" w:after="40"/>
              <w:rPr>
                <w:rFonts w:ascii="PMingLiU" w:eastAsia="PMingLiU" w:hAnsi="PMingLiU" w:cs="Arial"/>
                <w:bCs/>
                <w:sz w:val="19"/>
                <w:szCs w:val="19"/>
                <w:lang w:eastAsia="zh-TW"/>
              </w:rPr>
            </w:pPr>
            <w:r w:rsidRPr="00EE7AA9">
              <w:rPr>
                <w:rFonts w:ascii="PMingLiU" w:eastAsia="PMingLiU" w:hAnsi="PMingLiU" w:cs="Arial"/>
                <w:sz w:val="19"/>
                <w:szCs w:val="19"/>
                <w:lang w:eastAsia="zh-TW"/>
              </w:rPr>
              <w:t>消毒劑</w:t>
            </w:r>
            <w:r w:rsidRPr="00CB3C9A">
              <w:rPr>
                <w:rFonts w:ascii="PMingLiU" w:eastAsia="PMingLiU" w:hAnsi="PMingLiU" w:cs="Arial"/>
                <w:sz w:val="18"/>
                <w:szCs w:val="18"/>
                <w:lang w:eastAsia="zh-TW"/>
              </w:rPr>
              <w:t>（</w:t>
            </w:r>
            <w:r w:rsidR="00251926" w:rsidRPr="00CB3C9A">
              <w:rPr>
                <w:color w:val="333333"/>
                <w:sz w:val="18"/>
                <w:szCs w:val="18"/>
                <w:highlight w:val="white"/>
              </w:rPr>
              <w:t>Environmental Protection Agency</w:t>
            </w:r>
            <w:r w:rsidR="00251926" w:rsidRPr="00CB3C9A">
              <w:rPr>
                <w:rFonts w:ascii="PMingLiU" w:eastAsia="PMingLiU" w:hAnsi="PMingLiU" w:cs="Arial"/>
                <w:sz w:val="18"/>
                <w:szCs w:val="18"/>
                <w:lang w:eastAsia="zh-TW"/>
              </w:rPr>
              <w:t xml:space="preserve"> </w:t>
            </w:r>
            <w:r w:rsidR="00251926" w:rsidRPr="00CB3C9A">
              <w:rPr>
                <w:rFonts w:ascii="SimSun" w:eastAsia="SimSun" w:hAnsi="SimSun" w:cs="Arial" w:hint="eastAsia"/>
                <w:sz w:val="18"/>
                <w:szCs w:val="18"/>
                <w:lang w:eastAsia="zh-CN"/>
              </w:rPr>
              <w:t>（</w:t>
            </w:r>
            <w:r w:rsidR="00251926" w:rsidRPr="00CB3C9A">
              <w:rPr>
                <w:sz w:val="18"/>
                <w:szCs w:val="18"/>
              </w:rPr>
              <w:t>EPA</w:t>
            </w:r>
            <w:r w:rsidR="00251926" w:rsidRPr="00CB3C9A">
              <w:rPr>
                <w:rFonts w:ascii="SimSun" w:eastAsia="SimSun" w:hAnsi="SimSun" w:hint="eastAsia"/>
                <w:sz w:val="18"/>
                <w:szCs w:val="18"/>
                <w:lang w:eastAsia="zh-CN"/>
              </w:rPr>
              <w:t>，</w:t>
            </w:r>
            <w:r w:rsidR="00251926" w:rsidRPr="00CB3C9A">
              <w:rPr>
                <w:rFonts w:ascii="SimSun" w:eastAsia="PMingLiU" w:hAnsi="SimSun" w:hint="eastAsia"/>
                <w:sz w:val="18"/>
                <w:szCs w:val="18"/>
                <w:lang w:eastAsia="zh-TW"/>
              </w:rPr>
              <w:t>環保局</w:t>
            </w:r>
            <w:r w:rsidR="00251926" w:rsidRPr="00CB3C9A">
              <w:rPr>
                <w:rFonts w:ascii="SimSun" w:eastAsia="SimSun" w:hAnsi="SimSun" w:cs="Arial" w:hint="eastAsia"/>
                <w:sz w:val="18"/>
                <w:szCs w:val="18"/>
                <w:lang w:eastAsia="zh-CN"/>
              </w:rPr>
              <w:t>）</w:t>
            </w:r>
            <w:r w:rsidRPr="00EE7AA9">
              <w:rPr>
                <w:rFonts w:ascii="PMingLiU" w:eastAsia="PMingLiU" w:hAnsi="PMingLiU" w:cs="Arial"/>
                <w:sz w:val="19"/>
                <w:szCs w:val="19"/>
                <w:lang w:eastAsia="zh-TW"/>
              </w:rPr>
              <w:t>註冊的）：</w:t>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漂白劑或  </w:t>
            </w:r>
            <w:r w:rsidRPr="00EE7AA9">
              <w:rPr>
                <w:rFonts w:ascii="PMingLiU" w:eastAsia="PMingLiU" w:hAnsi="PMingLiU" w:cs="Arial"/>
                <w:sz w:val="19"/>
                <w:szCs w:val="19"/>
                <w:lang w:eastAsia="zh-TW"/>
              </w:rPr>
              <w:fldChar w:fldCharType="begin">
                <w:ffData>
                  <w:name w:val="Check5"/>
                  <w:enabled/>
                  <w:calcOnExit w:val="0"/>
                  <w:checkBox>
                    <w:sizeAuto/>
                    <w:default w:val="0"/>
                  </w:checkBox>
                </w:ffData>
              </w:fldChar>
            </w:r>
            <w:r w:rsidRPr="00EE7AA9">
              <w:rPr>
                <w:rFonts w:ascii="PMingLiU" w:eastAsia="PMingLiU" w:hAnsi="PMingLiU" w:cs="Arial"/>
                <w:sz w:val="19"/>
                <w:szCs w:val="19"/>
                <w:lang w:eastAsia="zh-TW"/>
              </w:rPr>
              <w:instrText xml:space="preserve"> FORMCHECKBOX </w:instrText>
            </w:r>
            <w:r w:rsidR="00000000">
              <w:rPr>
                <w:rFonts w:ascii="PMingLiU" w:eastAsia="PMingLiU" w:hAnsi="PMingLiU" w:cs="Arial"/>
                <w:sz w:val="19"/>
                <w:szCs w:val="19"/>
                <w:lang w:eastAsia="zh-TW"/>
              </w:rPr>
            </w:r>
            <w:r w:rsidR="00000000">
              <w:rPr>
                <w:rFonts w:ascii="PMingLiU" w:eastAsia="PMingLiU" w:hAnsi="PMingLiU" w:cs="Arial"/>
                <w:sz w:val="19"/>
                <w:szCs w:val="19"/>
                <w:lang w:eastAsia="zh-TW"/>
              </w:rPr>
              <w:fldChar w:fldCharType="separate"/>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 xml:space="preserve"> 其他：  </w:t>
            </w:r>
            <w:r w:rsidRPr="00EE7AA9">
              <w:rPr>
                <w:rFonts w:ascii="PMingLiU" w:eastAsia="PMingLiU" w:hAnsi="PMingLiU" w:cs="Arial"/>
                <w:sz w:val="19"/>
                <w:szCs w:val="19"/>
                <w:lang w:eastAsia="zh-TW"/>
              </w:rPr>
              <w:fldChar w:fldCharType="begin">
                <w:ffData>
                  <w:name w:val="Text1"/>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p>
          <w:p w14:paraId="055628A6" w14:textId="3620C1B3" w:rsidR="005B4E68" w:rsidRPr="00EE7AA9" w:rsidRDefault="005B4E68" w:rsidP="005B4E68">
            <w:pPr>
              <w:tabs>
                <w:tab w:val="left" w:pos="4202"/>
                <w:tab w:val="left" w:pos="6048"/>
                <w:tab w:val="left" w:pos="7668"/>
              </w:tabs>
              <w:spacing w:before="40" w:after="40"/>
              <w:ind w:left="332"/>
              <w:rPr>
                <w:rFonts w:ascii="PMingLiU" w:eastAsia="PMingLiU" w:hAnsi="PMingLiU" w:cs="Arial"/>
                <w:bCs/>
                <w:sz w:val="19"/>
                <w:szCs w:val="19"/>
                <w:lang w:eastAsia="zh-TW"/>
              </w:rPr>
            </w:pPr>
            <w:r w:rsidRPr="00EE7AA9">
              <w:rPr>
                <w:rFonts w:ascii="PMingLiU" w:eastAsia="PMingLiU" w:hAnsi="PMingLiU" w:cs="Arial"/>
                <w:sz w:val="19"/>
                <w:szCs w:val="19"/>
                <w:lang w:eastAsia="zh-TW"/>
              </w:rPr>
              <w:t>化學品用量：</w:t>
            </w:r>
            <w:r w:rsidRPr="00EE7AA9">
              <w:rPr>
                <w:rFonts w:ascii="PMingLiU" w:eastAsia="PMingLiU" w:hAnsi="PMingLiU" w:cs="Arial"/>
                <w:sz w:val="19"/>
                <w:szCs w:val="19"/>
                <w:lang w:eastAsia="zh-TW"/>
              </w:rPr>
              <w:fldChar w:fldCharType="begin">
                <w:ffData>
                  <w:name w:val="Text4"/>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ab/>
              <w:t>水量：</w:t>
            </w:r>
            <w:r w:rsidRPr="00EE7AA9">
              <w:rPr>
                <w:rFonts w:ascii="PMingLiU" w:eastAsia="PMingLiU" w:hAnsi="PMingLiU" w:cs="Arial"/>
                <w:sz w:val="19"/>
                <w:szCs w:val="19"/>
                <w:lang w:eastAsia="zh-TW"/>
              </w:rPr>
              <w:fldChar w:fldCharType="begin">
                <w:ffData>
                  <w:name w:val="Text4"/>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ab/>
              <w:t xml:space="preserve">接觸時間： </w:t>
            </w:r>
            <w:r w:rsidRPr="00EE7AA9">
              <w:rPr>
                <w:rFonts w:ascii="PMingLiU" w:eastAsia="PMingLiU" w:hAnsi="PMingLiU" w:cs="Arial"/>
                <w:sz w:val="19"/>
                <w:szCs w:val="19"/>
                <w:lang w:eastAsia="zh-TW"/>
              </w:rPr>
              <w:fldChar w:fldCharType="begin">
                <w:ffData>
                  <w:name w:val="Text4"/>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p>
          <w:p w14:paraId="513451A5" w14:textId="65120BEB" w:rsidR="005B4E68" w:rsidRPr="00EE7AA9" w:rsidRDefault="005B4E68" w:rsidP="005B4E68">
            <w:pPr>
              <w:tabs>
                <w:tab w:val="left" w:pos="4202"/>
                <w:tab w:val="left" w:pos="6048"/>
                <w:tab w:val="left" w:pos="7668"/>
              </w:tabs>
              <w:spacing w:before="40" w:after="40"/>
              <w:ind w:left="332"/>
              <w:rPr>
                <w:rFonts w:ascii="PMingLiU" w:eastAsia="PMingLiU" w:hAnsi="PMingLiU" w:cs="Arial"/>
                <w:bCs/>
                <w:sz w:val="19"/>
                <w:szCs w:val="19"/>
              </w:rPr>
            </w:pPr>
            <w:r w:rsidRPr="00EE7AA9">
              <w:rPr>
                <w:rFonts w:ascii="PMingLiU" w:eastAsia="PMingLiU" w:hAnsi="PMingLiU" w:cs="Arial"/>
                <w:sz w:val="19"/>
                <w:szCs w:val="19"/>
                <w:lang w:eastAsia="zh-TW"/>
              </w:rPr>
              <w:t xml:space="preserve">說明： </w:t>
            </w:r>
            <w:r w:rsidRPr="00EE7AA9">
              <w:rPr>
                <w:rFonts w:ascii="PMingLiU" w:eastAsia="PMingLiU" w:hAnsi="PMingLiU" w:cs="Arial"/>
                <w:sz w:val="19"/>
                <w:szCs w:val="19"/>
                <w:lang w:eastAsia="zh-TW"/>
              </w:rPr>
              <w:fldChar w:fldCharType="begin">
                <w:ffData>
                  <w:name w:val="Text4"/>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p>
        </w:tc>
      </w:tr>
      <w:tr w:rsidR="005065F3" w:rsidRPr="00351144" w14:paraId="24FAC0DF" w14:textId="77777777" w:rsidTr="0025645C">
        <w:trPr>
          <w:trHeight w:val="650"/>
          <w:jc w:val="center"/>
        </w:trPr>
        <w:tc>
          <w:tcPr>
            <w:tcW w:w="11520" w:type="dxa"/>
            <w:gridSpan w:val="3"/>
            <w:tcBorders>
              <w:top w:val="single" w:sz="4" w:space="0" w:color="auto"/>
              <w:left w:val="single" w:sz="12" w:space="0" w:color="auto"/>
              <w:right w:val="single" w:sz="12" w:space="0" w:color="auto"/>
            </w:tcBorders>
            <w:shd w:val="clear" w:color="auto" w:fill="auto"/>
            <w:vAlign w:val="center"/>
          </w:tcPr>
          <w:p w14:paraId="340EECBB" w14:textId="3B9E977F" w:rsidR="005065F3" w:rsidRPr="00EE7AA9" w:rsidRDefault="005065F3" w:rsidP="002F468F">
            <w:pPr>
              <w:tabs>
                <w:tab w:val="left" w:pos="2718"/>
                <w:tab w:val="left" w:pos="3978"/>
                <w:tab w:val="left" w:pos="6048"/>
                <w:tab w:val="left" w:pos="7668"/>
              </w:tabs>
              <w:spacing w:before="40" w:after="40"/>
              <w:rPr>
                <w:rFonts w:ascii="PMingLiU" w:eastAsia="PMingLiU" w:hAnsi="PMingLiU" w:cs="Arial"/>
                <w:bCs/>
                <w:sz w:val="19"/>
                <w:szCs w:val="19"/>
                <w:lang w:eastAsia="zh-TW"/>
              </w:rPr>
            </w:pPr>
            <w:r w:rsidRPr="00EE7AA9">
              <w:rPr>
                <w:rFonts w:ascii="PMingLiU" w:eastAsia="PMingLiU" w:hAnsi="PMingLiU" w:cs="Arial"/>
                <w:sz w:val="19"/>
                <w:szCs w:val="19"/>
                <w:lang w:eastAsia="zh-TW"/>
              </w:rPr>
              <w:t xml:space="preserve">工具包的位置： </w:t>
            </w:r>
            <w:r w:rsidRPr="00EE7AA9">
              <w:rPr>
                <w:rFonts w:ascii="PMingLiU" w:eastAsia="PMingLiU" w:hAnsi="PMingLiU" w:cs="Arial"/>
                <w:sz w:val="19"/>
                <w:szCs w:val="19"/>
                <w:lang w:eastAsia="zh-TW"/>
              </w:rPr>
              <w:fldChar w:fldCharType="begin">
                <w:ffData>
                  <w:name w:val="Text1"/>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u w:val="single"/>
                <w:lang w:eastAsia="zh-TW"/>
              </w:rPr>
              <w:t>     </w:t>
            </w:r>
            <w:r w:rsidRPr="00EE7AA9">
              <w:rPr>
                <w:rFonts w:ascii="PMingLiU" w:eastAsia="PMingLiU" w:hAnsi="PMingLiU" w:cs="Arial"/>
                <w:sz w:val="19"/>
                <w:szCs w:val="19"/>
                <w:lang w:eastAsia="zh-TW"/>
              </w:rPr>
              <w:fldChar w:fldCharType="end"/>
            </w:r>
          </w:p>
          <w:p w14:paraId="31A513F1" w14:textId="3B9C855F" w:rsidR="005065F3" w:rsidRPr="00EE7AA9" w:rsidRDefault="005065F3" w:rsidP="002F468F">
            <w:pPr>
              <w:tabs>
                <w:tab w:val="left" w:pos="2718"/>
                <w:tab w:val="left" w:pos="3978"/>
                <w:tab w:val="left" w:pos="6048"/>
                <w:tab w:val="left" w:pos="7668"/>
              </w:tabs>
              <w:spacing w:before="40" w:after="40"/>
              <w:rPr>
                <w:rFonts w:ascii="PMingLiU" w:eastAsia="PMingLiU" w:hAnsi="PMingLiU" w:cs="Arial"/>
                <w:bCs/>
                <w:sz w:val="19"/>
                <w:szCs w:val="19"/>
                <w:lang w:eastAsia="zh-TW"/>
              </w:rPr>
            </w:pPr>
            <w:r w:rsidRPr="00EE7AA9">
              <w:rPr>
                <w:rFonts w:ascii="PMingLiU" w:eastAsia="PMingLiU" w:hAnsi="PMingLiU" w:cs="Arial"/>
                <w:i/>
                <w:iCs/>
                <w:sz w:val="19"/>
                <w:szCs w:val="19"/>
                <w:lang w:eastAsia="zh-TW"/>
              </w:rPr>
              <w:t>注意：用於清理動物糞便的工具不應靠近食品製備區，也不應在廚房內存放或清洗。</w:t>
            </w:r>
          </w:p>
        </w:tc>
      </w:tr>
      <w:tr w:rsidR="005D2F50" w:rsidRPr="00351144" w14:paraId="5D550F3F" w14:textId="77777777" w:rsidTr="0060627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F9AB66C" w14:textId="523D4354" w:rsidR="005D2F50" w:rsidRPr="002300C7" w:rsidRDefault="00684DEF" w:rsidP="005D2F50">
            <w:pPr>
              <w:jc w:val="center"/>
              <w:rPr>
                <w:rFonts w:ascii="PMingLiU" w:eastAsia="PMingLiU" w:hAnsi="PMingLiU"/>
                <w:b/>
              </w:rPr>
            </w:pPr>
            <w:r w:rsidRPr="002300C7">
              <w:rPr>
                <w:rFonts w:ascii="PMingLiU" w:eastAsia="PMingLiU" w:hAnsi="PMingLiU" w:cs="Arial"/>
                <w:b/>
                <w:bCs/>
                <w:color w:val="FFFFFF"/>
                <w:lang w:eastAsia="zh-TW"/>
              </w:rPr>
              <w:t>第 5 部分：員工培訓</w:t>
            </w:r>
          </w:p>
        </w:tc>
      </w:tr>
      <w:tr w:rsidR="005D2F50" w:rsidRPr="00351144" w14:paraId="0CCFC0F5"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623455E3" w14:textId="794A9E27" w:rsidR="005D2F50" w:rsidRPr="00EE7AA9" w:rsidRDefault="005D2F50" w:rsidP="005D2F50">
            <w:pPr>
              <w:rPr>
                <w:rFonts w:ascii="PMingLiU" w:eastAsia="PMingLiU" w:hAnsi="PMingLiU"/>
                <w:bCs/>
                <w:sz w:val="19"/>
                <w:szCs w:val="19"/>
                <w:lang w:eastAsia="zh-TW"/>
              </w:rPr>
            </w:pPr>
            <w:r w:rsidRPr="00EE7AA9">
              <w:rPr>
                <w:rFonts w:ascii="PMingLiU" w:eastAsia="PMingLiU" w:hAnsi="PMingLiU"/>
                <w:b/>
                <w:bCs/>
                <w:sz w:val="19"/>
                <w:szCs w:val="19"/>
                <w:lang w:eastAsia="zh-TW"/>
              </w:rPr>
              <w:t>員工培訓：</w:t>
            </w:r>
            <w:r w:rsidRPr="00EE7AA9">
              <w:rPr>
                <w:rFonts w:ascii="PMingLiU" w:eastAsia="PMingLiU" w:hAnsi="PMingLiU"/>
                <w:sz w:val="19"/>
                <w:szCs w:val="19"/>
                <w:lang w:eastAsia="zh-TW"/>
              </w:rPr>
              <w:t>員工必須接受有關寵物狗程序的適當培訓。</w:t>
            </w:r>
          </w:p>
        </w:tc>
      </w:tr>
      <w:tr w:rsidR="005065F3" w:rsidRPr="00351144" w14:paraId="098896CC" w14:textId="77777777" w:rsidTr="004B0919">
        <w:trPr>
          <w:trHeight w:val="606"/>
          <w:jc w:val="center"/>
        </w:trPr>
        <w:tc>
          <w:tcPr>
            <w:tcW w:w="623" w:type="dxa"/>
            <w:tcBorders>
              <w:left w:val="single" w:sz="12" w:space="0" w:color="auto"/>
              <w:bottom w:val="single" w:sz="4" w:space="0" w:color="auto"/>
              <w:right w:val="single" w:sz="8" w:space="0" w:color="auto"/>
            </w:tcBorders>
            <w:vAlign w:val="center"/>
          </w:tcPr>
          <w:p w14:paraId="1AC4FF43" w14:textId="0ABA9C07" w:rsidR="005065F3" w:rsidRPr="00351144" w:rsidRDefault="005065F3" w:rsidP="00F12D8A">
            <w:pPr>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2"/>
            <w:tcBorders>
              <w:top w:val="nil"/>
              <w:left w:val="single" w:sz="8" w:space="0" w:color="auto"/>
              <w:bottom w:val="single" w:sz="4" w:space="0" w:color="auto"/>
              <w:right w:val="single" w:sz="12" w:space="0" w:color="auto"/>
            </w:tcBorders>
            <w:vAlign w:val="center"/>
          </w:tcPr>
          <w:p w14:paraId="5B433B84" w14:textId="77777777" w:rsidR="005065F3" w:rsidRPr="00EE7AA9" w:rsidRDefault="005065F3" w:rsidP="0038154C">
            <w:pPr>
              <w:tabs>
                <w:tab w:val="left" w:pos="3121"/>
                <w:tab w:val="left" w:pos="5335"/>
              </w:tabs>
              <w:spacing w:after="40"/>
              <w:rPr>
                <w:rFonts w:ascii="PMingLiU" w:eastAsia="PMingLiU" w:hAnsi="PMingLiU"/>
                <w:sz w:val="19"/>
                <w:szCs w:val="19"/>
                <w:lang w:eastAsia="zh-TW"/>
              </w:rPr>
            </w:pPr>
            <w:r w:rsidRPr="00EE7AA9">
              <w:rPr>
                <w:rFonts w:ascii="PMingLiU" w:eastAsia="PMingLiU" w:hAnsi="PMingLiU"/>
                <w:sz w:val="19"/>
                <w:szCs w:val="19"/>
                <w:lang w:eastAsia="zh-TW"/>
              </w:rPr>
              <w:t>如何對員工進行培訓？</w:t>
            </w:r>
          </w:p>
          <w:p w14:paraId="1281683D" w14:textId="7EEE2911" w:rsidR="005065F3" w:rsidRPr="00EE7AA9" w:rsidRDefault="005065F3" w:rsidP="005065F3">
            <w:pPr>
              <w:tabs>
                <w:tab w:val="left" w:pos="3121"/>
                <w:tab w:val="left" w:pos="5335"/>
              </w:tabs>
              <w:rPr>
                <w:rFonts w:ascii="PMingLiU" w:eastAsia="PMingLiU" w:hAnsi="PMingLiU"/>
                <w:sz w:val="19"/>
                <w:szCs w:val="19"/>
                <w:lang w:eastAsia="zh-TW"/>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閱讀並簽署計劃</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工具包演示</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其他： </w:t>
            </w:r>
            <w:r w:rsidRPr="00EE7AA9">
              <w:rPr>
                <w:rFonts w:ascii="PMingLiU" w:eastAsia="PMingLiU" w:hAnsi="PMingLiU"/>
                <w:sz w:val="19"/>
                <w:szCs w:val="19"/>
                <w:lang w:eastAsia="zh-TW"/>
              </w:rPr>
              <w:fldChar w:fldCharType="begin">
                <w:ffData>
                  <w:name w:val="Text2"/>
                  <w:enabled/>
                  <w:calcOnExit w:val="0"/>
                  <w:textInput/>
                </w:ffData>
              </w:fldChar>
            </w:r>
            <w:r w:rsidRPr="00EE7AA9">
              <w:rPr>
                <w:rFonts w:ascii="PMingLiU" w:eastAsia="PMingLiU" w:hAnsi="PMingLiU"/>
                <w:sz w:val="19"/>
                <w:szCs w:val="19"/>
                <w:lang w:eastAsia="zh-TW"/>
              </w:rPr>
              <w:instrText xml:space="preserve"> FORMTEXT </w:instrText>
            </w:r>
            <w:r w:rsidRPr="00EE7AA9">
              <w:rPr>
                <w:rFonts w:ascii="PMingLiU" w:eastAsia="PMingLiU" w:hAnsi="PMingLiU"/>
                <w:sz w:val="19"/>
                <w:szCs w:val="19"/>
                <w:lang w:eastAsia="zh-TW"/>
              </w:rPr>
            </w:r>
            <w:r w:rsidRPr="00EE7AA9">
              <w:rPr>
                <w:rFonts w:ascii="PMingLiU" w:eastAsia="PMingLiU" w:hAnsi="PMingLiU"/>
                <w:sz w:val="19"/>
                <w:szCs w:val="19"/>
                <w:lang w:eastAsia="zh-TW"/>
              </w:rPr>
              <w:fldChar w:fldCharType="separate"/>
            </w:r>
            <w:r w:rsidRPr="00EE7AA9">
              <w:rPr>
                <w:rFonts w:ascii="PMingLiU" w:eastAsia="PMingLiU" w:hAnsi="PMingLiU"/>
                <w:noProof/>
                <w:sz w:val="19"/>
                <w:szCs w:val="19"/>
                <w:u w:val="single"/>
                <w:lang w:eastAsia="zh-TW"/>
              </w:rPr>
              <w:t>     </w:t>
            </w:r>
            <w:r w:rsidRPr="00EE7AA9">
              <w:rPr>
                <w:rFonts w:ascii="PMingLiU" w:eastAsia="PMingLiU" w:hAnsi="PMingLiU"/>
                <w:sz w:val="19"/>
                <w:szCs w:val="19"/>
                <w:lang w:eastAsia="zh-TW"/>
              </w:rPr>
              <w:fldChar w:fldCharType="end"/>
            </w:r>
          </w:p>
        </w:tc>
      </w:tr>
      <w:tr w:rsidR="005065F3" w:rsidRPr="00351144" w14:paraId="2D927AC9" w14:textId="77777777" w:rsidTr="004B0919">
        <w:trPr>
          <w:trHeight w:val="596"/>
          <w:jc w:val="center"/>
        </w:trPr>
        <w:tc>
          <w:tcPr>
            <w:tcW w:w="623" w:type="dxa"/>
            <w:tcBorders>
              <w:top w:val="single" w:sz="4" w:space="0" w:color="auto"/>
              <w:left w:val="single" w:sz="12" w:space="0" w:color="auto"/>
              <w:right w:val="single" w:sz="8" w:space="0" w:color="auto"/>
            </w:tcBorders>
            <w:vAlign w:val="center"/>
          </w:tcPr>
          <w:p w14:paraId="0276C34E" w14:textId="46B89A5E" w:rsidR="005065F3" w:rsidRPr="00351144" w:rsidRDefault="005065F3" w:rsidP="00F12D8A">
            <w:pPr>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2"/>
            <w:tcBorders>
              <w:top w:val="single" w:sz="4" w:space="0" w:color="auto"/>
              <w:left w:val="single" w:sz="8" w:space="0" w:color="auto"/>
              <w:right w:val="single" w:sz="12" w:space="0" w:color="auto"/>
            </w:tcBorders>
            <w:vAlign w:val="center"/>
          </w:tcPr>
          <w:p w14:paraId="53F74793" w14:textId="4AEABBEC" w:rsidR="005065F3" w:rsidRPr="00EE7AA9" w:rsidRDefault="005065F3" w:rsidP="0038154C">
            <w:pPr>
              <w:tabs>
                <w:tab w:val="left" w:pos="1699"/>
              </w:tabs>
              <w:spacing w:after="40"/>
              <w:rPr>
                <w:rFonts w:ascii="PMingLiU" w:eastAsia="PMingLiU" w:hAnsi="PMingLiU"/>
                <w:sz w:val="19"/>
                <w:szCs w:val="19"/>
                <w:lang w:eastAsia="zh-TW"/>
              </w:rPr>
            </w:pPr>
            <w:r w:rsidRPr="00EE7AA9">
              <w:rPr>
                <w:rFonts w:ascii="PMingLiU" w:eastAsia="PMingLiU" w:hAnsi="PMingLiU"/>
                <w:sz w:val="19"/>
                <w:szCs w:val="19"/>
                <w:lang w:eastAsia="zh-TW"/>
              </w:rPr>
              <w:t>員工多久接受一次培訓？</w:t>
            </w:r>
          </w:p>
          <w:p w14:paraId="2C2F4C65" w14:textId="3DAE6ED7" w:rsidR="005065F3" w:rsidRPr="00EE7AA9" w:rsidRDefault="005065F3" w:rsidP="005065F3">
            <w:pPr>
              <w:tabs>
                <w:tab w:val="left" w:pos="1330"/>
                <w:tab w:val="left" w:pos="3130"/>
                <w:tab w:val="left" w:pos="5344"/>
              </w:tabs>
              <w:rPr>
                <w:rFonts w:ascii="PMingLiU" w:eastAsia="PMingLiU" w:hAnsi="PMingLiU"/>
                <w:sz w:val="19"/>
                <w:szCs w:val="19"/>
                <w:lang w:eastAsia="zh-TW"/>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一次培訓</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每季度一次</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每年一次</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其他： </w:t>
            </w:r>
            <w:r w:rsidRPr="00EE7AA9">
              <w:rPr>
                <w:rFonts w:ascii="PMingLiU" w:eastAsia="PMingLiU" w:hAnsi="PMingLiU"/>
                <w:sz w:val="19"/>
                <w:szCs w:val="19"/>
                <w:lang w:eastAsia="zh-TW"/>
              </w:rPr>
              <w:fldChar w:fldCharType="begin">
                <w:ffData>
                  <w:name w:val="Text2"/>
                  <w:enabled/>
                  <w:calcOnExit w:val="0"/>
                  <w:textInput/>
                </w:ffData>
              </w:fldChar>
            </w:r>
            <w:r w:rsidRPr="00EE7AA9">
              <w:rPr>
                <w:rFonts w:ascii="PMingLiU" w:eastAsia="PMingLiU" w:hAnsi="PMingLiU"/>
                <w:sz w:val="19"/>
                <w:szCs w:val="19"/>
                <w:lang w:eastAsia="zh-TW"/>
              </w:rPr>
              <w:instrText xml:space="preserve"> FORMTEXT </w:instrText>
            </w:r>
            <w:r w:rsidRPr="00EE7AA9">
              <w:rPr>
                <w:rFonts w:ascii="PMingLiU" w:eastAsia="PMingLiU" w:hAnsi="PMingLiU"/>
                <w:sz w:val="19"/>
                <w:szCs w:val="19"/>
                <w:lang w:eastAsia="zh-TW"/>
              </w:rPr>
            </w:r>
            <w:r w:rsidRPr="00EE7AA9">
              <w:rPr>
                <w:rFonts w:ascii="PMingLiU" w:eastAsia="PMingLiU" w:hAnsi="PMingLiU"/>
                <w:sz w:val="19"/>
                <w:szCs w:val="19"/>
                <w:lang w:eastAsia="zh-TW"/>
              </w:rPr>
              <w:fldChar w:fldCharType="separate"/>
            </w:r>
            <w:r w:rsidRPr="00EE7AA9">
              <w:rPr>
                <w:rFonts w:ascii="PMingLiU" w:eastAsia="PMingLiU" w:hAnsi="PMingLiU"/>
                <w:noProof/>
                <w:sz w:val="19"/>
                <w:szCs w:val="19"/>
                <w:u w:val="single"/>
                <w:lang w:eastAsia="zh-TW"/>
              </w:rPr>
              <w:t>     </w:t>
            </w:r>
            <w:r w:rsidRPr="00EE7AA9">
              <w:rPr>
                <w:rFonts w:ascii="PMingLiU" w:eastAsia="PMingLiU" w:hAnsi="PMingLiU"/>
                <w:sz w:val="19"/>
                <w:szCs w:val="19"/>
                <w:lang w:eastAsia="zh-TW"/>
              </w:rPr>
              <w:fldChar w:fldCharType="end"/>
            </w:r>
          </w:p>
        </w:tc>
      </w:tr>
      <w:tr w:rsidR="005D2F50" w:rsidRPr="00351144" w14:paraId="47EBDF43" w14:textId="77777777" w:rsidTr="000F25C5">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vAlign w:val="center"/>
          </w:tcPr>
          <w:p w14:paraId="2B9D2D9E" w14:textId="130030F0" w:rsidR="005D2F50" w:rsidRPr="00EE7AA9" w:rsidRDefault="00F12D8A" w:rsidP="005D2F50">
            <w:pPr>
              <w:spacing w:before="20" w:after="20"/>
              <w:rPr>
                <w:rFonts w:ascii="PMingLiU" w:eastAsia="PMingLiU" w:hAnsi="PMingLiU"/>
                <w:sz w:val="19"/>
                <w:szCs w:val="19"/>
                <w:lang w:eastAsia="zh-TW"/>
              </w:rPr>
            </w:pPr>
            <w:r w:rsidRPr="00EE7AA9">
              <w:rPr>
                <w:rFonts w:ascii="PMingLiU" w:eastAsia="PMingLiU" w:hAnsi="PMingLiU"/>
                <w:b/>
                <w:bCs/>
                <w:sz w:val="19"/>
                <w:szCs w:val="19"/>
                <w:lang w:eastAsia="zh-TW"/>
              </w:rPr>
              <w:t>工人的分配：</w:t>
            </w:r>
            <w:r w:rsidRPr="00EE7AA9">
              <w:rPr>
                <w:rFonts w:ascii="PMingLiU" w:eastAsia="PMingLiU" w:hAnsi="PMingLiU"/>
                <w:sz w:val="19"/>
                <w:szCs w:val="19"/>
                <w:lang w:eastAsia="zh-TW"/>
              </w:rPr>
              <w:t>在可能的情況下，為非食品工人分配清理任務。</w:t>
            </w:r>
          </w:p>
        </w:tc>
      </w:tr>
      <w:tr w:rsidR="005065F3" w:rsidRPr="00351144" w14:paraId="00FDBF1B" w14:textId="77777777" w:rsidTr="009E51BE">
        <w:trPr>
          <w:trHeight w:val="596"/>
          <w:jc w:val="center"/>
        </w:trPr>
        <w:tc>
          <w:tcPr>
            <w:tcW w:w="623" w:type="dxa"/>
            <w:tcBorders>
              <w:top w:val="single" w:sz="8" w:space="0" w:color="auto"/>
              <w:left w:val="single" w:sz="12" w:space="0" w:color="auto"/>
              <w:right w:val="single" w:sz="8" w:space="0" w:color="auto"/>
            </w:tcBorders>
            <w:vAlign w:val="center"/>
          </w:tcPr>
          <w:p w14:paraId="45F3B8C4" w14:textId="34BB7FC0" w:rsidR="005065F3" w:rsidRPr="00351144" w:rsidRDefault="005065F3" w:rsidP="005D2F50">
            <w:pPr>
              <w:jc w:val="center"/>
              <w:rPr>
                <w:rFonts w:ascii="PMingLiU" w:eastAsia="PMingLiU" w:hAnsi="PMingLiU"/>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2"/>
            <w:tcBorders>
              <w:top w:val="single" w:sz="8" w:space="0" w:color="auto"/>
              <w:left w:val="single" w:sz="8" w:space="0" w:color="auto"/>
              <w:right w:val="single" w:sz="12" w:space="0" w:color="auto"/>
            </w:tcBorders>
            <w:vAlign w:val="center"/>
          </w:tcPr>
          <w:p w14:paraId="5F72B3EA" w14:textId="77777777" w:rsidR="005065F3" w:rsidRPr="00EE7AA9" w:rsidRDefault="005065F3" w:rsidP="0038154C">
            <w:pPr>
              <w:spacing w:after="40"/>
              <w:rPr>
                <w:rFonts w:ascii="PMingLiU" w:eastAsia="PMingLiU" w:hAnsi="PMingLiU" w:cs="Arial"/>
                <w:bCs/>
                <w:sz w:val="19"/>
                <w:szCs w:val="19"/>
                <w:lang w:eastAsia="zh-TW"/>
              </w:rPr>
            </w:pPr>
            <w:r w:rsidRPr="00EE7AA9">
              <w:rPr>
                <w:rFonts w:ascii="PMingLiU" w:eastAsia="PMingLiU" w:hAnsi="PMingLiU"/>
                <w:sz w:val="19"/>
                <w:szCs w:val="19"/>
                <w:lang w:eastAsia="zh-TW"/>
              </w:rPr>
              <w:t>誰負責清潔被污染的區域？</w:t>
            </w:r>
          </w:p>
          <w:p w14:paraId="34AD8CC2" w14:textId="1859625D" w:rsidR="005065F3" w:rsidRPr="00EE7AA9" w:rsidRDefault="005065F3" w:rsidP="005065F3">
            <w:pPr>
              <w:rPr>
                <w:rFonts w:ascii="PMingLiU" w:eastAsia="PMingLiU" w:hAnsi="PMingLiU" w:cs="Arial"/>
                <w:bCs/>
                <w:sz w:val="19"/>
                <w:szCs w:val="19"/>
                <w:lang w:eastAsia="zh-TW"/>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經理</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門警</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服務員</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廚師</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其他: </w:t>
            </w:r>
            <w:r w:rsidRPr="00EE7AA9">
              <w:rPr>
                <w:rFonts w:ascii="PMingLiU" w:eastAsia="PMingLiU" w:hAnsi="PMingLiU"/>
                <w:sz w:val="19"/>
                <w:szCs w:val="19"/>
                <w:lang w:eastAsia="zh-TW"/>
              </w:rPr>
              <w:fldChar w:fldCharType="begin">
                <w:ffData>
                  <w:name w:val="Text3"/>
                  <w:enabled/>
                  <w:calcOnExit w:val="0"/>
                  <w:textInput/>
                </w:ffData>
              </w:fldChar>
            </w:r>
            <w:r w:rsidRPr="00EE7AA9">
              <w:rPr>
                <w:rFonts w:ascii="PMingLiU" w:eastAsia="PMingLiU" w:hAnsi="PMingLiU"/>
                <w:sz w:val="19"/>
                <w:szCs w:val="19"/>
                <w:lang w:eastAsia="zh-TW"/>
              </w:rPr>
              <w:instrText xml:space="preserve"> FORMTEXT </w:instrText>
            </w:r>
            <w:r w:rsidRPr="00EE7AA9">
              <w:rPr>
                <w:rFonts w:ascii="PMingLiU" w:eastAsia="PMingLiU" w:hAnsi="PMingLiU"/>
                <w:sz w:val="19"/>
                <w:szCs w:val="19"/>
                <w:lang w:eastAsia="zh-TW"/>
              </w:rPr>
            </w:r>
            <w:r w:rsidRPr="00EE7AA9">
              <w:rPr>
                <w:rFonts w:ascii="PMingLiU" w:eastAsia="PMingLiU" w:hAnsi="PMingLiU"/>
                <w:sz w:val="19"/>
                <w:szCs w:val="19"/>
                <w:lang w:eastAsia="zh-TW"/>
              </w:rPr>
              <w:fldChar w:fldCharType="separate"/>
            </w:r>
            <w:r w:rsidRPr="00EE7AA9">
              <w:rPr>
                <w:rFonts w:ascii="PMingLiU" w:eastAsia="PMingLiU" w:hAnsi="PMingLiU"/>
                <w:noProof/>
                <w:sz w:val="19"/>
                <w:szCs w:val="19"/>
                <w:u w:val="single"/>
                <w:lang w:eastAsia="zh-TW"/>
              </w:rPr>
              <w:t>     </w:t>
            </w:r>
            <w:r w:rsidRPr="00EE7AA9">
              <w:rPr>
                <w:rFonts w:ascii="PMingLiU" w:eastAsia="PMingLiU" w:hAnsi="PMingLiU"/>
                <w:sz w:val="19"/>
                <w:szCs w:val="19"/>
                <w:lang w:eastAsia="zh-TW"/>
              </w:rPr>
              <w:fldChar w:fldCharType="end"/>
            </w:r>
          </w:p>
        </w:tc>
      </w:tr>
      <w:tr w:rsidR="00F12D8A" w:rsidRPr="00351144" w14:paraId="31AB2784" w14:textId="77777777" w:rsidTr="0042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2AB30A9E" w14:textId="302E6143" w:rsidR="00F12D8A" w:rsidRPr="002300C7" w:rsidRDefault="00684DEF" w:rsidP="005D2F50">
            <w:pPr>
              <w:jc w:val="center"/>
              <w:rPr>
                <w:rFonts w:ascii="PMingLiU" w:eastAsia="PMingLiU" w:hAnsi="PMingLiU" w:cs="Arial"/>
                <w:b/>
                <w:bCs/>
                <w:color w:val="FFFFFF"/>
                <w:lang w:eastAsia="zh-TW"/>
              </w:rPr>
            </w:pPr>
            <w:r w:rsidRPr="002300C7">
              <w:rPr>
                <w:rFonts w:ascii="PMingLiU" w:eastAsia="PMingLiU" w:hAnsi="PMingLiU" w:cs="Arial"/>
                <w:b/>
                <w:bCs/>
                <w:color w:val="FFFFFF"/>
                <w:lang w:eastAsia="zh-TW"/>
              </w:rPr>
              <w:t>第 6 部分：指定場所的其他資訊</w:t>
            </w:r>
          </w:p>
        </w:tc>
      </w:tr>
      <w:tr w:rsidR="005065F3" w:rsidRPr="00351144" w14:paraId="51564CCD" w14:textId="77777777" w:rsidTr="009E51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0"/>
          <w:jc w:val="center"/>
        </w:trPr>
        <w:tc>
          <w:tcPr>
            <w:tcW w:w="11520" w:type="dxa"/>
            <w:gridSpan w:val="3"/>
            <w:tcBorders>
              <w:top w:val="single" w:sz="8" w:space="0" w:color="auto"/>
              <w:left w:val="single" w:sz="12" w:space="0" w:color="auto"/>
              <w:right w:val="single" w:sz="12" w:space="0" w:color="auto"/>
            </w:tcBorders>
            <w:shd w:val="clear" w:color="auto" w:fill="FFFFFF" w:themeFill="background1"/>
          </w:tcPr>
          <w:p w14:paraId="4C9B4BC8" w14:textId="77777777" w:rsidR="005065F3" w:rsidRPr="00EE7AA9" w:rsidRDefault="005065F3" w:rsidP="000A38B1">
            <w:pPr>
              <w:tabs>
                <w:tab w:val="left" w:pos="1448"/>
                <w:tab w:val="left" w:pos="1891"/>
                <w:tab w:val="left" w:pos="2492"/>
                <w:tab w:val="left" w:pos="2672"/>
                <w:tab w:val="left" w:pos="2852"/>
                <w:tab w:val="left" w:pos="2902"/>
              </w:tabs>
              <w:spacing w:before="40" w:after="40"/>
              <w:rPr>
                <w:rFonts w:ascii="PMingLiU" w:eastAsia="PMingLiU" w:hAnsi="PMingLiU"/>
                <w:sz w:val="19"/>
                <w:szCs w:val="19"/>
                <w:lang w:eastAsia="zh-TW"/>
              </w:rPr>
            </w:pPr>
            <w:r w:rsidRPr="00EE7AA9">
              <w:rPr>
                <w:rFonts w:ascii="PMingLiU" w:eastAsia="PMingLiU" w:hAnsi="PMingLiU"/>
                <w:sz w:val="19"/>
                <w:szCs w:val="19"/>
                <w:lang w:eastAsia="zh-TW"/>
              </w:rPr>
              <w:t>哪些日子允許寵物狗進入您的食品機構場所？</w:t>
            </w:r>
          </w:p>
          <w:p w14:paraId="773542F3" w14:textId="6EAE8460" w:rsidR="005065F3" w:rsidRPr="00EE7AA9" w:rsidRDefault="005065F3" w:rsidP="005065F3">
            <w:pPr>
              <w:spacing w:before="60"/>
              <w:rPr>
                <w:rFonts w:ascii="PMingLiU" w:eastAsia="PMingLiU" w:hAnsi="PMingLiU"/>
                <w:sz w:val="19"/>
                <w:szCs w:val="19"/>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每天</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星期一</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星期二</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星期三</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星期四</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星期五</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星期六</w:t>
            </w:r>
            <w:r w:rsidRPr="00EE7AA9">
              <w:rPr>
                <w:rFonts w:ascii="PMingLiU" w:eastAsia="PMingLiU" w:hAnsi="PMingLiU"/>
                <w:sz w:val="19"/>
                <w:szCs w:val="19"/>
                <w:lang w:eastAsia="zh-TW"/>
              </w:rPr>
              <w:tab/>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星期日</w:t>
            </w:r>
          </w:p>
        </w:tc>
      </w:tr>
      <w:tr w:rsidR="004256E5" w:rsidRPr="00351144" w14:paraId="2971FDD1" w14:textId="77777777" w:rsidTr="00E74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9"/>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FFFFFF" w:themeFill="background1"/>
          </w:tcPr>
          <w:p w14:paraId="5BD240FA" w14:textId="49A0D2A2" w:rsidR="00AC40F5" w:rsidRPr="00EE7AA9" w:rsidRDefault="00AC40F5" w:rsidP="00DD283B">
            <w:pPr>
              <w:spacing w:before="60"/>
              <w:rPr>
                <w:rFonts w:ascii="PMingLiU" w:eastAsia="PMingLiU" w:hAnsi="PMingLiU" w:cs="Arial"/>
                <w:sz w:val="19"/>
                <w:szCs w:val="19"/>
                <w:lang w:eastAsia="zh-TW"/>
              </w:rPr>
            </w:pPr>
            <w:r w:rsidRPr="00EE7AA9">
              <w:rPr>
                <w:rFonts w:ascii="PMingLiU" w:eastAsia="PMingLiU" w:hAnsi="PMingLiU" w:cs="Arial"/>
                <w:sz w:val="19"/>
                <w:szCs w:val="19"/>
                <w:lang w:eastAsia="zh-TW"/>
              </w:rPr>
              <w:t>如有需要，請列入補充資訊。</w:t>
            </w:r>
          </w:p>
          <w:p w14:paraId="3C873110" w14:textId="3096CFE9" w:rsidR="004256E5" w:rsidRPr="00EE7AA9" w:rsidRDefault="004256E5" w:rsidP="00DD283B">
            <w:pPr>
              <w:spacing w:before="60"/>
              <w:rPr>
                <w:rFonts w:ascii="PMingLiU" w:eastAsia="PMingLiU" w:hAnsi="PMingLiU" w:cs="Arial"/>
                <w:sz w:val="19"/>
                <w:szCs w:val="19"/>
              </w:rPr>
            </w:pPr>
            <w:r w:rsidRPr="00EE7AA9">
              <w:rPr>
                <w:rFonts w:ascii="PMingLiU" w:eastAsia="PMingLiU" w:hAnsi="PMingLiU" w:cs="Arial"/>
                <w:sz w:val="19"/>
                <w:szCs w:val="19"/>
                <w:lang w:eastAsia="zh-TW"/>
              </w:rPr>
              <w:fldChar w:fldCharType="begin">
                <w:ffData>
                  <w:name w:val="Text3"/>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lang w:eastAsia="zh-TW"/>
              </w:rPr>
              <w:t>     </w:t>
            </w:r>
            <w:r w:rsidRPr="00EE7AA9">
              <w:rPr>
                <w:rFonts w:ascii="PMingLiU" w:eastAsia="PMingLiU" w:hAnsi="PMingLiU" w:cs="Arial"/>
                <w:sz w:val="19"/>
                <w:szCs w:val="19"/>
                <w:lang w:eastAsia="zh-TW"/>
              </w:rPr>
              <w:fldChar w:fldCharType="end"/>
            </w:r>
          </w:p>
        </w:tc>
      </w:tr>
      <w:tr w:rsidR="00684339" w:rsidRPr="00351144" w14:paraId="76F7517B" w14:textId="77777777" w:rsidTr="0068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71481FC2" w14:textId="681E8674" w:rsidR="00684339" w:rsidRPr="002300C7" w:rsidRDefault="00684DEF" w:rsidP="005D2F50">
            <w:pPr>
              <w:jc w:val="center"/>
              <w:rPr>
                <w:rFonts w:ascii="PMingLiU" w:eastAsia="PMingLiU" w:hAnsi="PMingLiU" w:cs="Arial"/>
                <w:b/>
                <w:color w:val="FFFFFF"/>
              </w:rPr>
            </w:pPr>
            <w:r w:rsidRPr="002300C7">
              <w:rPr>
                <w:rFonts w:ascii="PMingLiU" w:eastAsia="PMingLiU" w:hAnsi="PMingLiU" w:cs="Arial"/>
                <w:b/>
                <w:bCs/>
                <w:color w:val="FFFFFF"/>
                <w:lang w:eastAsia="zh-TW"/>
              </w:rPr>
              <w:t>第 7 部分：計劃維護</w:t>
            </w:r>
          </w:p>
        </w:tc>
      </w:tr>
      <w:tr w:rsidR="00684339" w:rsidRPr="00351144" w14:paraId="3D077F6C" w14:textId="77777777" w:rsidTr="00DB4F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5A5F72C9" w14:textId="6122C54D" w:rsidR="00684339" w:rsidRPr="00351144" w:rsidRDefault="00684339" w:rsidP="00684339">
            <w:pPr>
              <w:jc w:val="center"/>
              <w:rPr>
                <w:rFonts w:ascii="PMingLiU" w:eastAsia="PMingLiU" w:hAnsi="PMingLiU" w:cs="Arial"/>
                <w:b/>
                <w:bCs/>
                <w:smallCaps/>
                <w:color w:val="FFFFFF"/>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2"/>
            <w:tcBorders>
              <w:top w:val="single" w:sz="8" w:space="0" w:color="auto"/>
              <w:left w:val="single" w:sz="8" w:space="0" w:color="auto"/>
              <w:bottom w:val="single" w:sz="4" w:space="0" w:color="auto"/>
              <w:right w:val="single" w:sz="12" w:space="0" w:color="auto"/>
            </w:tcBorders>
            <w:shd w:val="clear" w:color="auto" w:fill="auto"/>
            <w:vAlign w:val="center"/>
          </w:tcPr>
          <w:p w14:paraId="3162F96C" w14:textId="0394C631" w:rsidR="00684339" w:rsidRPr="00EE7AA9" w:rsidRDefault="00684339" w:rsidP="00684339">
            <w:pPr>
              <w:rPr>
                <w:rFonts w:ascii="PMingLiU" w:eastAsia="PMingLiU" w:hAnsi="PMingLiU" w:cs="Arial"/>
                <w:b/>
                <w:bCs/>
                <w:smallCaps/>
                <w:color w:val="FFFFFF"/>
                <w:sz w:val="19"/>
                <w:szCs w:val="19"/>
                <w:lang w:eastAsia="zh-TW"/>
              </w:rPr>
            </w:pPr>
            <w:r w:rsidRPr="00EE7AA9">
              <w:rPr>
                <w:rFonts w:ascii="PMingLiU" w:eastAsia="PMingLiU" w:hAnsi="PMingLiU"/>
                <w:sz w:val="19"/>
                <w:szCs w:val="19"/>
                <w:lang w:eastAsia="zh-TW"/>
              </w:rPr>
              <w:t>在食品機構中，計劃保存在何處？</w:t>
            </w:r>
            <w:r w:rsidRPr="00EE7AA9">
              <w:rPr>
                <w:rFonts w:ascii="PMingLiU" w:eastAsia="PMingLiU" w:hAnsi="PMingLiU"/>
                <w:sz w:val="19"/>
                <w:szCs w:val="19"/>
                <w:lang w:eastAsia="zh-TW"/>
              </w:rPr>
              <w:fldChar w:fldCharType="begin">
                <w:ffData>
                  <w:name w:val="Text1"/>
                  <w:enabled/>
                  <w:calcOnExit w:val="0"/>
                  <w:textInput/>
                </w:ffData>
              </w:fldChar>
            </w:r>
            <w:r w:rsidRPr="00EE7AA9">
              <w:rPr>
                <w:rFonts w:ascii="PMingLiU" w:eastAsia="PMingLiU" w:hAnsi="PMingLiU"/>
                <w:sz w:val="19"/>
                <w:szCs w:val="19"/>
                <w:lang w:eastAsia="zh-TW"/>
              </w:rPr>
              <w:instrText xml:space="preserve"> FORMTEXT </w:instrText>
            </w:r>
            <w:r w:rsidRPr="00EE7AA9">
              <w:rPr>
                <w:rFonts w:ascii="PMingLiU" w:eastAsia="PMingLiU" w:hAnsi="PMingLiU"/>
                <w:sz w:val="19"/>
                <w:szCs w:val="19"/>
                <w:lang w:eastAsia="zh-TW"/>
              </w:rPr>
            </w:r>
            <w:r w:rsidRPr="00EE7AA9">
              <w:rPr>
                <w:rFonts w:ascii="PMingLiU" w:eastAsia="PMingLiU" w:hAnsi="PMingLiU"/>
                <w:sz w:val="19"/>
                <w:szCs w:val="19"/>
                <w:lang w:eastAsia="zh-TW"/>
              </w:rPr>
              <w:fldChar w:fldCharType="separate"/>
            </w:r>
            <w:r w:rsidRPr="00EE7AA9">
              <w:rPr>
                <w:rFonts w:ascii="PMingLiU" w:eastAsia="PMingLiU" w:hAnsi="PMingLiU"/>
                <w:noProof/>
                <w:sz w:val="19"/>
                <w:szCs w:val="19"/>
                <w:u w:val="single"/>
                <w:lang w:eastAsia="zh-TW"/>
              </w:rPr>
              <w:t>     </w:t>
            </w:r>
            <w:r w:rsidRPr="00EE7AA9">
              <w:rPr>
                <w:rFonts w:ascii="PMingLiU" w:eastAsia="PMingLiU" w:hAnsi="PMingLiU"/>
                <w:sz w:val="19"/>
                <w:szCs w:val="19"/>
                <w:lang w:eastAsia="zh-TW"/>
              </w:rPr>
              <w:fldChar w:fldCharType="end"/>
            </w:r>
          </w:p>
        </w:tc>
      </w:tr>
      <w:tr w:rsidR="00684339" w:rsidRPr="00351144" w14:paraId="6791377D"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4410C6F5" w14:textId="548AFA78" w:rsidR="00684339" w:rsidRPr="00351144" w:rsidRDefault="00684339" w:rsidP="00684339">
            <w:pPr>
              <w:jc w:val="center"/>
              <w:rPr>
                <w:rFonts w:ascii="PMingLiU" w:eastAsia="PMingLiU" w:hAnsi="PMingLiU" w:cs="Arial"/>
                <w:b/>
                <w:bCs/>
                <w:smallCaps/>
                <w:color w:val="FFFFFF"/>
              </w:rPr>
            </w:pPr>
            <w:r w:rsidRPr="00351144">
              <w:rPr>
                <w:rFonts w:ascii="PMingLiU" w:eastAsia="PMingLiU" w:hAnsi="PMingLiU"/>
                <w:lang w:eastAsia="zh-TW"/>
              </w:rPr>
              <w:fldChar w:fldCharType="begin">
                <w:ffData>
                  <w:name w:val="Check4"/>
                  <w:enabled/>
                  <w:calcOnExit w:val="0"/>
                  <w:checkBox>
                    <w:sizeAuto/>
                    <w:default w:val="0"/>
                  </w:checkBox>
                </w:ffData>
              </w:fldChar>
            </w:r>
            <w:r w:rsidRPr="00351144">
              <w:rPr>
                <w:rFonts w:ascii="PMingLiU" w:eastAsia="PMingLiU" w:hAnsi="PMingLiU"/>
                <w:lang w:eastAsia="zh-TW"/>
              </w:rPr>
              <w:instrText xml:space="preserve"> FORMCHECKBOX </w:instrText>
            </w:r>
            <w:r w:rsidR="00000000">
              <w:rPr>
                <w:rFonts w:ascii="PMingLiU" w:eastAsia="PMingLiU" w:hAnsi="PMingLiU"/>
                <w:lang w:eastAsia="zh-TW"/>
              </w:rPr>
            </w:r>
            <w:r w:rsidR="00000000">
              <w:rPr>
                <w:rFonts w:ascii="PMingLiU" w:eastAsia="PMingLiU" w:hAnsi="PMingLiU"/>
                <w:lang w:eastAsia="zh-TW"/>
              </w:rPr>
              <w:fldChar w:fldCharType="separate"/>
            </w:r>
            <w:r w:rsidRPr="00351144">
              <w:rPr>
                <w:rFonts w:ascii="PMingLiU" w:eastAsia="PMingLiU" w:hAnsi="PMingLiU"/>
                <w:lang w:eastAsia="zh-TW"/>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2AD909A" w14:textId="269FF7F5" w:rsidR="00684339" w:rsidRPr="00EE7AA9" w:rsidRDefault="00684339" w:rsidP="00684339">
            <w:pPr>
              <w:rPr>
                <w:rFonts w:ascii="PMingLiU" w:eastAsia="PMingLiU" w:hAnsi="PMingLiU" w:cs="Arial"/>
                <w:b/>
                <w:bCs/>
                <w:smallCaps/>
                <w:color w:val="FFFFFF"/>
                <w:sz w:val="19"/>
                <w:szCs w:val="19"/>
              </w:rPr>
            </w:pPr>
            <w:r w:rsidRPr="00EE7AA9">
              <w:rPr>
                <w:rFonts w:ascii="PMingLiU" w:eastAsia="PMingLiU" w:hAnsi="PMingLiU"/>
                <w:sz w:val="19"/>
                <w:szCs w:val="19"/>
                <w:lang w:eastAsia="zh-TW"/>
              </w:rPr>
              <w:t>多久會對計劃審查和更新一次？</w:t>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每年  </w:t>
            </w: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r w:rsidRPr="00EE7AA9">
              <w:rPr>
                <w:rFonts w:ascii="PMingLiU" w:eastAsia="PMingLiU" w:hAnsi="PMingLiU"/>
                <w:sz w:val="19"/>
                <w:szCs w:val="19"/>
                <w:lang w:eastAsia="zh-TW"/>
              </w:rPr>
              <w:t xml:space="preserve"> 其他： </w:t>
            </w:r>
            <w:r w:rsidRPr="00EE7AA9">
              <w:rPr>
                <w:rFonts w:ascii="PMingLiU" w:eastAsia="PMingLiU" w:hAnsi="PMingLiU"/>
                <w:sz w:val="19"/>
                <w:szCs w:val="19"/>
                <w:lang w:eastAsia="zh-TW"/>
              </w:rPr>
              <w:fldChar w:fldCharType="begin">
                <w:ffData>
                  <w:name w:val="Text1"/>
                  <w:enabled/>
                  <w:calcOnExit w:val="0"/>
                  <w:textInput/>
                </w:ffData>
              </w:fldChar>
            </w:r>
            <w:r w:rsidRPr="00EE7AA9">
              <w:rPr>
                <w:rFonts w:ascii="PMingLiU" w:eastAsia="PMingLiU" w:hAnsi="PMingLiU"/>
                <w:sz w:val="19"/>
                <w:szCs w:val="19"/>
                <w:lang w:eastAsia="zh-TW"/>
              </w:rPr>
              <w:instrText xml:space="preserve"> FORMTEXT </w:instrText>
            </w:r>
            <w:r w:rsidRPr="00EE7AA9">
              <w:rPr>
                <w:rFonts w:ascii="PMingLiU" w:eastAsia="PMingLiU" w:hAnsi="PMingLiU"/>
                <w:sz w:val="19"/>
                <w:szCs w:val="19"/>
                <w:lang w:eastAsia="zh-TW"/>
              </w:rPr>
            </w:r>
            <w:r w:rsidRPr="00EE7AA9">
              <w:rPr>
                <w:rFonts w:ascii="PMingLiU" w:eastAsia="PMingLiU" w:hAnsi="PMingLiU"/>
                <w:sz w:val="19"/>
                <w:szCs w:val="19"/>
                <w:lang w:eastAsia="zh-TW"/>
              </w:rPr>
              <w:fldChar w:fldCharType="separate"/>
            </w:r>
            <w:r w:rsidRPr="00EE7AA9">
              <w:rPr>
                <w:rFonts w:ascii="PMingLiU" w:eastAsia="PMingLiU" w:hAnsi="PMingLiU"/>
                <w:noProof/>
                <w:sz w:val="19"/>
                <w:szCs w:val="19"/>
                <w:u w:val="single"/>
                <w:lang w:eastAsia="zh-TW"/>
              </w:rPr>
              <w:t>     </w:t>
            </w:r>
            <w:r w:rsidRPr="00EE7AA9">
              <w:rPr>
                <w:rFonts w:ascii="PMingLiU" w:eastAsia="PMingLiU" w:hAnsi="PMingLiU"/>
                <w:sz w:val="19"/>
                <w:szCs w:val="19"/>
                <w:lang w:eastAsia="zh-TW"/>
              </w:rPr>
              <w:fldChar w:fldCharType="end"/>
            </w:r>
          </w:p>
        </w:tc>
      </w:tr>
      <w:tr w:rsidR="005D2F50" w:rsidRPr="00351144" w14:paraId="5DDF8CA7" w14:textId="77777777" w:rsidTr="00BF12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0" w:type="dxa"/>
            <w:gridSpan w:val="3"/>
            <w:tcBorders>
              <w:top w:val="single" w:sz="8" w:space="0" w:color="auto"/>
              <w:left w:val="single" w:sz="12" w:space="0" w:color="auto"/>
              <w:bottom w:val="single" w:sz="8" w:space="0" w:color="auto"/>
              <w:right w:val="single" w:sz="12" w:space="0" w:color="auto"/>
            </w:tcBorders>
            <w:shd w:val="clear" w:color="auto" w:fill="095865"/>
            <w:vAlign w:val="center"/>
          </w:tcPr>
          <w:p w14:paraId="5DDF8CA6" w14:textId="57259D5C" w:rsidR="005D2F50" w:rsidRPr="002300C7" w:rsidRDefault="00684DEF" w:rsidP="005D2F50">
            <w:pPr>
              <w:jc w:val="center"/>
              <w:rPr>
                <w:rFonts w:ascii="PMingLiU" w:eastAsia="PMingLiU" w:hAnsi="PMingLiU" w:cs="Arial"/>
                <w:color w:val="FFFFFF"/>
              </w:rPr>
            </w:pPr>
            <w:r w:rsidRPr="002300C7">
              <w:rPr>
                <w:rFonts w:ascii="PMingLiU" w:eastAsia="PMingLiU" w:hAnsi="PMingLiU" w:cs="Arial"/>
                <w:b/>
                <w:bCs/>
                <w:color w:val="FFFFFF"/>
                <w:lang w:eastAsia="zh-TW"/>
              </w:rPr>
              <w:t>第 8 部分：簽名</w:t>
            </w:r>
          </w:p>
        </w:tc>
      </w:tr>
      <w:tr w:rsidR="0019612C" w:rsidRPr="00EE7AA9" w14:paraId="5DDF8CA9"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623" w:type="dxa"/>
            <w:tcBorders>
              <w:top w:val="single" w:sz="8" w:space="0" w:color="auto"/>
              <w:left w:val="single" w:sz="12" w:space="0" w:color="auto"/>
              <w:bottom w:val="single" w:sz="8" w:space="0" w:color="auto"/>
              <w:right w:val="single" w:sz="8" w:space="0" w:color="auto"/>
            </w:tcBorders>
            <w:shd w:val="clear" w:color="auto" w:fill="auto"/>
            <w:vAlign w:val="center"/>
          </w:tcPr>
          <w:p w14:paraId="6F235737" w14:textId="03201982" w:rsidR="0019612C" w:rsidRPr="00EE7AA9" w:rsidRDefault="0019612C" w:rsidP="00BF1214">
            <w:pPr>
              <w:jc w:val="center"/>
              <w:rPr>
                <w:rFonts w:ascii="PMingLiU" w:eastAsia="PMingLiU" w:hAnsi="PMingLiU" w:cs="Arial"/>
                <w:iCs/>
                <w:sz w:val="19"/>
                <w:szCs w:val="19"/>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p>
        </w:tc>
        <w:tc>
          <w:tcPr>
            <w:tcW w:w="10897"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DDF8CA8" w14:textId="0AD90FE6" w:rsidR="0019612C" w:rsidRPr="00EE7AA9" w:rsidRDefault="004256E5" w:rsidP="005D2F50">
            <w:pPr>
              <w:rPr>
                <w:rFonts w:ascii="PMingLiU" w:eastAsia="PMingLiU" w:hAnsi="PMingLiU"/>
                <w:sz w:val="19"/>
                <w:szCs w:val="19"/>
                <w:lang w:eastAsia="zh-TW"/>
              </w:rPr>
            </w:pPr>
            <w:r w:rsidRPr="00EE7AA9">
              <w:rPr>
                <w:rFonts w:ascii="PMingLiU" w:eastAsia="PMingLiU" w:hAnsi="PMingLiU" w:cs="Arial"/>
                <w:sz w:val="19"/>
                <w:szCs w:val="19"/>
                <w:lang w:eastAsia="zh-TW"/>
              </w:rPr>
              <w:t>我打算允許寵物狗在食品機構</w:t>
            </w:r>
            <w:r w:rsidRPr="00EE7AA9">
              <w:rPr>
                <w:rFonts w:ascii="PMingLiU" w:eastAsia="PMingLiU" w:hAnsi="PMingLiU" w:cs="Arial"/>
                <w:b/>
                <w:bCs/>
                <w:sz w:val="19"/>
                <w:szCs w:val="19"/>
                <w:lang w:eastAsia="zh-TW"/>
              </w:rPr>
              <w:t>外部</w:t>
            </w:r>
            <w:r w:rsidRPr="00EE7AA9">
              <w:rPr>
                <w:rFonts w:ascii="PMingLiU" w:eastAsia="PMingLiU" w:hAnsi="PMingLiU" w:cs="Arial"/>
                <w:sz w:val="19"/>
                <w:szCs w:val="19"/>
                <w:lang w:eastAsia="zh-TW"/>
              </w:rPr>
              <w:t>活動。我將遵循上述的健康和安全要求。</w:t>
            </w:r>
          </w:p>
        </w:tc>
      </w:tr>
      <w:tr w:rsidR="00BF1214" w:rsidRPr="00EE7AA9" w14:paraId="60758374"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jc w:val="center"/>
        </w:trPr>
        <w:tc>
          <w:tcPr>
            <w:tcW w:w="623" w:type="dxa"/>
            <w:tcBorders>
              <w:top w:val="single" w:sz="8" w:space="0" w:color="auto"/>
              <w:left w:val="single" w:sz="12" w:space="0" w:color="auto"/>
              <w:bottom w:val="single" w:sz="12" w:space="0" w:color="auto"/>
              <w:right w:val="single" w:sz="8" w:space="0" w:color="auto"/>
            </w:tcBorders>
            <w:shd w:val="clear" w:color="auto" w:fill="auto"/>
            <w:vAlign w:val="center"/>
          </w:tcPr>
          <w:p w14:paraId="3F2535F3" w14:textId="7A0F96CE" w:rsidR="00BF1214" w:rsidRPr="00EE7AA9" w:rsidRDefault="00BF1214" w:rsidP="00BF1214">
            <w:pPr>
              <w:jc w:val="center"/>
              <w:rPr>
                <w:rFonts w:ascii="PMingLiU" w:eastAsia="PMingLiU" w:hAnsi="PMingLiU"/>
                <w:sz w:val="19"/>
                <w:szCs w:val="19"/>
              </w:rPr>
            </w:pPr>
            <w:r w:rsidRPr="00EE7AA9">
              <w:rPr>
                <w:rFonts w:ascii="PMingLiU" w:eastAsia="PMingLiU" w:hAnsi="PMingLiU"/>
                <w:sz w:val="19"/>
                <w:szCs w:val="19"/>
                <w:lang w:eastAsia="zh-TW"/>
              </w:rPr>
              <w:fldChar w:fldCharType="begin">
                <w:ffData>
                  <w:name w:val="Check4"/>
                  <w:enabled/>
                  <w:calcOnExit w:val="0"/>
                  <w:checkBox>
                    <w:sizeAuto/>
                    <w:default w:val="0"/>
                  </w:checkBox>
                </w:ffData>
              </w:fldChar>
            </w:r>
            <w:r w:rsidRPr="00EE7AA9">
              <w:rPr>
                <w:rFonts w:ascii="PMingLiU" w:eastAsia="PMingLiU" w:hAnsi="PMingLiU"/>
                <w:sz w:val="19"/>
                <w:szCs w:val="19"/>
                <w:lang w:eastAsia="zh-TW"/>
              </w:rPr>
              <w:instrText xml:space="preserve"> FORMCHECKBOX </w:instrText>
            </w:r>
            <w:r w:rsidR="00000000">
              <w:rPr>
                <w:rFonts w:ascii="PMingLiU" w:eastAsia="PMingLiU" w:hAnsi="PMingLiU"/>
                <w:sz w:val="19"/>
                <w:szCs w:val="19"/>
                <w:lang w:eastAsia="zh-TW"/>
              </w:rPr>
            </w:r>
            <w:r w:rsidR="00000000">
              <w:rPr>
                <w:rFonts w:ascii="PMingLiU" w:eastAsia="PMingLiU" w:hAnsi="PMingLiU"/>
                <w:sz w:val="19"/>
                <w:szCs w:val="19"/>
                <w:lang w:eastAsia="zh-TW"/>
              </w:rPr>
              <w:fldChar w:fldCharType="separate"/>
            </w:r>
            <w:r w:rsidRPr="00EE7AA9">
              <w:rPr>
                <w:rFonts w:ascii="PMingLiU" w:eastAsia="PMingLiU" w:hAnsi="PMingLiU"/>
                <w:sz w:val="19"/>
                <w:szCs w:val="19"/>
                <w:lang w:eastAsia="zh-TW"/>
              </w:rPr>
              <w:fldChar w:fldCharType="end"/>
            </w:r>
          </w:p>
        </w:tc>
        <w:tc>
          <w:tcPr>
            <w:tcW w:w="10897" w:type="dxa"/>
            <w:gridSpan w:val="2"/>
            <w:tcBorders>
              <w:top w:val="single" w:sz="8" w:space="0" w:color="auto"/>
              <w:left w:val="single" w:sz="8" w:space="0" w:color="auto"/>
              <w:bottom w:val="single" w:sz="12" w:space="0" w:color="auto"/>
              <w:right w:val="single" w:sz="12" w:space="0" w:color="auto"/>
            </w:tcBorders>
            <w:shd w:val="clear" w:color="auto" w:fill="auto"/>
            <w:vAlign w:val="center"/>
          </w:tcPr>
          <w:p w14:paraId="1193717D" w14:textId="1A5BE741" w:rsidR="00BF1214" w:rsidRPr="00EE7AA9" w:rsidRDefault="004256E5" w:rsidP="005D2F50">
            <w:pPr>
              <w:rPr>
                <w:rFonts w:ascii="PMingLiU" w:eastAsia="PMingLiU" w:hAnsi="PMingLiU"/>
                <w:sz w:val="19"/>
                <w:szCs w:val="19"/>
                <w:lang w:eastAsia="zh-TW"/>
              </w:rPr>
            </w:pPr>
            <w:r w:rsidRPr="00EE7AA9">
              <w:rPr>
                <w:rFonts w:ascii="PMingLiU" w:eastAsia="PMingLiU" w:hAnsi="PMingLiU" w:cs="Arial"/>
                <w:sz w:val="19"/>
                <w:szCs w:val="19"/>
                <w:lang w:eastAsia="zh-TW"/>
              </w:rPr>
              <w:t>我打算允許寵物狗在食品機構</w:t>
            </w:r>
            <w:r w:rsidRPr="00EE7AA9">
              <w:rPr>
                <w:rFonts w:ascii="PMingLiU" w:eastAsia="PMingLiU" w:hAnsi="PMingLiU" w:cs="Arial"/>
                <w:b/>
                <w:bCs/>
                <w:sz w:val="19"/>
                <w:szCs w:val="19"/>
                <w:lang w:eastAsia="zh-TW"/>
              </w:rPr>
              <w:t>內部</w:t>
            </w:r>
            <w:r w:rsidRPr="00EE7AA9">
              <w:rPr>
                <w:rFonts w:ascii="PMingLiU" w:eastAsia="PMingLiU" w:hAnsi="PMingLiU" w:cs="Arial"/>
                <w:sz w:val="19"/>
                <w:szCs w:val="19"/>
                <w:lang w:eastAsia="zh-TW"/>
              </w:rPr>
              <w:t>活動。我將遵循上文詳述的健康和安全準則，並將確保在設施內不進行任何主動性的食品製備，並將確保使用標識通知顧客允許寵物狗進入室內。</w:t>
            </w:r>
          </w:p>
        </w:tc>
      </w:tr>
      <w:tr w:rsidR="00F12D8A" w:rsidRPr="00EE7AA9" w14:paraId="5DAB8789" w14:textId="77777777" w:rsidTr="00DD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0" w:type="dxa"/>
            <w:gridSpan w:val="3"/>
            <w:tcBorders>
              <w:top w:val="single" w:sz="12" w:space="0" w:color="auto"/>
              <w:left w:val="single" w:sz="12" w:space="0" w:color="auto"/>
              <w:bottom w:val="single" w:sz="8" w:space="0" w:color="auto"/>
              <w:right w:val="single" w:sz="12" w:space="0" w:color="auto"/>
            </w:tcBorders>
            <w:shd w:val="clear" w:color="auto" w:fill="auto"/>
            <w:vAlign w:val="center"/>
          </w:tcPr>
          <w:p w14:paraId="678E6AFE" w14:textId="53E23010" w:rsidR="00F12D8A" w:rsidRPr="00EE7AA9" w:rsidRDefault="00F12D8A" w:rsidP="005D2F50">
            <w:pPr>
              <w:rPr>
                <w:rFonts w:ascii="PMingLiU" w:eastAsia="PMingLiU" w:hAnsi="PMingLiU" w:cs="Arial"/>
                <w:iCs/>
                <w:sz w:val="19"/>
                <w:szCs w:val="19"/>
              </w:rPr>
            </w:pPr>
            <w:r w:rsidRPr="00EE7AA9">
              <w:rPr>
                <w:rFonts w:ascii="PMingLiU" w:eastAsia="PMingLiU" w:hAnsi="PMingLiU" w:cs="Arial"/>
                <w:sz w:val="19"/>
                <w:szCs w:val="19"/>
                <w:lang w:eastAsia="zh-TW"/>
              </w:rPr>
              <w:t xml:space="preserve">計劃編制人員： </w:t>
            </w:r>
            <w:r w:rsidRPr="00EE7AA9">
              <w:rPr>
                <w:rFonts w:ascii="PMingLiU" w:eastAsia="PMingLiU" w:hAnsi="PMingLiU" w:cs="Arial"/>
                <w:sz w:val="19"/>
                <w:szCs w:val="19"/>
                <w:lang w:eastAsia="zh-TW"/>
              </w:rPr>
              <w:fldChar w:fldCharType="begin">
                <w:ffData>
                  <w:name w:val="Text3"/>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lang w:eastAsia="zh-TW"/>
              </w:rPr>
              <w:t>     </w:t>
            </w:r>
            <w:r w:rsidRPr="00EE7AA9">
              <w:rPr>
                <w:rFonts w:ascii="PMingLiU" w:eastAsia="PMingLiU" w:hAnsi="PMingLiU" w:cs="Arial"/>
                <w:sz w:val="19"/>
                <w:szCs w:val="19"/>
                <w:lang w:eastAsia="zh-TW"/>
              </w:rPr>
              <w:fldChar w:fldCharType="end"/>
            </w:r>
          </w:p>
        </w:tc>
      </w:tr>
      <w:tr w:rsidR="005D2F50" w:rsidRPr="00EE7AA9" w14:paraId="5DDF8CAD" w14:textId="77777777" w:rsidTr="00BB0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0"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74956DA6" w:rsidR="005D2F50" w:rsidRPr="00EE7AA9" w:rsidRDefault="005D2F50" w:rsidP="005D2F50">
            <w:pPr>
              <w:tabs>
                <w:tab w:val="left" w:pos="4303"/>
                <w:tab w:val="left" w:pos="5813"/>
                <w:tab w:val="left" w:pos="9683"/>
              </w:tabs>
              <w:ind w:right="360"/>
              <w:rPr>
                <w:rFonts w:ascii="PMingLiU" w:eastAsia="PMingLiU" w:hAnsi="PMingLiU" w:cs="Arial"/>
                <w:sz w:val="19"/>
                <w:szCs w:val="19"/>
              </w:rPr>
            </w:pP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Text3"/>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lang w:eastAsia="zh-TW"/>
              </w:rPr>
              <w:t>     </w:t>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Text3"/>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lang w:eastAsia="zh-TW"/>
              </w:rPr>
              <w:t>     </w:t>
            </w:r>
            <w:r w:rsidRPr="00EE7AA9">
              <w:rPr>
                <w:rFonts w:ascii="PMingLiU" w:eastAsia="PMingLiU" w:hAnsi="PMingLiU" w:cs="Arial"/>
                <w:sz w:val="19"/>
                <w:szCs w:val="19"/>
                <w:lang w:eastAsia="zh-TW"/>
              </w:rPr>
              <w:fldChar w:fldCharType="end"/>
            </w:r>
            <w:r w:rsidRPr="00EE7AA9">
              <w:rPr>
                <w:rFonts w:ascii="PMingLiU" w:eastAsia="PMingLiU" w:hAnsi="PMingLiU" w:cs="Arial"/>
                <w:sz w:val="19"/>
                <w:szCs w:val="19"/>
                <w:lang w:eastAsia="zh-TW"/>
              </w:rPr>
              <w:tab/>
            </w:r>
            <w:r w:rsidRPr="00EE7AA9">
              <w:rPr>
                <w:rFonts w:ascii="PMingLiU" w:eastAsia="PMingLiU" w:hAnsi="PMingLiU" w:cs="Arial"/>
                <w:sz w:val="19"/>
                <w:szCs w:val="19"/>
                <w:lang w:eastAsia="zh-TW"/>
              </w:rPr>
              <w:fldChar w:fldCharType="begin">
                <w:ffData>
                  <w:name w:val=""/>
                  <w:enabled/>
                  <w:calcOnExit w:val="0"/>
                  <w:textInput/>
                </w:ffData>
              </w:fldChar>
            </w:r>
            <w:r w:rsidRPr="00EE7AA9">
              <w:rPr>
                <w:rFonts w:ascii="PMingLiU" w:eastAsia="PMingLiU" w:hAnsi="PMingLiU" w:cs="Arial"/>
                <w:sz w:val="19"/>
                <w:szCs w:val="19"/>
                <w:lang w:eastAsia="zh-TW"/>
              </w:rPr>
              <w:instrText xml:space="preserve"> FORMTEXT </w:instrText>
            </w:r>
            <w:r w:rsidRPr="00EE7AA9">
              <w:rPr>
                <w:rFonts w:ascii="PMingLiU" w:eastAsia="PMingLiU" w:hAnsi="PMingLiU" w:cs="Arial"/>
                <w:sz w:val="19"/>
                <w:szCs w:val="19"/>
                <w:lang w:eastAsia="zh-TW"/>
              </w:rPr>
            </w:r>
            <w:r w:rsidRPr="00EE7AA9">
              <w:rPr>
                <w:rFonts w:ascii="PMingLiU" w:eastAsia="PMingLiU" w:hAnsi="PMingLiU" w:cs="Arial"/>
                <w:sz w:val="19"/>
                <w:szCs w:val="19"/>
                <w:lang w:eastAsia="zh-TW"/>
              </w:rPr>
              <w:fldChar w:fldCharType="separate"/>
            </w:r>
            <w:r w:rsidRPr="00EE7AA9">
              <w:rPr>
                <w:rFonts w:ascii="PMingLiU" w:eastAsia="PMingLiU" w:hAnsi="PMingLiU" w:cs="Arial"/>
                <w:noProof/>
                <w:sz w:val="19"/>
                <w:szCs w:val="19"/>
                <w:lang w:eastAsia="zh-TW"/>
              </w:rPr>
              <w:t>     </w:t>
            </w:r>
            <w:r w:rsidRPr="00EE7AA9">
              <w:rPr>
                <w:rFonts w:ascii="PMingLiU" w:eastAsia="PMingLiU" w:hAnsi="PMingLiU" w:cs="Arial"/>
                <w:sz w:val="19"/>
                <w:szCs w:val="19"/>
                <w:lang w:eastAsia="zh-TW"/>
              </w:rPr>
              <w:fldChar w:fldCharType="end"/>
            </w:r>
          </w:p>
        </w:tc>
      </w:tr>
      <w:tr w:rsidR="005D2F50" w:rsidRPr="00EE7AA9" w14:paraId="5DDF8CB0" w14:textId="77777777" w:rsidTr="006062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jc w:val="center"/>
        </w:trPr>
        <w:tc>
          <w:tcPr>
            <w:tcW w:w="5741" w:type="dxa"/>
            <w:gridSpan w:val="2"/>
            <w:tcBorders>
              <w:left w:val="single" w:sz="12" w:space="0" w:color="auto"/>
              <w:bottom w:val="single" w:sz="12" w:space="0" w:color="auto"/>
              <w:right w:val="single" w:sz="12" w:space="0" w:color="auto"/>
            </w:tcBorders>
            <w:shd w:val="clear" w:color="auto" w:fill="auto"/>
          </w:tcPr>
          <w:p w14:paraId="5DDF8CAE" w14:textId="02DF1BCE" w:rsidR="005D2F50" w:rsidRPr="00EE7AA9" w:rsidRDefault="005D2F50" w:rsidP="005D2F50">
            <w:pPr>
              <w:tabs>
                <w:tab w:val="left" w:pos="4303"/>
              </w:tabs>
              <w:ind w:left="72" w:right="360"/>
              <w:rPr>
                <w:rFonts w:ascii="PMingLiU" w:eastAsia="PMingLiU" w:hAnsi="PMingLiU" w:cs="Arial"/>
                <w:sz w:val="19"/>
                <w:szCs w:val="19"/>
              </w:rPr>
            </w:pPr>
            <w:r w:rsidRPr="00EE7AA9">
              <w:rPr>
                <w:rFonts w:ascii="PMingLiU" w:eastAsia="PMingLiU" w:hAnsi="PMingLiU" w:cs="Arial"/>
                <w:sz w:val="19"/>
                <w:szCs w:val="19"/>
                <w:lang w:eastAsia="zh-TW"/>
              </w:rPr>
              <w:t>簽名</w:t>
            </w:r>
            <w:r w:rsidRPr="00EE7AA9">
              <w:rPr>
                <w:rFonts w:ascii="PMingLiU" w:eastAsia="PMingLiU" w:hAnsi="PMingLiU" w:cs="Arial"/>
                <w:sz w:val="19"/>
                <w:szCs w:val="19"/>
                <w:lang w:eastAsia="zh-TW"/>
              </w:rPr>
              <w:tab/>
              <w:t>日期</w:t>
            </w:r>
          </w:p>
        </w:tc>
        <w:tc>
          <w:tcPr>
            <w:tcW w:w="5779" w:type="dxa"/>
            <w:tcBorders>
              <w:left w:val="single" w:sz="12" w:space="0" w:color="auto"/>
              <w:bottom w:val="single" w:sz="12" w:space="0" w:color="auto"/>
              <w:right w:val="single" w:sz="12" w:space="0" w:color="auto"/>
            </w:tcBorders>
            <w:shd w:val="clear" w:color="auto" w:fill="auto"/>
          </w:tcPr>
          <w:p w14:paraId="5DDF8CAF" w14:textId="0F6643B9" w:rsidR="005D2F50" w:rsidRPr="00EE7AA9" w:rsidRDefault="005D2F50" w:rsidP="005D2F50">
            <w:pPr>
              <w:tabs>
                <w:tab w:val="left" w:pos="3934"/>
              </w:tabs>
              <w:ind w:left="72" w:right="360"/>
              <w:rPr>
                <w:rFonts w:ascii="PMingLiU" w:eastAsia="PMingLiU" w:hAnsi="PMingLiU" w:cs="Arial"/>
                <w:sz w:val="19"/>
                <w:szCs w:val="19"/>
                <w:lang w:eastAsia="zh-TW"/>
              </w:rPr>
            </w:pPr>
            <w:r w:rsidRPr="00EE7AA9">
              <w:rPr>
                <w:rFonts w:ascii="PMingLiU" w:eastAsia="PMingLiU" w:hAnsi="PMingLiU" w:cs="Arial"/>
                <w:sz w:val="19"/>
                <w:szCs w:val="19"/>
                <w:lang w:eastAsia="zh-TW"/>
              </w:rPr>
              <w:t>正楷書寫姓名</w:t>
            </w:r>
            <w:r w:rsidRPr="00EE7AA9">
              <w:rPr>
                <w:rFonts w:ascii="PMingLiU" w:eastAsia="PMingLiU" w:hAnsi="PMingLiU" w:cs="Arial"/>
                <w:sz w:val="19"/>
                <w:szCs w:val="19"/>
                <w:lang w:eastAsia="zh-TW"/>
              </w:rPr>
              <w:tab/>
              <w:t>電話號碼</w:t>
            </w:r>
          </w:p>
        </w:tc>
      </w:tr>
    </w:tbl>
    <w:p w14:paraId="5DDF8CB1" w14:textId="63A25039" w:rsidR="00D45167" w:rsidRPr="00EE7AA9" w:rsidRDefault="00CB3C9A" w:rsidP="00F8494E">
      <w:pPr>
        <w:ind w:left="-864"/>
        <w:rPr>
          <w:rFonts w:ascii="PMingLiU" w:eastAsia="PMingLiU" w:hAnsi="PMingLiU"/>
          <w:sz w:val="19"/>
          <w:szCs w:val="19"/>
          <w:lang w:eastAsia="zh-TW"/>
        </w:rPr>
      </w:pPr>
      <w:r w:rsidRPr="00351144">
        <w:rPr>
          <w:rFonts w:ascii="PMingLiU" w:eastAsia="PMingLiU" w:hAnsi="PMingLiU"/>
          <w:noProof/>
          <w:lang w:eastAsia="zh-CN"/>
        </w:rPr>
        <mc:AlternateContent>
          <mc:Choice Requires="wps">
            <w:drawing>
              <wp:anchor distT="0" distB="0" distL="114300" distR="114300" simplePos="0" relativeHeight="251658245" behindDoc="1" locked="0" layoutInCell="1" allowOverlap="1" wp14:anchorId="421BD539" wp14:editId="56D5D065">
                <wp:simplePos x="0" y="0"/>
                <wp:positionH relativeFrom="column">
                  <wp:posOffset>-746125</wp:posOffset>
                </wp:positionH>
                <wp:positionV relativeFrom="paragraph">
                  <wp:posOffset>-8667479</wp:posOffset>
                </wp:positionV>
                <wp:extent cx="914400" cy="548640"/>
                <wp:effectExtent l="0" t="0" r="0" b="3810"/>
                <wp:wrapNone/>
                <wp:docPr id="6" name="Rectangle: Rounded Corners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329D9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F9532" id="Rectangle: Rounded Corners 6" o:spid="_x0000_s1026" alt="&quot;&quot;" style="position:absolute;left:0;text-align:left;margin-left:-58.75pt;margin-top:-682.5pt;width:1in;height:43.2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" fillcolor="#329d96" stroked="f" strokeweight="1pt">
                <v:stroke joinstyle="miter"/>
              </v:roundrect>
            </w:pict>
          </mc:Fallback>
        </mc:AlternateContent>
      </w:r>
      <w:r w:rsidRPr="00351144">
        <w:rPr>
          <w:rFonts w:ascii="PMingLiU" w:eastAsia="PMingLiU" w:hAnsi="PMingLiU"/>
          <w:noProof/>
          <w:lang w:eastAsia="zh-CN"/>
        </w:rPr>
        <w:drawing>
          <wp:anchor distT="0" distB="0" distL="114300" distR="114300" simplePos="0" relativeHeight="251658247" behindDoc="0" locked="0" layoutInCell="1" allowOverlap="1" wp14:anchorId="0BB3C63D" wp14:editId="49839A58">
            <wp:simplePos x="0" y="0"/>
            <wp:positionH relativeFrom="column">
              <wp:posOffset>5869076</wp:posOffset>
            </wp:positionH>
            <wp:positionV relativeFrom="paragraph">
              <wp:posOffset>-8590145</wp:posOffset>
            </wp:positionV>
            <wp:extent cx="826137" cy="365760"/>
            <wp:effectExtent l="0" t="0" r="0" b="0"/>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137"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144">
        <w:rPr>
          <w:rFonts w:ascii="PMingLiU" w:eastAsia="PMingLiU" w:hAnsi="PMingLiU"/>
          <w:noProof/>
          <w:lang w:eastAsia="zh-CN"/>
        </w:rPr>
        <mc:AlternateContent>
          <mc:Choice Requires="wps">
            <w:drawing>
              <wp:anchor distT="0" distB="0" distL="114300" distR="114300" simplePos="0" relativeHeight="251658243" behindDoc="0" locked="0" layoutInCell="1" allowOverlap="1" wp14:anchorId="400384AE" wp14:editId="76FF2355">
                <wp:simplePos x="0" y="0"/>
                <wp:positionH relativeFrom="margin">
                  <wp:posOffset>-905510</wp:posOffset>
                </wp:positionH>
                <wp:positionV relativeFrom="paragraph">
                  <wp:posOffset>-8575030</wp:posOffset>
                </wp:positionV>
                <wp:extent cx="7766050" cy="358775"/>
                <wp:effectExtent l="0" t="0" r="25400" b="222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6050" cy="358775"/>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E116DD" w14:textId="2016CDE0" w:rsidR="00BF099D" w:rsidRPr="002300C7" w:rsidRDefault="00BF099D" w:rsidP="00646C80">
                            <w:pPr>
                              <w:pStyle w:val="Title"/>
                              <w:rPr>
                                <w:rFonts w:ascii="PMingLiU" w:eastAsia="PMingLiU" w:hAnsi="PMingLiU"/>
                                <w:sz w:val="28"/>
                                <w:lang w:eastAsia="zh-TW"/>
                              </w:rPr>
                            </w:pPr>
                            <w:r w:rsidRPr="002300C7">
                              <w:rPr>
                                <w:rFonts w:ascii="PMingLiU" w:eastAsia="PMingLiU" w:hAnsi="PMingLiU"/>
                                <w:sz w:val="28"/>
                                <w:lang w:eastAsia="zh-TW"/>
                              </w:rPr>
                              <w:t>工具包：場所內的寵物狗</w:t>
                            </w:r>
                          </w:p>
                          <w:p w14:paraId="1936EE1C" w14:textId="77777777" w:rsidR="00BF099D" w:rsidRPr="00A0724F" w:rsidRDefault="00BF099D" w:rsidP="00BF099D">
                            <w:pPr>
                              <w:jc w:val="center"/>
                              <w:rPr>
                                <w:rFonts w:ascii="Arial" w:hAnsi="Arial" w:cs="Arial"/>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384AE" id="Rectangle 4" o:spid="_x0000_s1027" alt="&quot;&quot;" style="position:absolute;left:0;text-align:left;margin-left:-71.3pt;margin-top:-675.2pt;width:611.5pt;height:2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" fillcolor="#095865" strokecolor="#1f4d78 [1604]" strokeweight="1pt">
                <v:textbox>
                  <w:txbxContent>
                    <w:p w14:paraId="1FE116DD" w14:textId="2016CDE0" w:rsidR="00BF099D" w:rsidRPr="002300C7" w:rsidRDefault="00BF099D" w:rsidP="00646C80">
                      <w:pPr>
                        <w:pStyle w:val="Title"/>
                        <w:rPr>
                          <w:rFonts w:ascii="PMingLiU" w:eastAsia="PMingLiU" w:hAnsi="PMingLiU"/>
                          <w:sz w:val="28"/>
                          <w:lang w:eastAsia="zh-TW"/>
                        </w:rPr>
                      </w:pPr>
                      <w:r w:rsidRPr="002300C7">
                        <w:rPr>
                          <w:rFonts w:ascii="PMingLiU" w:eastAsia="PMingLiU" w:hAnsi="PMingLiU"/>
                          <w:sz w:val="28"/>
                          <w:lang w:eastAsia="zh-TW"/>
                        </w:rPr>
                        <w:t>工具包：場所內的寵物狗</w:t>
                      </w:r>
                    </w:p>
                    <w:p w14:paraId="1936EE1C" w14:textId="77777777" w:rsidR="00BF099D" w:rsidRPr="00A0724F" w:rsidRDefault="00BF099D" w:rsidP="00BF099D">
                      <w:pPr>
                        <w:jc w:val="center"/>
                        <w:rPr>
                          <w:rFonts w:ascii="Arial" w:hAnsi="Arial" w:cs="Arial"/>
                          <w:lang w:eastAsia="zh-TW"/>
                        </w:rPr>
                      </w:pPr>
                    </w:p>
                  </w:txbxContent>
                </v:textbox>
                <w10:wrap anchorx="margin"/>
              </v:rect>
            </w:pict>
          </mc:Fallback>
        </mc:AlternateContent>
      </w:r>
    </w:p>
    <w:p w14:paraId="1D934E77" w14:textId="105D791B" w:rsidR="00101AD6" w:rsidRPr="00EE7AA9" w:rsidRDefault="00101AD6" w:rsidP="00101AD6">
      <w:pPr>
        <w:ind w:left="-1089"/>
        <w:rPr>
          <w:rFonts w:ascii="PMingLiU" w:eastAsia="PMingLiU" w:hAnsi="PMingLiU"/>
          <w:sz w:val="19"/>
          <w:szCs w:val="19"/>
        </w:rPr>
      </w:pPr>
      <w:r w:rsidRPr="00EE7AA9">
        <w:rPr>
          <w:rFonts w:ascii="PMingLiU" w:eastAsia="PMingLiU" w:hAnsi="PMingLiU" w:cs="Arial"/>
          <w:sz w:val="19"/>
          <w:szCs w:val="19"/>
          <w:lang w:eastAsia="zh-TW"/>
        </w:rPr>
        <w:t>如需獲取本文件的其他格式，請致電 1-800-5</w:t>
      </w:r>
      <w:r w:rsidR="00874950">
        <w:rPr>
          <w:rFonts w:ascii="PMingLiU" w:eastAsia="PMingLiU" w:hAnsi="PMingLiU" w:cs="Arial"/>
          <w:sz w:val="19"/>
          <w:szCs w:val="19"/>
          <w:lang w:eastAsia="zh-TW"/>
        </w:rPr>
        <w:t>2</w:t>
      </w:r>
      <w:r w:rsidRPr="00EE7AA9">
        <w:rPr>
          <w:rFonts w:ascii="PMingLiU" w:eastAsia="PMingLiU" w:hAnsi="PMingLiU" w:cs="Arial"/>
          <w:sz w:val="19"/>
          <w:szCs w:val="19"/>
          <w:lang w:eastAsia="zh-TW"/>
        </w:rPr>
        <w:t xml:space="preserve">5-0127。聽障或聽不清的客戶，請致電 711 (Washington Relay) 或寄電子郵件至 </w:t>
      </w:r>
      <w:hyperlink r:id="rId16" w:history="1">
        <w:r w:rsidRPr="004D10E0">
          <w:rPr>
            <w:rStyle w:val="Hyperlink"/>
            <w:rFonts w:ascii="PMingLiU" w:eastAsia="PMingLiU" w:hAnsi="PMingLiU" w:cs="Arial"/>
            <w:sz w:val="19"/>
            <w:szCs w:val="19"/>
            <w:lang w:eastAsia="zh-TW"/>
          </w:rPr>
          <w:t>civil.rights@doh.wa.gov</w:t>
        </w:r>
      </w:hyperlink>
      <w:r w:rsidRPr="00EE7AA9">
        <w:rPr>
          <w:rFonts w:ascii="PMingLiU" w:eastAsia="PMingLiU" w:hAnsi="PMingLiU" w:cs="Arial"/>
          <w:sz w:val="19"/>
          <w:szCs w:val="19"/>
          <w:lang w:eastAsia="zh-TW"/>
        </w:rPr>
        <w:t>。</w:t>
      </w:r>
    </w:p>
    <w:sectPr w:rsidR="00101AD6" w:rsidRPr="00EE7AA9" w:rsidSect="00662EF0">
      <w:headerReference w:type="even" r:id="rId17"/>
      <w:headerReference w:type="default" r:id="rId18"/>
      <w:footerReference w:type="even" r:id="rId19"/>
      <w:footerReference w:type="default" r:id="rId20"/>
      <w:headerReference w:type="first" r:id="rId21"/>
      <w:footerReference w:type="first" r:id="rId22"/>
      <w:pgSz w:w="12240" w:h="15840"/>
      <w:pgMar w:top="1008" w:right="1440" w:bottom="720" w:left="144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42D8" w14:textId="77777777" w:rsidR="00BA65B9" w:rsidRDefault="00BA65B9">
      <w:r>
        <w:separator/>
      </w:r>
    </w:p>
  </w:endnote>
  <w:endnote w:type="continuationSeparator" w:id="0">
    <w:p w14:paraId="51D716C4" w14:textId="77777777" w:rsidR="00BA65B9" w:rsidRDefault="00BA65B9">
      <w:r>
        <w:continuationSeparator/>
      </w:r>
    </w:p>
  </w:endnote>
  <w:endnote w:type="continuationNotice" w:id="1">
    <w:p w14:paraId="38A84840" w14:textId="77777777" w:rsidR="00BA65B9" w:rsidRDefault="00BA6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DA0C" w14:textId="77777777" w:rsidR="00F52395" w:rsidRDefault="00F52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6C6986A4" w:rsidR="00271558" w:rsidRPr="001C0C4C" w:rsidRDefault="005C6339" w:rsidP="006F7F02">
    <w:pPr>
      <w:pStyle w:val="Footer"/>
      <w:tabs>
        <w:tab w:val="clear" w:pos="4320"/>
        <w:tab w:val="clear" w:pos="8640"/>
        <w:tab w:val="right" w:pos="10440"/>
      </w:tabs>
      <w:ind w:left="-1080" w:right="-1080"/>
      <w:rPr>
        <w:rFonts w:ascii="Arial" w:hAnsi="Arial" w:cs="Arial"/>
        <w:sz w:val="18"/>
        <w:szCs w:val="16"/>
        <w:lang w:eastAsia="zh-TW"/>
      </w:rPr>
    </w:pPr>
    <w:r>
      <w:rPr>
        <w:rFonts w:ascii="Arial" w:hAnsi="Arial" w:cs="Arial"/>
        <w:sz w:val="18"/>
        <w:szCs w:val="16"/>
        <w:lang w:eastAsia="zh-TW"/>
      </w:rPr>
      <w:t>主動管理控制工具包：場所內的寵物狗</w:t>
    </w:r>
    <w:r>
      <w:rPr>
        <w:rFonts w:ascii="Arial" w:hAnsi="Arial" w:cs="Arial"/>
        <w:sz w:val="18"/>
        <w:szCs w:val="16"/>
        <w:lang w:eastAsia="zh-TW"/>
      </w:rPr>
      <w:tab/>
    </w:r>
    <w:r>
      <w:rPr>
        <w:rFonts w:ascii="Arial" w:hAnsi="Arial" w:cs="Arial"/>
        <w:sz w:val="18"/>
        <w:szCs w:val="16"/>
        <w:lang w:eastAsia="zh-TW"/>
      </w:rPr>
      <w:t>第</w:t>
    </w:r>
    <w:r>
      <w:rP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251926">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Pr>
        <w:rStyle w:val="PageNumber"/>
        <w:rFonts w:ascii="Arial" w:hAnsi="Arial" w:cs="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NUMPAGES </w:instrText>
    </w:r>
    <w:r>
      <w:rPr>
        <w:rStyle w:val="PageNumber"/>
        <w:rFonts w:ascii="Arial" w:hAnsi="Arial" w:cs="Arial"/>
        <w:sz w:val="18"/>
        <w:szCs w:val="16"/>
        <w:lang w:eastAsia="zh-TW"/>
      </w:rPr>
      <w:fldChar w:fldCharType="separate"/>
    </w:r>
    <w:r w:rsidR="00251926">
      <w:rPr>
        <w:rStyle w:val="PageNumber"/>
        <w:rFonts w:ascii="Arial" w:hAnsi="Arial" w:cs="Arial"/>
        <w:noProof/>
        <w:sz w:val="18"/>
        <w:szCs w:val="16"/>
        <w:lang w:eastAsia="zh-TW"/>
      </w:rPr>
      <w:t>2</w:t>
    </w:r>
    <w:r>
      <w:rPr>
        <w:rStyle w:val="PageNumber"/>
        <w:rFonts w:ascii="Arial" w:hAnsi="Arial" w:cs="Arial"/>
        <w:sz w:val="18"/>
        <w:szCs w:val="16"/>
        <w:lang w:eastAsia="zh-TW"/>
      </w:rPr>
      <w:fldChar w:fldCharType="end"/>
    </w:r>
    <w:r>
      <w:rPr>
        <w:lang w:eastAsia="zh-TW"/>
      </w:rPr>
      <w:t xml:space="preserve"> </w:t>
    </w:r>
    <w:r>
      <w:rPr>
        <w:lang w:eastAsia="zh-TW"/>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3F027BD7" w:rsidR="00271558" w:rsidRPr="005E4121" w:rsidRDefault="00662EF0" w:rsidP="006F7F02">
    <w:pPr>
      <w:pStyle w:val="Footer"/>
      <w:tabs>
        <w:tab w:val="clear" w:pos="4320"/>
        <w:tab w:val="clear" w:pos="8640"/>
        <w:tab w:val="right" w:pos="10440"/>
      </w:tabs>
      <w:ind w:left="-1071" w:right="-1080"/>
      <w:rPr>
        <w:rFonts w:ascii="Arial" w:hAnsi="Arial" w:cs="Arial"/>
        <w:sz w:val="18"/>
        <w:szCs w:val="16"/>
        <w:lang w:eastAsia="zh-TW"/>
      </w:rPr>
    </w:pPr>
    <w:r>
      <w:rPr>
        <w:rFonts w:ascii="Arial" w:hAnsi="Arial"/>
        <w:noProof/>
        <w:sz w:val="24"/>
        <w:szCs w:val="24"/>
        <w:lang w:eastAsia="zh-CN"/>
      </w:rPr>
      <mc:AlternateContent>
        <mc:Choice Requires="wps">
          <w:drawing>
            <wp:anchor distT="0" distB="0" distL="114300" distR="114300" simplePos="0" relativeHeight="251658240" behindDoc="0" locked="0" layoutInCell="1" allowOverlap="1" wp14:anchorId="6D752D9B" wp14:editId="30995228">
              <wp:simplePos x="0" y="0"/>
              <wp:positionH relativeFrom="rightMargin">
                <wp:posOffset>-6708531</wp:posOffset>
              </wp:positionH>
              <wp:positionV relativeFrom="paragraph">
                <wp:posOffset>190451</wp:posOffset>
              </wp:positionV>
              <wp:extent cx="2162908"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162908" cy="265430"/>
                      </a:xfrm>
                      <a:prstGeom prst="rect">
                        <a:avLst/>
                      </a:prstGeom>
                      <a:noFill/>
                      <a:ln w="6350">
                        <a:noFill/>
                      </a:ln>
                    </wps:spPr>
                    <wps:txb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TW"/>
                            </w:rPr>
                            <w:t>DOH 333-287 March 2022 Traditional Chinese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52D9B" id="_x0000_t202" coordsize="21600,21600" o:spt="202" path="m,l,21600r21600,l21600,xe">
              <v:stroke joinstyle="miter"/>
              <v:path gradientshapeok="t" o:connecttype="rect"/>
            </v:shapetype>
            <v:shape id="Text Box 5" o:spid="_x0000_s1028" type="#_x0000_t202" style="position:absolute;left:0;text-align:left;margin-left:-528.25pt;margin-top:15pt;width:170.3pt;height:20.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" filled="f" stroked="f" strokeweight=".5pt">
              <v:textbox>
                <w:txbxContent>
                  <w:p w14:paraId="436383DA" w14:textId="5947205D" w:rsidR="00662EF0" w:rsidRDefault="00662EF0" w:rsidP="00662EF0">
                    <w:pPr>
                      <w:rPr>
                        <w:rFonts w:ascii="Arial Narrow" w:hAnsi="Arial Narrow"/>
                        <w:sz w:val="18"/>
                        <w:szCs w:val="18"/>
                      </w:rPr>
                    </w:pPr>
                    <w:r>
                      <w:rPr>
                        <w:rFonts w:ascii="Arial Narrow" w:hAnsi="Arial Narrow"/>
                        <w:sz w:val="18"/>
                        <w:szCs w:val="18"/>
                        <w:lang w:eastAsia="zh-TW"/>
                      </w:rPr>
                      <w:t>DOH 333-287 March 2022 Traditional Chinese</w:t>
                    </w:r>
                  </w:p>
                </w:txbxContent>
              </v:textbox>
              <w10:wrap anchorx="margin"/>
            </v:shape>
          </w:pict>
        </mc:Fallback>
      </mc:AlternateContent>
    </w:r>
    <w:r>
      <w:rPr>
        <w:rFonts w:ascii="Arial" w:hAnsi="Arial"/>
        <w:sz w:val="18"/>
        <w:szCs w:val="16"/>
        <w:lang w:eastAsia="zh-TW"/>
      </w:rPr>
      <w:t>主動管理控制工具包：場所內的寵物狗</w:t>
    </w:r>
    <w:r>
      <w:rPr>
        <w:rFonts w:ascii="Arial" w:hAnsi="Arial"/>
        <w:sz w:val="18"/>
        <w:szCs w:val="16"/>
        <w:lang w:eastAsia="zh-TW"/>
      </w:rPr>
      <w:tab/>
    </w:r>
    <w:r>
      <w:rPr>
        <w:rFonts w:ascii="Arial" w:hAnsi="Arial"/>
        <w:sz w:val="18"/>
        <w:szCs w:val="16"/>
        <w:lang w:eastAsia="zh-TW"/>
      </w:rPr>
      <w:t>第</w:t>
    </w:r>
    <w:r>
      <w:rPr>
        <w:rFonts w:ascii="Arial" w:hAnsi="Arial"/>
        <w:sz w:val="18"/>
        <w:szCs w:val="16"/>
        <w:lang w:eastAsia="zh-TW"/>
      </w:rPr>
      <w:t xml:space="preserve"> </w:t>
    </w:r>
    <w:r>
      <w:rPr>
        <w:rStyle w:val="PageNumber"/>
        <w:rFonts w:ascii="Arial" w:hAnsi="Arial" w:cs="Arial"/>
        <w:sz w:val="18"/>
        <w:szCs w:val="16"/>
        <w:lang w:eastAsia="zh-TW"/>
      </w:rPr>
      <w:fldChar w:fldCharType="begin"/>
    </w:r>
    <w:r>
      <w:rPr>
        <w:rStyle w:val="PageNumber"/>
        <w:rFonts w:ascii="Arial" w:hAnsi="Arial" w:cs="Arial"/>
        <w:sz w:val="18"/>
        <w:szCs w:val="16"/>
        <w:lang w:eastAsia="zh-TW"/>
      </w:rPr>
      <w:instrText xml:space="preserve"> PAGE </w:instrText>
    </w:r>
    <w:r>
      <w:rPr>
        <w:rStyle w:val="PageNumber"/>
        <w:rFonts w:ascii="Arial" w:hAnsi="Arial" w:cs="Arial"/>
        <w:sz w:val="18"/>
        <w:szCs w:val="16"/>
        <w:lang w:eastAsia="zh-TW"/>
      </w:rPr>
      <w:fldChar w:fldCharType="separate"/>
    </w:r>
    <w:r w:rsidR="00251926">
      <w:rPr>
        <w:rStyle w:val="PageNumber"/>
        <w:rFonts w:ascii="Arial" w:hAnsi="Arial" w:cs="Arial"/>
        <w:noProof/>
        <w:sz w:val="18"/>
        <w:szCs w:val="16"/>
        <w:lang w:eastAsia="zh-TW"/>
      </w:rPr>
      <w:t>1</w:t>
    </w:r>
    <w:r>
      <w:rPr>
        <w:rStyle w:val="PageNumber"/>
        <w:rFonts w:ascii="Arial" w:hAnsi="Arial" w:cs="Arial"/>
        <w:sz w:val="18"/>
        <w:szCs w:val="16"/>
        <w:lang w:eastAsia="zh-TW"/>
      </w:rPr>
      <w:fldChar w:fldCharType="end"/>
    </w:r>
    <w:r>
      <w:rPr>
        <w:rStyle w:val="PageNumber"/>
        <w:rFonts w:ascii="Arial" w:hAnsi="Arial" w:cs="Arial"/>
        <w:sz w:val="18"/>
        <w:szCs w:val="16"/>
        <w:lang w:eastAsia="zh-TW"/>
      </w:rPr>
      <w:t xml:space="preserve"> </w:t>
    </w:r>
    <w:r>
      <w:rPr>
        <w:rStyle w:val="PageNumber"/>
        <w:rFonts w:ascii="Arial" w:hAnsi="Arial" w:cs="Arial"/>
        <w:sz w:val="18"/>
        <w:szCs w:val="16"/>
        <w:lang w:eastAsia="zh-TW"/>
      </w:rPr>
      <w:t>頁，共</w:t>
    </w:r>
    <w:r w:rsidR="002300C7">
      <w:rPr>
        <w:rStyle w:val="PageNumber"/>
        <w:rFonts w:ascii="Arial" w:hAnsi="Arial" w:cs="Arial"/>
        <w:sz w:val="18"/>
        <w:szCs w:val="16"/>
        <w:lang w:eastAsia="zh-TW"/>
      </w:rPr>
      <w:t>2</w:t>
    </w:r>
    <w:r>
      <w:rPr>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0F35" w14:textId="77777777" w:rsidR="00BA65B9" w:rsidRDefault="00BA65B9">
      <w:r>
        <w:separator/>
      </w:r>
    </w:p>
  </w:footnote>
  <w:footnote w:type="continuationSeparator" w:id="0">
    <w:p w14:paraId="6B6A7B32" w14:textId="77777777" w:rsidR="00BA65B9" w:rsidRDefault="00BA65B9">
      <w:r>
        <w:continuationSeparator/>
      </w:r>
    </w:p>
  </w:footnote>
  <w:footnote w:type="continuationNotice" w:id="1">
    <w:p w14:paraId="320C7F1B" w14:textId="77777777" w:rsidR="00BA65B9" w:rsidRDefault="00BA6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CFFB" w14:textId="77777777" w:rsidR="00F52395" w:rsidRDefault="00F52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A665" w14:textId="77777777" w:rsidR="00F52395" w:rsidRDefault="00F52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A94" w14:textId="77777777" w:rsidR="00F52395" w:rsidRDefault="00F52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F37D1F"/>
    <w:multiLevelType w:val="hybridMultilevel"/>
    <w:tmpl w:val="D75ED0C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37993"/>
    <w:multiLevelType w:val="hybridMultilevel"/>
    <w:tmpl w:val="AD58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27B87"/>
    <w:multiLevelType w:val="hybridMultilevel"/>
    <w:tmpl w:val="6AA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45DDA"/>
    <w:multiLevelType w:val="hybridMultilevel"/>
    <w:tmpl w:val="6BDC7466"/>
    <w:lvl w:ilvl="0" w:tplc="9E06CF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C7C89"/>
    <w:multiLevelType w:val="hybridMultilevel"/>
    <w:tmpl w:val="D592E6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872385">
    <w:abstractNumId w:val="19"/>
  </w:num>
  <w:num w:numId="2" w16cid:durableId="656761484">
    <w:abstractNumId w:val="29"/>
  </w:num>
  <w:num w:numId="3" w16cid:durableId="376049804">
    <w:abstractNumId w:val="15"/>
  </w:num>
  <w:num w:numId="4" w16cid:durableId="1974678414">
    <w:abstractNumId w:val="5"/>
  </w:num>
  <w:num w:numId="5" w16cid:durableId="1177383177">
    <w:abstractNumId w:val="23"/>
  </w:num>
  <w:num w:numId="6" w16cid:durableId="1446922236">
    <w:abstractNumId w:val="6"/>
  </w:num>
  <w:num w:numId="7" w16cid:durableId="138618789">
    <w:abstractNumId w:val="22"/>
  </w:num>
  <w:num w:numId="8" w16cid:durableId="1097411015">
    <w:abstractNumId w:val="33"/>
  </w:num>
  <w:num w:numId="9" w16cid:durableId="1519346">
    <w:abstractNumId w:val="20"/>
  </w:num>
  <w:num w:numId="10" w16cid:durableId="1292634253">
    <w:abstractNumId w:val="3"/>
  </w:num>
  <w:num w:numId="11" w16cid:durableId="56440707">
    <w:abstractNumId w:val="16"/>
  </w:num>
  <w:num w:numId="12" w16cid:durableId="802192173">
    <w:abstractNumId w:val="7"/>
  </w:num>
  <w:num w:numId="13" w16cid:durableId="1901741949">
    <w:abstractNumId w:val="1"/>
  </w:num>
  <w:num w:numId="14" w16cid:durableId="2120031443">
    <w:abstractNumId w:val="18"/>
  </w:num>
  <w:num w:numId="15" w16cid:durableId="205487087">
    <w:abstractNumId w:val="17"/>
  </w:num>
  <w:num w:numId="16" w16cid:durableId="516237578">
    <w:abstractNumId w:val="14"/>
  </w:num>
  <w:num w:numId="17" w16cid:durableId="1420518856">
    <w:abstractNumId w:val="2"/>
  </w:num>
  <w:num w:numId="18" w16cid:durableId="1236553559">
    <w:abstractNumId w:val="34"/>
  </w:num>
  <w:num w:numId="19" w16cid:durableId="427241291">
    <w:abstractNumId w:val="25"/>
  </w:num>
  <w:num w:numId="20" w16cid:durableId="415127514">
    <w:abstractNumId w:val="21"/>
  </w:num>
  <w:num w:numId="21" w16cid:durableId="1379474964">
    <w:abstractNumId w:val="31"/>
  </w:num>
  <w:num w:numId="22" w16cid:durableId="1967613384">
    <w:abstractNumId w:val="12"/>
  </w:num>
  <w:num w:numId="23" w16cid:durableId="205988034">
    <w:abstractNumId w:val="13"/>
  </w:num>
  <w:num w:numId="24" w16cid:durableId="1164011884">
    <w:abstractNumId w:val="32"/>
  </w:num>
  <w:num w:numId="25" w16cid:durableId="879633617">
    <w:abstractNumId w:val="0"/>
  </w:num>
  <w:num w:numId="26" w16cid:durableId="1624001317">
    <w:abstractNumId w:val="26"/>
  </w:num>
  <w:num w:numId="27" w16cid:durableId="235938864">
    <w:abstractNumId w:val="8"/>
  </w:num>
  <w:num w:numId="28" w16cid:durableId="1698771565">
    <w:abstractNumId w:val="24"/>
  </w:num>
  <w:num w:numId="29" w16cid:durableId="680552355">
    <w:abstractNumId w:val="4"/>
  </w:num>
  <w:num w:numId="30" w16cid:durableId="325745830">
    <w:abstractNumId w:val="10"/>
  </w:num>
  <w:num w:numId="31" w16cid:durableId="925840820">
    <w:abstractNumId w:val="9"/>
  </w:num>
  <w:num w:numId="32" w16cid:durableId="1965234566">
    <w:abstractNumId w:val="27"/>
  </w:num>
  <w:num w:numId="33" w16cid:durableId="535776606">
    <w:abstractNumId w:val="11"/>
  </w:num>
  <w:num w:numId="34" w16cid:durableId="437675718">
    <w:abstractNumId w:val="28"/>
  </w:num>
  <w:num w:numId="35" w16cid:durableId="1653607313">
    <w:abstractNumId w:val="30"/>
  </w:num>
  <w:num w:numId="36" w16cid:durableId="20043573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5"/>
  <w:drawingGridVerticalSpacing w:val="115"/>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Tc0NTSxMDU2MLRU0lEKTi0uzszPAykwrAUACUhheSwAAAA="/>
  </w:docVars>
  <w:rsids>
    <w:rsidRoot w:val="00AC701E"/>
    <w:rsid w:val="0000303E"/>
    <w:rsid w:val="0000470E"/>
    <w:rsid w:val="00005440"/>
    <w:rsid w:val="00006E45"/>
    <w:rsid w:val="0000714B"/>
    <w:rsid w:val="00010A8D"/>
    <w:rsid w:val="00012FBD"/>
    <w:rsid w:val="00022C32"/>
    <w:rsid w:val="000253CE"/>
    <w:rsid w:val="00037C03"/>
    <w:rsid w:val="00040940"/>
    <w:rsid w:val="00044476"/>
    <w:rsid w:val="000465EB"/>
    <w:rsid w:val="00046A5E"/>
    <w:rsid w:val="00054C87"/>
    <w:rsid w:val="0005653F"/>
    <w:rsid w:val="0006597E"/>
    <w:rsid w:val="00067ED3"/>
    <w:rsid w:val="000817C0"/>
    <w:rsid w:val="00086CC3"/>
    <w:rsid w:val="00091B64"/>
    <w:rsid w:val="0009366B"/>
    <w:rsid w:val="000A38B1"/>
    <w:rsid w:val="000A565F"/>
    <w:rsid w:val="000A5E3F"/>
    <w:rsid w:val="000C2077"/>
    <w:rsid w:val="000C22A6"/>
    <w:rsid w:val="000D2F9A"/>
    <w:rsid w:val="000D5155"/>
    <w:rsid w:val="000D5218"/>
    <w:rsid w:val="000D6A4A"/>
    <w:rsid w:val="000D6F62"/>
    <w:rsid w:val="000E7A29"/>
    <w:rsid w:val="000F25C5"/>
    <w:rsid w:val="00100AE4"/>
    <w:rsid w:val="00101AD6"/>
    <w:rsid w:val="00114486"/>
    <w:rsid w:val="001206A9"/>
    <w:rsid w:val="001216B8"/>
    <w:rsid w:val="001440F7"/>
    <w:rsid w:val="00144FE2"/>
    <w:rsid w:val="0016616C"/>
    <w:rsid w:val="00170FC8"/>
    <w:rsid w:val="001712A8"/>
    <w:rsid w:val="00173228"/>
    <w:rsid w:val="001863DE"/>
    <w:rsid w:val="00186D67"/>
    <w:rsid w:val="00187835"/>
    <w:rsid w:val="001941BE"/>
    <w:rsid w:val="0019612C"/>
    <w:rsid w:val="001A2906"/>
    <w:rsid w:val="001B00A9"/>
    <w:rsid w:val="001B4502"/>
    <w:rsid w:val="001C0A42"/>
    <w:rsid w:val="001C0C4C"/>
    <w:rsid w:val="001C2FFD"/>
    <w:rsid w:val="001D030B"/>
    <w:rsid w:val="001D6334"/>
    <w:rsid w:val="001E56EA"/>
    <w:rsid w:val="001F2014"/>
    <w:rsid w:val="001F2C6E"/>
    <w:rsid w:val="001F2D47"/>
    <w:rsid w:val="001F2E48"/>
    <w:rsid w:val="001F3290"/>
    <w:rsid w:val="001F624F"/>
    <w:rsid w:val="002037D4"/>
    <w:rsid w:val="002041F9"/>
    <w:rsid w:val="00214F0B"/>
    <w:rsid w:val="00217D74"/>
    <w:rsid w:val="002300C7"/>
    <w:rsid w:val="00242423"/>
    <w:rsid w:val="00251926"/>
    <w:rsid w:val="00253F75"/>
    <w:rsid w:val="0025645C"/>
    <w:rsid w:val="002604FD"/>
    <w:rsid w:val="00260B8D"/>
    <w:rsid w:val="00260FF3"/>
    <w:rsid w:val="00271558"/>
    <w:rsid w:val="0028292E"/>
    <w:rsid w:val="00285753"/>
    <w:rsid w:val="002916D0"/>
    <w:rsid w:val="00291954"/>
    <w:rsid w:val="00294B03"/>
    <w:rsid w:val="002A1E8C"/>
    <w:rsid w:val="002A1FE7"/>
    <w:rsid w:val="002A35FE"/>
    <w:rsid w:val="002A3722"/>
    <w:rsid w:val="002B0C5C"/>
    <w:rsid w:val="002B20BD"/>
    <w:rsid w:val="002B25CE"/>
    <w:rsid w:val="002C4001"/>
    <w:rsid w:val="002D0EF5"/>
    <w:rsid w:val="002E107C"/>
    <w:rsid w:val="002E3721"/>
    <w:rsid w:val="002F134A"/>
    <w:rsid w:val="002F3818"/>
    <w:rsid w:val="002F468F"/>
    <w:rsid w:val="00300AF0"/>
    <w:rsid w:val="00301F69"/>
    <w:rsid w:val="003026A3"/>
    <w:rsid w:val="00303675"/>
    <w:rsid w:val="003078F8"/>
    <w:rsid w:val="0031383E"/>
    <w:rsid w:val="00321468"/>
    <w:rsid w:val="003224CD"/>
    <w:rsid w:val="00322861"/>
    <w:rsid w:val="00323788"/>
    <w:rsid w:val="003316D9"/>
    <w:rsid w:val="0033517E"/>
    <w:rsid w:val="00341942"/>
    <w:rsid w:val="00343ACF"/>
    <w:rsid w:val="00345778"/>
    <w:rsid w:val="00347968"/>
    <w:rsid w:val="00351144"/>
    <w:rsid w:val="003652AD"/>
    <w:rsid w:val="00367294"/>
    <w:rsid w:val="0038154C"/>
    <w:rsid w:val="00381C40"/>
    <w:rsid w:val="003823FC"/>
    <w:rsid w:val="00387C3F"/>
    <w:rsid w:val="0039273E"/>
    <w:rsid w:val="003A4072"/>
    <w:rsid w:val="003A48DC"/>
    <w:rsid w:val="003A6621"/>
    <w:rsid w:val="003A673D"/>
    <w:rsid w:val="003B387E"/>
    <w:rsid w:val="003B508D"/>
    <w:rsid w:val="003C26FB"/>
    <w:rsid w:val="003C718A"/>
    <w:rsid w:val="003D1294"/>
    <w:rsid w:val="003D2485"/>
    <w:rsid w:val="003E15F8"/>
    <w:rsid w:val="003E2917"/>
    <w:rsid w:val="003E4911"/>
    <w:rsid w:val="003E65B5"/>
    <w:rsid w:val="003E6954"/>
    <w:rsid w:val="003E711C"/>
    <w:rsid w:val="003F12DE"/>
    <w:rsid w:val="003F2C03"/>
    <w:rsid w:val="003F49C1"/>
    <w:rsid w:val="004041B1"/>
    <w:rsid w:val="004053C5"/>
    <w:rsid w:val="00406E45"/>
    <w:rsid w:val="0041169D"/>
    <w:rsid w:val="00417B2A"/>
    <w:rsid w:val="00420679"/>
    <w:rsid w:val="004256E5"/>
    <w:rsid w:val="00427065"/>
    <w:rsid w:val="004274F4"/>
    <w:rsid w:val="00432361"/>
    <w:rsid w:val="00434DC5"/>
    <w:rsid w:val="00436C4B"/>
    <w:rsid w:val="00446717"/>
    <w:rsid w:val="0045670D"/>
    <w:rsid w:val="00475816"/>
    <w:rsid w:val="004764FD"/>
    <w:rsid w:val="00482499"/>
    <w:rsid w:val="00485000"/>
    <w:rsid w:val="00485128"/>
    <w:rsid w:val="00485D4B"/>
    <w:rsid w:val="00485DE6"/>
    <w:rsid w:val="00487605"/>
    <w:rsid w:val="004945C8"/>
    <w:rsid w:val="004A49F2"/>
    <w:rsid w:val="004A58B3"/>
    <w:rsid w:val="004B0919"/>
    <w:rsid w:val="004B763F"/>
    <w:rsid w:val="004C38B2"/>
    <w:rsid w:val="004C5412"/>
    <w:rsid w:val="004D10E0"/>
    <w:rsid w:val="004E0147"/>
    <w:rsid w:val="004E11D0"/>
    <w:rsid w:val="004F05F4"/>
    <w:rsid w:val="004F1D2F"/>
    <w:rsid w:val="005065F3"/>
    <w:rsid w:val="005145AA"/>
    <w:rsid w:val="00521348"/>
    <w:rsid w:val="005227FF"/>
    <w:rsid w:val="00522AB3"/>
    <w:rsid w:val="00530D72"/>
    <w:rsid w:val="00531A27"/>
    <w:rsid w:val="0054298C"/>
    <w:rsid w:val="00542ECC"/>
    <w:rsid w:val="00545943"/>
    <w:rsid w:val="0055213A"/>
    <w:rsid w:val="00553A9B"/>
    <w:rsid w:val="005551BF"/>
    <w:rsid w:val="00560582"/>
    <w:rsid w:val="00562704"/>
    <w:rsid w:val="00566B58"/>
    <w:rsid w:val="0056746E"/>
    <w:rsid w:val="005714B5"/>
    <w:rsid w:val="00572E4F"/>
    <w:rsid w:val="00582B45"/>
    <w:rsid w:val="005848CA"/>
    <w:rsid w:val="00595AAB"/>
    <w:rsid w:val="00597E4E"/>
    <w:rsid w:val="005B4189"/>
    <w:rsid w:val="005B4E68"/>
    <w:rsid w:val="005B7A4D"/>
    <w:rsid w:val="005C228A"/>
    <w:rsid w:val="005C6339"/>
    <w:rsid w:val="005C7A98"/>
    <w:rsid w:val="005D2F50"/>
    <w:rsid w:val="005D3C5C"/>
    <w:rsid w:val="005D52E8"/>
    <w:rsid w:val="005E4121"/>
    <w:rsid w:val="005E504D"/>
    <w:rsid w:val="005E72C7"/>
    <w:rsid w:val="005F34CA"/>
    <w:rsid w:val="005F42B8"/>
    <w:rsid w:val="005F4713"/>
    <w:rsid w:val="005F6AFE"/>
    <w:rsid w:val="0060280E"/>
    <w:rsid w:val="00606275"/>
    <w:rsid w:val="006075AD"/>
    <w:rsid w:val="00611DF4"/>
    <w:rsid w:val="00614FDF"/>
    <w:rsid w:val="00621517"/>
    <w:rsid w:val="006246C1"/>
    <w:rsid w:val="006405ED"/>
    <w:rsid w:val="00643A98"/>
    <w:rsid w:val="00645614"/>
    <w:rsid w:val="00646C80"/>
    <w:rsid w:val="00650094"/>
    <w:rsid w:val="00652622"/>
    <w:rsid w:val="00655EEC"/>
    <w:rsid w:val="00662EF0"/>
    <w:rsid w:val="0066736D"/>
    <w:rsid w:val="00682C51"/>
    <w:rsid w:val="0068338B"/>
    <w:rsid w:val="00684339"/>
    <w:rsid w:val="00684DEF"/>
    <w:rsid w:val="006A4C29"/>
    <w:rsid w:val="006B1BF0"/>
    <w:rsid w:val="006B2ED3"/>
    <w:rsid w:val="006C0E84"/>
    <w:rsid w:val="006C0ED6"/>
    <w:rsid w:val="006C1219"/>
    <w:rsid w:val="006D03A7"/>
    <w:rsid w:val="006D11CC"/>
    <w:rsid w:val="006F4A5C"/>
    <w:rsid w:val="006F7F02"/>
    <w:rsid w:val="0070042D"/>
    <w:rsid w:val="00703242"/>
    <w:rsid w:val="00710C3E"/>
    <w:rsid w:val="007124D0"/>
    <w:rsid w:val="00715ECA"/>
    <w:rsid w:val="00716F07"/>
    <w:rsid w:val="00733C09"/>
    <w:rsid w:val="007360AA"/>
    <w:rsid w:val="007422FE"/>
    <w:rsid w:val="007431AC"/>
    <w:rsid w:val="007460A9"/>
    <w:rsid w:val="00751D84"/>
    <w:rsid w:val="00761396"/>
    <w:rsid w:val="007659D9"/>
    <w:rsid w:val="00765D9F"/>
    <w:rsid w:val="00767867"/>
    <w:rsid w:val="007728B8"/>
    <w:rsid w:val="00773BA7"/>
    <w:rsid w:val="00787DE4"/>
    <w:rsid w:val="007904B2"/>
    <w:rsid w:val="007B77DD"/>
    <w:rsid w:val="007C439A"/>
    <w:rsid w:val="007C5284"/>
    <w:rsid w:val="007D4471"/>
    <w:rsid w:val="007E1012"/>
    <w:rsid w:val="007F6137"/>
    <w:rsid w:val="007F736B"/>
    <w:rsid w:val="00804876"/>
    <w:rsid w:val="00805656"/>
    <w:rsid w:val="00805BAA"/>
    <w:rsid w:val="00806E58"/>
    <w:rsid w:val="008126BE"/>
    <w:rsid w:val="0081578D"/>
    <w:rsid w:val="0081708E"/>
    <w:rsid w:val="00821E75"/>
    <w:rsid w:val="008322C9"/>
    <w:rsid w:val="00834028"/>
    <w:rsid w:val="00834865"/>
    <w:rsid w:val="00834A7A"/>
    <w:rsid w:val="00840CDC"/>
    <w:rsid w:val="0084180D"/>
    <w:rsid w:val="008428D3"/>
    <w:rsid w:val="0084784C"/>
    <w:rsid w:val="008500CE"/>
    <w:rsid w:val="008577ED"/>
    <w:rsid w:val="00857DA6"/>
    <w:rsid w:val="00861CF4"/>
    <w:rsid w:val="00861E16"/>
    <w:rsid w:val="00874950"/>
    <w:rsid w:val="00887C17"/>
    <w:rsid w:val="008A6B1E"/>
    <w:rsid w:val="008B5892"/>
    <w:rsid w:val="008C1200"/>
    <w:rsid w:val="008D3CA9"/>
    <w:rsid w:val="008E2D1C"/>
    <w:rsid w:val="008F7A1F"/>
    <w:rsid w:val="009019CA"/>
    <w:rsid w:val="00901CA5"/>
    <w:rsid w:val="009045E9"/>
    <w:rsid w:val="00911967"/>
    <w:rsid w:val="0091475E"/>
    <w:rsid w:val="009219EE"/>
    <w:rsid w:val="00924A00"/>
    <w:rsid w:val="00933BDA"/>
    <w:rsid w:val="00934D53"/>
    <w:rsid w:val="00947A20"/>
    <w:rsid w:val="00950E3A"/>
    <w:rsid w:val="00954B0F"/>
    <w:rsid w:val="00957AE1"/>
    <w:rsid w:val="0096661E"/>
    <w:rsid w:val="00970AD3"/>
    <w:rsid w:val="0097582D"/>
    <w:rsid w:val="00977FC5"/>
    <w:rsid w:val="00980EF9"/>
    <w:rsid w:val="009852F8"/>
    <w:rsid w:val="0098688D"/>
    <w:rsid w:val="009902E6"/>
    <w:rsid w:val="0099195A"/>
    <w:rsid w:val="00995895"/>
    <w:rsid w:val="00997490"/>
    <w:rsid w:val="00997607"/>
    <w:rsid w:val="009A3676"/>
    <w:rsid w:val="009C3B9A"/>
    <w:rsid w:val="009D022D"/>
    <w:rsid w:val="009D0E1C"/>
    <w:rsid w:val="009D5280"/>
    <w:rsid w:val="009E0E5C"/>
    <w:rsid w:val="009E4D72"/>
    <w:rsid w:val="009E51BE"/>
    <w:rsid w:val="009F2CEF"/>
    <w:rsid w:val="009F4261"/>
    <w:rsid w:val="009F4969"/>
    <w:rsid w:val="009F50C7"/>
    <w:rsid w:val="00A0572E"/>
    <w:rsid w:val="00A0724F"/>
    <w:rsid w:val="00A077F7"/>
    <w:rsid w:val="00A07E23"/>
    <w:rsid w:val="00A10FA5"/>
    <w:rsid w:val="00A11226"/>
    <w:rsid w:val="00A14A29"/>
    <w:rsid w:val="00A25C94"/>
    <w:rsid w:val="00A3036E"/>
    <w:rsid w:val="00A316BF"/>
    <w:rsid w:val="00A3646F"/>
    <w:rsid w:val="00A4226F"/>
    <w:rsid w:val="00A67918"/>
    <w:rsid w:val="00A81E6E"/>
    <w:rsid w:val="00A833A1"/>
    <w:rsid w:val="00A9094A"/>
    <w:rsid w:val="00A93814"/>
    <w:rsid w:val="00A947C0"/>
    <w:rsid w:val="00AA1CBC"/>
    <w:rsid w:val="00AB3CA3"/>
    <w:rsid w:val="00AB5FB7"/>
    <w:rsid w:val="00AC40F5"/>
    <w:rsid w:val="00AC701E"/>
    <w:rsid w:val="00AE3436"/>
    <w:rsid w:val="00AE6494"/>
    <w:rsid w:val="00AE72B6"/>
    <w:rsid w:val="00AE7659"/>
    <w:rsid w:val="00AF10E4"/>
    <w:rsid w:val="00AF33F7"/>
    <w:rsid w:val="00AF587E"/>
    <w:rsid w:val="00AF733E"/>
    <w:rsid w:val="00B06E8F"/>
    <w:rsid w:val="00B07074"/>
    <w:rsid w:val="00B15552"/>
    <w:rsid w:val="00B17343"/>
    <w:rsid w:val="00B33CB7"/>
    <w:rsid w:val="00B37C80"/>
    <w:rsid w:val="00B43976"/>
    <w:rsid w:val="00B43A67"/>
    <w:rsid w:val="00B44842"/>
    <w:rsid w:val="00B4559C"/>
    <w:rsid w:val="00B45EC1"/>
    <w:rsid w:val="00B631A4"/>
    <w:rsid w:val="00B64287"/>
    <w:rsid w:val="00B750B6"/>
    <w:rsid w:val="00B968A7"/>
    <w:rsid w:val="00BA3BE8"/>
    <w:rsid w:val="00BA65B9"/>
    <w:rsid w:val="00BB0E2D"/>
    <w:rsid w:val="00BC3C6B"/>
    <w:rsid w:val="00BD095E"/>
    <w:rsid w:val="00BD0AAB"/>
    <w:rsid w:val="00BF099D"/>
    <w:rsid w:val="00BF1214"/>
    <w:rsid w:val="00C079F8"/>
    <w:rsid w:val="00C15A5E"/>
    <w:rsid w:val="00C2219B"/>
    <w:rsid w:val="00C2368F"/>
    <w:rsid w:val="00C27474"/>
    <w:rsid w:val="00C37694"/>
    <w:rsid w:val="00C42858"/>
    <w:rsid w:val="00C4426C"/>
    <w:rsid w:val="00C461B3"/>
    <w:rsid w:val="00C51539"/>
    <w:rsid w:val="00C53DCF"/>
    <w:rsid w:val="00C70F99"/>
    <w:rsid w:val="00C7360A"/>
    <w:rsid w:val="00C75B01"/>
    <w:rsid w:val="00C75E8F"/>
    <w:rsid w:val="00C7619E"/>
    <w:rsid w:val="00C82372"/>
    <w:rsid w:val="00C855CB"/>
    <w:rsid w:val="00C935F2"/>
    <w:rsid w:val="00CB1130"/>
    <w:rsid w:val="00CB2B67"/>
    <w:rsid w:val="00CB3C9A"/>
    <w:rsid w:val="00CB5864"/>
    <w:rsid w:val="00CC10C1"/>
    <w:rsid w:val="00CC220F"/>
    <w:rsid w:val="00CC3F8D"/>
    <w:rsid w:val="00CC7E22"/>
    <w:rsid w:val="00CD057C"/>
    <w:rsid w:val="00CD2653"/>
    <w:rsid w:val="00CD2D3C"/>
    <w:rsid w:val="00CD75CB"/>
    <w:rsid w:val="00CE1F86"/>
    <w:rsid w:val="00CE5CA4"/>
    <w:rsid w:val="00CE6CC5"/>
    <w:rsid w:val="00CE77AE"/>
    <w:rsid w:val="00D014C1"/>
    <w:rsid w:val="00D01725"/>
    <w:rsid w:val="00D15E57"/>
    <w:rsid w:val="00D179AD"/>
    <w:rsid w:val="00D31B8A"/>
    <w:rsid w:val="00D35B4A"/>
    <w:rsid w:val="00D42A24"/>
    <w:rsid w:val="00D45167"/>
    <w:rsid w:val="00D52386"/>
    <w:rsid w:val="00D54E62"/>
    <w:rsid w:val="00D74E85"/>
    <w:rsid w:val="00D750D8"/>
    <w:rsid w:val="00D755E1"/>
    <w:rsid w:val="00D80023"/>
    <w:rsid w:val="00D8520B"/>
    <w:rsid w:val="00D93724"/>
    <w:rsid w:val="00D9396C"/>
    <w:rsid w:val="00D97BC2"/>
    <w:rsid w:val="00DB201A"/>
    <w:rsid w:val="00DB4F04"/>
    <w:rsid w:val="00DB7722"/>
    <w:rsid w:val="00DC11AE"/>
    <w:rsid w:val="00DC281B"/>
    <w:rsid w:val="00DC31D3"/>
    <w:rsid w:val="00DC457F"/>
    <w:rsid w:val="00DD0719"/>
    <w:rsid w:val="00DD283B"/>
    <w:rsid w:val="00DD5393"/>
    <w:rsid w:val="00DD578F"/>
    <w:rsid w:val="00DE7C1A"/>
    <w:rsid w:val="00DF2856"/>
    <w:rsid w:val="00DF30A2"/>
    <w:rsid w:val="00E0132E"/>
    <w:rsid w:val="00E0486A"/>
    <w:rsid w:val="00E107E3"/>
    <w:rsid w:val="00E1319A"/>
    <w:rsid w:val="00E17BD2"/>
    <w:rsid w:val="00E226D0"/>
    <w:rsid w:val="00E2689B"/>
    <w:rsid w:val="00E32379"/>
    <w:rsid w:val="00E37FA1"/>
    <w:rsid w:val="00E45BFD"/>
    <w:rsid w:val="00E571A3"/>
    <w:rsid w:val="00E62121"/>
    <w:rsid w:val="00E63395"/>
    <w:rsid w:val="00E6427F"/>
    <w:rsid w:val="00E71BD6"/>
    <w:rsid w:val="00E728A8"/>
    <w:rsid w:val="00E736DC"/>
    <w:rsid w:val="00E74488"/>
    <w:rsid w:val="00E75E1C"/>
    <w:rsid w:val="00E77A6F"/>
    <w:rsid w:val="00E81DC8"/>
    <w:rsid w:val="00EB6CA3"/>
    <w:rsid w:val="00EC0231"/>
    <w:rsid w:val="00ED47F0"/>
    <w:rsid w:val="00EE25DB"/>
    <w:rsid w:val="00EE27D5"/>
    <w:rsid w:val="00EE7AA9"/>
    <w:rsid w:val="00EF14D0"/>
    <w:rsid w:val="00EF2AF1"/>
    <w:rsid w:val="00EF3D8A"/>
    <w:rsid w:val="00EF7380"/>
    <w:rsid w:val="00F058E7"/>
    <w:rsid w:val="00F11E04"/>
    <w:rsid w:val="00F12D8A"/>
    <w:rsid w:val="00F137E9"/>
    <w:rsid w:val="00F175ED"/>
    <w:rsid w:val="00F24E3A"/>
    <w:rsid w:val="00F279AC"/>
    <w:rsid w:val="00F31237"/>
    <w:rsid w:val="00F328FC"/>
    <w:rsid w:val="00F35143"/>
    <w:rsid w:val="00F35BE1"/>
    <w:rsid w:val="00F3740D"/>
    <w:rsid w:val="00F37709"/>
    <w:rsid w:val="00F52395"/>
    <w:rsid w:val="00F54D83"/>
    <w:rsid w:val="00F6378E"/>
    <w:rsid w:val="00F73AA8"/>
    <w:rsid w:val="00F83C67"/>
    <w:rsid w:val="00F8494E"/>
    <w:rsid w:val="00F877B7"/>
    <w:rsid w:val="00F92A0F"/>
    <w:rsid w:val="00FA1515"/>
    <w:rsid w:val="00FB3278"/>
    <w:rsid w:val="00FC0657"/>
    <w:rsid w:val="00FC2E56"/>
    <w:rsid w:val="00FD382B"/>
    <w:rsid w:val="00FE6BD2"/>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67D9951C-3C0C-4AA8-8BA3-C199F891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719"/>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646C80"/>
    <w:pPr>
      <w:jc w:val="center"/>
      <w:outlineLvl w:val="0"/>
    </w:pPr>
    <w:rPr>
      <w:rFonts w:ascii="Arial" w:hAnsi="Arial" w:cs="Arial"/>
      <w:b/>
      <w:bCs/>
      <w:kern w:val="28"/>
      <w:sz w:val="32"/>
      <w:szCs w:val="28"/>
    </w:rPr>
  </w:style>
  <w:style w:type="character" w:customStyle="1" w:styleId="TitleChar">
    <w:name w:val="Title Char"/>
    <w:link w:val="Title"/>
    <w:rsid w:val="00646C80"/>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4D1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81887752">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SharedWithUsers xmlns="79c9064e-e5b8-43df-ae83-fe3c5fedc9bb">
      <UserInfo>
        <DisplayName>Phillips, Todd J (DOH)</DisplayName>
        <AccountId>256</AccountId>
        <AccountType/>
      </UserInfo>
      <UserInfo>
        <DisplayName>Laxson, Joe D (DOH)</DisplayName>
        <AccountId>209</AccountId>
        <AccountType/>
      </UserInfo>
    </SharedWithUsers>
    <_dlc_DocId xmlns="6bb4863d-8cd6-4cd5-8e32-b9988c0a658a">7F5R2YH2KEY5-1275897875-657</_dlc_DocId>
    <_dlc_DocIdUrl xmlns="6bb4863d-8cd6-4cd5-8e32-b9988c0a658a">
      <Url>https://stateofwa.sharepoint.com/sites/DOH-eph/oswp/LHS/food/_layouts/15/DocIdRedir.aspx?ID=7F5R2YH2KEY5-1275897875-657</Url>
      <Description>7F5R2YH2KEY5-1275897875-657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B771FE-2964-493C-A66F-84005C4C6E40}">
  <ds:schemaRefs>
    <ds:schemaRef ds:uri="http://schemas.microsoft.com/sharepoint/events"/>
  </ds:schemaRefs>
</ds:datastoreItem>
</file>

<file path=customXml/itemProps2.xml><?xml version="1.0" encoding="utf-8"?>
<ds:datastoreItem xmlns:ds="http://schemas.openxmlformats.org/officeDocument/2006/customXml" ds:itemID="{844A2E70-1791-4523-AD98-0249A4CD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http://schemas.microsoft.com/sharepoint/v3"/>
    <ds:schemaRef ds:uri="e09e8051-de46-465e-8af3-db1f60d0013b"/>
    <ds:schemaRef ds:uri="79c9064e-e5b8-43df-ae83-fe3c5fedc9bb"/>
    <ds:schemaRef ds:uri="6bb4863d-8cd6-4cd5-8e32-b9988c0a658a"/>
  </ds:schemaRefs>
</ds:datastoreItem>
</file>

<file path=customXml/itemProps4.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5.xml><?xml version="1.0" encoding="utf-8"?>
<ds:datastoreItem xmlns:ds="http://schemas.openxmlformats.org/officeDocument/2006/customXml" ds:itemID="{A812EC89-CE09-4A3C-9A9E-9FED7841C8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Pet Dogs on Premises</vt:lpstr>
      <vt:lpstr>Toolkit Pet Dogs on Premises</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Pet Dogs on Premises</dc:title>
  <dc:subject/>
  <dc:creator>Washington State Department of Health</dc:creator>
  <cp:keywords/>
  <dc:description/>
  <cp:lastModifiedBy>Smith, Jesse</cp:lastModifiedBy>
  <cp:revision>2</cp:revision>
  <cp:lastPrinted>2022-10-17T18:40:00Z</cp:lastPrinted>
  <dcterms:created xsi:type="dcterms:W3CDTF">2023-01-18T17:29:00Z</dcterms:created>
  <dcterms:modified xsi:type="dcterms:W3CDTF">2023-01-18T17:29:00Z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8d09c235-fd26-4129-bb6a-2851246c109d</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2021-11-23T22:19:53Z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9bcb750d-2781-4056-a576-3db4e373a1fd</vt:lpwstr>
  </property>
  <property fmtid="{D5CDD505-2E9C-101B-9397-08002B2CF9AE}" pid="12" name="MSIP_Label_1520fa42-cf58-4c22-8b93-58cf1d3bd1cb_ContentBits">
    <vt:lpwstr>0</vt:lpwstr>
  </property>
</Properties>
</file>