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543C8D1B" w:rsidR="00B45EC1" w:rsidRPr="003D2343" w:rsidRDefault="001035E8" w:rsidP="004E0CD8">
      <w:pPr>
        <w:spacing w:before="30" w:line="264" w:lineRule="auto"/>
        <w:ind w:left="-1080" w:right="-1080"/>
        <w:rPr>
          <w:rFonts w:ascii="SimSun" w:eastAsia="SimSun" w:hAnsi="SimSun" w:cs="Arial"/>
          <w:sz w:val="19"/>
          <w:szCs w:val="19"/>
          <w:lang w:eastAsia="zh-CN"/>
        </w:rPr>
      </w:pPr>
      <w:r w:rsidRPr="003D2343">
        <w:rPr>
          <w:rFonts w:ascii="SimSun" w:eastAsia="SimSun" w:hAnsi="SimSun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58247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343">
        <w:rPr>
          <w:rFonts w:ascii="SimSun" w:eastAsia="SimSun" w:hAnsi="SimSun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E1826" id="Rectangle: Rounded Corners 8" o:spid="_x0000_s1026" alt="&quot;&quot;" style="position:absolute;left:0;text-align:left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" fillcolor="#8496b0 [1951]" strokecolor="white [3212]" strokeweight="3pt">
                <v:stroke joinstyle="miter"/>
              </v:roundrect>
            </w:pict>
          </mc:Fallback>
        </mc:AlternateContent>
      </w:r>
      <w:r w:rsidRPr="003D2343">
        <w:rPr>
          <w:rFonts w:ascii="SimSun" w:eastAsia="SimSun" w:hAnsi="SimSun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58244" behindDoc="0" locked="0" layoutInCell="1" allowOverlap="1" wp14:anchorId="239CC8DA" wp14:editId="3157621A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343">
        <w:rPr>
          <w:rFonts w:ascii="SimSun" w:eastAsia="SimSun" w:hAnsi="SimSun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2904B74F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5E25D" id="Rectangle: Rounded Corners 3" o:spid="_x0000_s1026" alt="&quot;&quot;" style="position:absolute;left:0;text-align:left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Pr="003D2343">
        <w:rPr>
          <w:rFonts w:ascii="SimSun" w:eastAsia="SimSun" w:hAnsi="SimSun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675407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A93043" w:rsidRDefault="001B25B3" w:rsidP="00BF5092">
                            <w:pPr>
                              <w:pStyle w:val="Title"/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</w:pPr>
                            <w:r w:rsidRPr="00A93043"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  <w:t>主动管理控制和认证经理</w:t>
                            </w:r>
                          </w:p>
                          <w:p w14:paraId="08347480" w14:textId="77777777" w:rsidR="00D5565E" w:rsidRPr="00A93043" w:rsidRDefault="00D5565E" w:rsidP="00A9094A">
                            <w:pPr>
                              <w:jc w:val="center"/>
                              <w:rPr>
                                <w:rFonts w:ascii="SimSun" w:eastAsia="SimSun" w:hAnsi="SimSun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3D92692B" w:rsidR="00D5565E" w:rsidRPr="00A93043" w:rsidRDefault="001B25B3" w:rsidP="00BF5092">
                      <w:pPr>
                        <w:pStyle w:val="Title"/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</w:pPr>
                      <w:r w:rsidRPr="00A93043"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  <w:t>主动管理控制和认证经理</w:t>
                      </w:r>
                    </w:p>
                    <w:p w14:paraId="08347480" w14:textId="77777777" w:rsidR="00D5565E" w:rsidRPr="00A93043" w:rsidRDefault="00D5565E" w:rsidP="00A9094A">
                      <w:pPr>
                        <w:jc w:val="center"/>
                        <w:rPr>
                          <w:rFonts w:ascii="SimSun" w:eastAsia="SimSun" w:hAnsi="SimSun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食品机构的负责人必须展现出 Active Managerial Control （AMC，主动管理控制），并确保所有食品工人均可以在日常中严格遵守安全的食品处理方法，以降低食源性疾病的风险。利用 AMC，</w:t>
      </w:r>
      <w:r w:rsidR="00DB13D3">
        <w:rPr>
          <w:rFonts w:ascii="SimSun" w:eastAsia="SimSun" w:hAnsi="SimSun" w:cs="Arial" w:hint="eastAsia"/>
          <w:sz w:val="19"/>
          <w:szCs w:val="19"/>
          <w:lang w:eastAsia="zh-CN"/>
        </w:rPr>
        <w:t>负责人</w: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可以确保食品员工接受培训，以安全地完成他们的任务、核实程序是否正确完成、识别和纠正食品安全风险，以及适当地准备和应对紧急情况。</w:t>
      </w:r>
      <w:r w:rsidRPr="003D2343">
        <w:rPr>
          <w:rFonts w:ascii="SimSun" w:eastAsia="SimSun" w:hAnsi="SimSun" w:cs="Arial"/>
          <w:b/>
          <w:bCs/>
          <w:sz w:val="19"/>
          <w:szCs w:val="19"/>
          <w:lang w:eastAsia="zh-CN"/>
        </w:rPr>
        <w:t>查看您的检查报告、第三方审核、内部观察情况和本文件，以帮助确定您的主动管理控制水平。</w:t>
      </w:r>
    </w:p>
    <w:p w14:paraId="6DB7B63C" w14:textId="31FE2624" w:rsidR="00744F29" w:rsidRPr="003D2343" w:rsidRDefault="00744F29" w:rsidP="00F36813">
      <w:pPr>
        <w:spacing w:before="120" w:line="264" w:lineRule="auto"/>
        <w:ind w:left="-1080" w:right="-1080"/>
        <w:rPr>
          <w:rFonts w:ascii="SimSun" w:eastAsia="SimSun" w:hAnsi="SimSun"/>
          <w:bCs/>
          <w:sz w:val="19"/>
          <w:szCs w:val="19"/>
          <w:lang w:eastAsia="zh-CN"/>
        </w:rPr>
      </w:pPr>
      <w:r w:rsidRPr="003D2343">
        <w:rPr>
          <w:rFonts w:ascii="SimSun" w:eastAsia="SimSun" w:hAnsi="SimSun" w:cs="Arial"/>
          <w:sz w:val="19"/>
          <w:szCs w:val="19"/>
          <w:lang w:eastAsia="zh-CN"/>
        </w:rPr>
        <w:t>尽管所有</w:t>
      </w:r>
      <w:r w:rsidR="00DB13D3">
        <w:rPr>
          <w:rFonts w:ascii="SimSun" w:eastAsia="SimSun" w:hAnsi="SimSun" w:cs="Arial" w:hint="eastAsia"/>
          <w:sz w:val="19"/>
          <w:szCs w:val="19"/>
          <w:lang w:eastAsia="zh-CN"/>
        </w:rPr>
        <w:t>负责人</w: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均必须保持 AMC，但大多数机构还必须雇用至少一名持有 Certified Food Protection Manager （CFPM，认证食品保护经理）证书的员工（依据</w:t>
      </w:r>
      <w:hyperlink r:id="rId15" w:history="1">
        <w:r w:rsidRPr="003D2343">
          <w:rPr>
            <w:rFonts w:ascii="SimSun" w:eastAsia="SimSun" w:hAnsi="SimSun" w:cs="Arial"/>
            <w:sz w:val="19"/>
            <w:szCs w:val="19"/>
            <w:lang w:eastAsia="zh-CN"/>
          </w:rPr>
          <w:t xml:space="preserve"> Washington Administrative Code （WAC，华盛顿州行政法规） 246-215-02107</w:t>
        </w:r>
      </w:hyperlink>
      <w:r w:rsidRPr="003D2343">
        <w:rPr>
          <w:rFonts w:ascii="SimSun" w:eastAsia="SimSun" w:hAnsi="SimSun" w:cs="Arial"/>
          <w:sz w:val="19"/>
          <w:szCs w:val="19"/>
          <w:lang w:eastAsia="zh-CN"/>
        </w:rPr>
        <w:t xml:space="preserve"> 的要求）。</w:t>
      </w:r>
      <w:r w:rsidRPr="003D2343">
        <w:rPr>
          <w:rFonts w:ascii="SimSun" w:eastAsia="SimSun" w:hAnsi="SimSun" w:cs="Arial"/>
          <w:b/>
          <w:bCs/>
          <w:sz w:val="19"/>
          <w:szCs w:val="19"/>
          <w:lang w:eastAsia="zh-CN"/>
        </w:rPr>
        <w:t>CFPM 不需要在场所内，但预计会在确保食品安全方面发挥关键作用。</w: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CFPM 必须确保负责人得到适当的培训、制定程序并理解和遵守食品安全要求。如果能够确保要求得到满足，则某个人可能是多个机构的 CFPM，例如拥有多个场所地点的餐厅或商店。</w:t>
      </w:r>
    </w:p>
    <w:p w14:paraId="3ED766C8" w14:textId="2CB6D932" w:rsidR="000F2C9F" w:rsidRPr="003D2343" w:rsidRDefault="008F570D" w:rsidP="00F36813">
      <w:pPr>
        <w:spacing w:before="120" w:line="264" w:lineRule="auto"/>
        <w:ind w:left="-1080" w:right="-1080"/>
        <w:jc w:val="both"/>
        <w:rPr>
          <w:rFonts w:ascii="SimSun" w:eastAsia="SimSun" w:hAnsi="SimSun" w:cs="Arial"/>
          <w:sz w:val="18"/>
          <w:szCs w:val="18"/>
          <w:lang w:eastAsia="zh-CN"/>
        </w:rPr>
      </w:pPr>
      <w:r w:rsidRPr="003D2343">
        <w:rPr>
          <w:rFonts w:ascii="SimSun" w:eastAsia="SimSun" w:hAnsi="SimSun" w:cs="Arial"/>
          <w:b/>
          <w:bCs/>
          <w:sz w:val="19"/>
          <w:szCs w:val="19"/>
          <w:lang w:eastAsia="zh-CN"/>
        </w:rPr>
        <w:t>注意：</w: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请使用本文件来帮助您的机构保持</w:t>
      </w:r>
      <w:r w:rsidR="00567AC5">
        <w:rPr>
          <w:rFonts w:ascii="SimSun" w:eastAsia="SimSun" w:hAnsi="SimSun" w:cs="Arial" w:hint="eastAsia"/>
          <w:sz w:val="19"/>
          <w:szCs w:val="19"/>
          <w:lang w:eastAsia="zh-CN"/>
        </w:rPr>
        <w:t xml:space="preserve"> </w:t>
      </w:r>
      <w:r w:rsidRPr="003D2343">
        <w:rPr>
          <w:rFonts w:ascii="SimSun" w:eastAsia="SimSun" w:hAnsi="SimSun" w:cs="Arial"/>
          <w:sz w:val="19"/>
          <w:szCs w:val="19"/>
          <w:lang w:eastAsia="zh-CN"/>
        </w:rPr>
        <w:t>AMC。请务必与</w:t>
      </w:r>
      <w:hyperlink r:id="rId16" w:history="1">
        <w:r w:rsidRPr="003D2343">
          <w:rPr>
            <w:rStyle w:val="Hyperlink"/>
            <w:rFonts w:ascii="SimSun" w:eastAsia="SimSun" w:hAnsi="SimSun" w:cs="Arial"/>
            <w:sz w:val="19"/>
            <w:szCs w:val="19"/>
            <w:lang w:eastAsia="zh-CN"/>
          </w:rPr>
          <w:t>当地卫生管辖部门</w:t>
        </w:r>
      </w:hyperlink>
      <w:r w:rsidRPr="003D2343">
        <w:rPr>
          <w:rFonts w:ascii="SimSun" w:eastAsia="SimSun" w:hAnsi="SimSun" w:cs="Arial"/>
          <w:sz w:val="19"/>
          <w:szCs w:val="19"/>
          <w:lang w:eastAsia="zh-CN"/>
        </w:rPr>
        <w:t>合作，以获得任何必要的补充信息或批准</w:t>
      </w:r>
      <w:r w:rsidRPr="003D2343">
        <w:rPr>
          <w:rFonts w:ascii="SimSun" w:eastAsia="SimSun" w:hAnsi="SimSun" w:cs="Arial"/>
          <w:sz w:val="18"/>
          <w:szCs w:val="18"/>
          <w:lang w:eastAsia="zh-CN"/>
        </w:rPr>
        <w:t>。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D016D6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3D2343" w:rsidRDefault="00072BE2" w:rsidP="005E504D">
            <w:pPr>
              <w:ind w:left="-90"/>
              <w:jc w:val="center"/>
              <w:rPr>
                <w:rFonts w:ascii="SimSun" w:eastAsia="SimSun" w:hAnsi="SimSun" w:cs="Arial"/>
                <w:bCs/>
                <w:i/>
                <w:color w:val="FFFFFF"/>
              </w:rPr>
            </w:pPr>
            <w:r w:rsidRPr="003D2343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第 1 部分：食品机构信息</w:t>
            </w:r>
          </w:p>
        </w:tc>
      </w:tr>
      <w:tr w:rsidR="00EE25DB" w:rsidRPr="00D016D6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3D2343" w:rsidRDefault="00072BE2" w:rsidP="00214F0B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b/>
                <w:bCs/>
                <w:sz w:val="19"/>
                <w:szCs w:val="19"/>
                <w:lang w:eastAsia="zh-CN"/>
              </w:rPr>
              <w:t>机构名称</w:t>
            </w:r>
          </w:p>
          <w:p w14:paraId="5DDF8C05" w14:textId="49461EFE" w:rsidR="001F2D47" w:rsidRPr="003D2343" w:rsidRDefault="001F2D47" w:rsidP="00214F0B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instrText xml:space="preserve"> FORMTEXT </w:instrTex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separate"/>
            </w:r>
            <w:r w:rsidRPr="003D2343">
              <w:rPr>
                <w:rFonts w:ascii="SimSun" w:eastAsia="SimSun" w:hAnsi="SimSun" w:cs="Arial"/>
                <w:noProof/>
                <w:sz w:val="19"/>
                <w:szCs w:val="19"/>
                <w:lang w:eastAsia="zh-CN"/>
              </w:rPr>
              <w:t>     </w: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3D2343" w:rsidRDefault="00072BE2" w:rsidP="005227FF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b/>
                <w:bCs/>
                <w:sz w:val="19"/>
                <w:szCs w:val="19"/>
                <w:lang w:eastAsia="zh-CN"/>
              </w:rPr>
              <w:t>电话</w:t>
            </w:r>
          </w:p>
          <w:p w14:paraId="5DDF8C06" w14:textId="7EC5A953" w:rsidR="001F2D47" w:rsidRPr="003D2343" w:rsidRDefault="00702FE2" w:rsidP="005227FF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instrText xml:space="preserve"> FORMTEXT </w:instrTex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separate"/>
            </w:r>
            <w:r w:rsidRPr="003D2343">
              <w:rPr>
                <w:rFonts w:ascii="SimSun" w:eastAsia="SimSun" w:hAnsi="SimSun" w:cs="Arial"/>
                <w:noProof/>
                <w:sz w:val="19"/>
                <w:szCs w:val="19"/>
                <w:lang w:eastAsia="zh-CN"/>
              </w:rPr>
              <w:t>     </w: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end"/>
            </w:r>
          </w:p>
        </w:tc>
      </w:tr>
      <w:tr w:rsidR="00A316BF" w:rsidRPr="00D016D6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3D2343" w:rsidRDefault="00072BE2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b/>
                <w:bCs/>
                <w:sz w:val="19"/>
                <w:szCs w:val="19"/>
                <w:lang w:eastAsia="zh-CN"/>
              </w:rPr>
              <w:t>联系人姓名</w:t>
            </w:r>
          </w:p>
          <w:p w14:paraId="0043F1B7" w14:textId="313D44FB" w:rsidR="001F2D47" w:rsidRPr="003D2343" w:rsidRDefault="001F2D47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instrText xml:space="preserve"> FORMTEXT </w:instrTex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separate"/>
            </w:r>
            <w:r w:rsidRPr="003D2343">
              <w:rPr>
                <w:rFonts w:ascii="SimSun" w:eastAsia="SimSun" w:hAnsi="SimSun" w:cs="Arial"/>
                <w:noProof/>
                <w:sz w:val="19"/>
                <w:szCs w:val="19"/>
                <w:lang w:eastAsia="zh-CN"/>
              </w:rPr>
              <w:t>     </w: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3D2343" w:rsidRDefault="00072BE2" w:rsidP="00A316BF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b/>
                <w:bCs/>
                <w:sz w:val="19"/>
                <w:szCs w:val="19"/>
                <w:lang w:eastAsia="zh-CN"/>
              </w:rPr>
              <w:t>职务/职位</w:t>
            </w:r>
          </w:p>
          <w:p w14:paraId="5DDF8C0F" w14:textId="291CE112" w:rsidR="001F2D47" w:rsidRPr="003D2343" w:rsidRDefault="001F2D47" w:rsidP="00A316BF">
            <w:pPr>
              <w:rPr>
                <w:rFonts w:ascii="SimSun" w:eastAsia="SimSun" w:hAnsi="SimSun" w:cs="Arial"/>
                <w:b/>
                <w:sz w:val="19"/>
                <w:szCs w:val="19"/>
              </w:rPr>
            </w:pP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instrText xml:space="preserve"> FORMTEXT </w:instrTex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separate"/>
            </w:r>
            <w:r w:rsidRPr="003D2343">
              <w:rPr>
                <w:rFonts w:ascii="SimSun" w:eastAsia="SimSun" w:hAnsi="SimSun" w:cs="Arial"/>
                <w:noProof/>
                <w:sz w:val="19"/>
                <w:szCs w:val="19"/>
                <w:lang w:eastAsia="zh-CN"/>
              </w:rPr>
              <w:t>     </w:t>
            </w:r>
            <w:r w:rsidRPr="003D2343">
              <w:rPr>
                <w:rFonts w:ascii="SimSun" w:eastAsia="SimSun" w:hAnsi="SimSun" w:cs="Arial"/>
                <w:sz w:val="19"/>
                <w:szCs w:val="19"/>
                <w:lang w:eastAsia="zh-CN"/>
              </w:rPr>
              <w:fldChar w:fldCharType="end"/>
            </w:r>
          </w:p>
        </w:tc>
      </w:tr>
      <w:tr w:rsidR="00C53470" w:rsidRPr="00D016D6" w14:paraId="5DDF8C94" w14:textId="77777777" w:rsidTr="306D6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01996F" w:rsidR="00C53470" w:rsidRPr="003D2343" w:rsidRDefault="00072BE2" w:rsidP="00C53470">
            <w:pPr>
              <w:jc w:val="center"/>
              <w:rPr>
                <w:rFonts w:ascii="SimSun" w:eastAsia="SimSun" w:hAnsi="SimSun" w:cs="Arial"/>
                <w:b/>
                <w:bCs/>
                <w:smallCaps/>
                <w:color w:val="FFFFFF"/>
                <w:lang w:eastAsia="zh-CN"/>
              </w:rPr>
            </w:pPr>
            <w:r w:rsidRPr="003D2343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第 2 部分：</w:t>
            </w:r>
            <w:r w:rsidRPr="003D2343">
              <w:rPr>
                <w:rFonts w:ascii="SimSun" w:eastAsia="SimSun" w:hAnsi="SimSun" w:cs="Arial"/>
                <w:b/>
                <w:bCs/>
                <w:smallCaps/>
                <w:color w:val="FFFFFF"/>
                <w:lang w:eastAsia="zh-CN"/>
              </w:rPr>
              <w:t xml:space="preserve"> </w:t>
            </w:r>
            <w:r w:rsidRPr="003D2343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适用于食品机构的常见程序</w:t>
            </w:r>
          </w:p>
        </w:tc>
      </w:tr>
      <w:tr w:rsidR="00C53470" w:rsidRPr="00D016D6" w14:paraId="5DDF8C98" w14:textId="77777777" w:rsidTr="00230B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53565284" w:rsidR="00C53470" w:rsidRPr="00D016D6" w:rsidRDefault="00BA7564" w:rsidP="00E37775">
            <w:pPr>
              <w:jc w:val="center"/>
              <w:rPr>
                <w:rFonts w:ascii="SimSun" w:eastAsia="SimSun" w:hAnsi="SimSun"/>
                <w:b/>
                <w:sz w:val="22"/>
              </w:rPr>
            </w:pPr>
            <w:r>
              <w:rPr>
                <w:rFonts w:ascii="SimSun" w:eastAsia="SimSun" w:hAnsi="SimSun" w:cs="Wingdings"/>
                <w:b/>
                <w:bCs/>
                <w:lang w:eastAsia="zh-CN"/>
              </w:rPr>
              <w:sym w:font="Wingdings" w:char="F0FC"/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DC61188" w:rsidR="00C53470" w:rsidRPr="00D016D6" w:rsidRDefault="002042BE" w:rsidP="00DE6034">
            <w:pPr>
              <w:tabs>
                <w:tab w:val="left" w:pos="0"/>
              </w:tabs>
              <w:rPr>
                <w:rFonts w:ascii="SimSun" w:eastAsia="SimSun" w:hAnsi="SimSun" w:cs="Arial"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t>您是否有信心您的员工可以按照适当的食品安全程序完成这些过程？</w:t>
            </w:r>
            <w:r w:rsidRPr="00D016D6">
              <w:rPr>
                <w:rFonts w:ascii="SimSun" w:eastAsia="SimSun" w:hAnsi="SimSun" w:cs="Arial"/>
                <w:lang w:eastAsia="zh-CN"/>
              </w:rPr>
              <w:br/>
              <w:t>如果没有信心，则应该确定您的政策、制定程序，并对员工进行培训或重新培训。</w:t>
            </w:r>
          </w:p>
        </w:tc>
      </w:tr>
      <w:tr w:rsidR="005D6F70" w:rsidRPr="00D016D6" w14:paraId="766D598A" w14:textId="77777777" w:rsidTr="006B48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68EEE" w14:textId="6972689A" w:rsidR="005D6F70" w:rsidRPr="00D016D6" w:rsidRDefault="005D6F70" w:rsidP="001B51E1">
            <w:pPr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 w:cs="Arial"/>
                <w:b/>
                <w:bCs/>
                <w:lang w:eastAsia="zh-CN"/>
              </w:rPr>
              <w:t>健康与卫生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393EA5" w14:textId="3955CC93" w:rsidR="005D6F70" w:rsidRPr="00D016D6" w:rsidRDefault="005D6F70" w:rsidP="001B51E1">
            <w:pPr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 w:cs="Arial"/>
                <w:b/>
                <w:bCs/>
                <w:lang w:eastAsia="zh-CN"/>
              </w:rPr>
              <w:t>温度控制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D016D6" w:rsidRDefault="005D6F70" w:rsidP="001B51E1">
            <w:pPr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 w:cs="Arial"/>
                <w:b/>
                <w:bCs/>
                <w:lang w:eastAsia="zh-CN"/>
              </w:rPr>
              <w:t>污染预防</w:t>
            </w:r>
          </w:p>
        </w:tc>
      </w:tr>
      <w:tr w:rsidR="005D6F70" w:rsidRPr="00D016D6" w14:paraId="525485AA" w14:textId="77777777" w:rsidTr="006646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8C2918" w14:textId="6C84644E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洗手</w:t>
            </w:r>
          </w:p>
          <w:p w14:paraId="6A114460" w14:textId="6842801B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器皿的使用</w:t>
            </w:r>
          </w:p>
          <w:p w14:paraId="2A37A132" w14:textId="49FCF911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疾病症状</w:t>
            </w:r>
          </w:p>
          <w:p w14:paraId="13C92D12" w14:textId="1D176D7A" w:rsidR="005D6F70" w:rsidRPr="00D016D6" w:rsidRDefault="00153572" w:rsidP="00664634">
            <w:pPr>
              <w:spacing w:before="40" w:line="264" w:lineRule="auto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疾病报告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使用温度计</w:t>
            </w:r>
          </w:p>
          <w:p w14:paraId="0D232AF9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烹饪</w:t>
            </w:r>
          </w:p>
          <w:p w14:paraId="193442A3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高温储存</w:t>
            </w:r>
          </w:p>
          <w:p w14:paraId="27D2BEA4" w14:textId="44C205E4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冷却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5A7DDC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低温储存</w:t>
            </w:r>
          </w:p>
          <w:p w14:paraId="3B9B482C" w14:textId="78044786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解冻</w:t>
            </w:r>
          </w:p>
          <w:p w14:paraId="4F2CA55D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接收食品</w:t>
            </w:r>
          </w:p>
          <w:p w14:paraId="5AE86EC5" w14:textId="412285DC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日期标记</w:t>
            </w:r>
          </w:p>
        </w:tc>
        <w:tc>
          <w:tcPr>
            <w:tcW w:w="28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农产品清洗</w:t>
            </w:r>
          </w:p>
          <w:p w14:paraId="74AA886E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生肉分解</w:t>
            </w:r>
          </w:p>
          <w:p w14:paraId="4D40D7E0" w14:textId="7777777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 w:cs="Arial"/>
                <w:b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清洁和消毒</w:t>
            </w:r>
          </w:p>
          <w:p w14:paraId="21EE6990" w14:textId="4BA68637" w:rsidR="005D6F70" w:rsidRPr="00D016D6" w:rsidRDefault="005D6F70" w:rsidP="00664634">
            <w:pPr>
              <w:spacing w:before="40" w:line="264" w:lineRule="auto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 w:cs="Arial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 w:cs="Arial"/>
                <w:lang w:eastAsia="zh-CN"/>
              </w:rPr>
            </w:r>
            <w:r w:rsidR="00000000">
              <w:rPr>
                <w:rFonts w:ascii="SimSun" w:eastAsia="SimSun" w:hAnsi="SimSun" w:cs="Arial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 w:cs="Arial"/>
                <w:lang w:eastAsia="zh-CN"/>
              </w:rPr>
              <w:fldChar w:fldCharType="end"/>
            </w:r>
            <w:r w:rsidRPr="00D016D6">
              <w:rPr>
                <w:rFonts w:ascii="SimSun" w:eastAsia="SimSun" w:hAnsi="SimSun" w:cs="Arial"/>
                <w:lang w:eastAsia="zh-CN"/>
              </w:rPr>
              <w:t>过敏原识别</w:t>
            </w:r>
          </w:p>
        </w:tc>
      </w:tr>
      <w:tr w:rsidR="008D7CFD" w:rsidRPr="00D016D6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F8045AA" w:rsidR="008D7CFD" w:rsidRPr="003D2343" w:rsidRDefault="00072BE2" w:rsidP="00F75747">
            <w:pPr>
              <w:jc w:val="center"/>
              <w:rPr>
                <w:rFonts w:ascii="SimSun" w:eastAsia="SimSun" w:hAnsi="SimSun" w:cs="Arial"/>
                <w:b/>
                <w:color w:val="FFFFFF"/>
                <w:lang w:eastAsia="zh-CN"/>
              </w:rPr>
            </w:pPr>
            <w:r w:rsidRPr="003D2343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>第 3 部分：要求的书面程序</w:t>
            </w:r>
          </w:p>
        </w:tc>
      </w:tr>
      <w:tr w:rsidR="002042BE" w:rsidRPr="00D016D6" w14:paraId="4100A703" w14:textId="77777777" w:rsidTr="00A244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460649D" w14:textId="158990EB" w:rsidR="002042BE" w:rsidRPr="00D016D6" w:rsidRDefault="002042BE" w:rsidP="00A244C3">
            <w:pPr>
              <w:tabs>
                <w:tab w:val="left" w:pos="0"/>
              </w:tabs>
              <w:rPr>
                <w:rFonts w:ascii="SimSun" w:eastAsia="SimSun" w:hAnsi="SimSun"/>
                <w:iCs/>
                <w:lang w:eastAsia="zh-CN"/>
              </w:rPr>
            </w:pPr>
            <w:r w:rsidRPr="00D016D6">
              <w:rPr>
                <w:rFonts w:ascii="SimSun" w:eastAsia="SimSun" w:hAnsi="SimSun" w:cs="Arial"/>
                <w:lang w:eastAsia="zh-CN"/>
              </w:rPr>
              <w:t>虽然大多数政策和程序可以采用口头形式，但如果需要由机构予以执行，则以下程序必须为书面形式且必须获得批准。</w:t>
            </w:r>
            <w:r w:rsidRPr="00D016D6">
              <w:rPr>
                <w:rFonts w:ascii="SimSun" w:eastAsia="SimSun" w:hAnsi="SimSun" w:cs="Arial"/>
                <w:i/>
                <w:iCs/>
                <w:lang w:eastAsia="zh-CN"/>
              </w:rPr>
              <w:t>注意：所有餐饮机构均必须备有书面形式的呕吐物和腹泻物清理计划。</w:t>
            </w:r>
          </w:p>
        </w:tc>
      </w:tr>
      <w:tr w:rsidR="002042BE" w:rsidRPr="00D016D6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1B8CAC" w14:textId="4FAD31CC" w:rsidR="002042BE" w:rsidRPr="00D016D6" w:rsidRDefault="002042BE" w:rsidP="005F1747">
            <w:pPr>
              <w:spacing w:before="40" w:after="40"/>
              <w:rPr>
                <w:rFonts w:ascii="SimSun" w:eastAsia="SimSun" w:hAnsi="SimSun" w:cs="Arial"/>
              </w:rPr>
            </w:pPr>
            <w:r w:rsidRPr="00D016D6">
              <w:rPr>
                <w:rFonts w:ascii="SimSun" w:eastAsia="SimSun" w:hAnsi="SimSun" w:cs="Arial"/>
                <w:b/>
                <w:bCs/>
                <w:lang w:eastAsia="zh-CN"/>
              </w:rPr>
              <w:t>需要书面程序的过程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A421D" w14:textId="2C4EAB0B" w:rsidR="002042BE" w:rsidRPr="00D016D6" w:rsidRDefault="008E0AD8" w:rsidP="005F1747">
            <w:pPr>
              <w:spacing w:before="40" w:after="40"/>
              <w:rPr>
                <w:rFonts w:ascii="SimSun" w:eastAsia="SimSun" w:hAnsi="SimSun" w:cs="Arial"/>
                <w:lang w:eastAsia="zh-CN"/>
              </w:rPr>
            </w:pPr>
            <w:r w:rsidRPr="00D016D6">
              <w:rPr>
                <w:rFonts w:ascii="SimSun" w:eastAsia="SimSun" w:hAnsi="SimSun" w:cs="Arial"/>
                <w:b/>
                <w:bCs/>
                <w:lang w:eastAsia="zh-CN"/>
              </w:rPr>
              <w:t>需要变通或 HACCP （食品安全管理认证标准）计划的复杂过程</w:t>
            </w:r>
          </w:p>
        </w:tc>
      </w:tr>
      <w:tr w:rsidR="002042BE" w:rsidRPr="00D016D6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7776F7" w14:textId="69934D99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呕吐物和腹泻物清理计划</w:t>
            </w:r>
          </w:p>
          <w:p w14:paraId="571BD977" w14:textId="77777777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重新填装可重复使用的盛装容器</w:t>
            </w:r>
          </w:p>
          <w:p w14:paraId="62728E1C" w14:textId="77777777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允许宠物狗在户外区域活动</w:t>
            </w:r>
          </w:p>
          <w:p w14:paraId="5FC2A6E1" w14:textId="67CA3AA4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非连续或无人看管的烹饪</w:t>
            </w:r>
          </w:p>
          <w:p w14:paraId="42B77456" w14:textId="442C3931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裸手接触 – 带有书面生病员工政策的替代程序</w:t>
            </w:r>
          </w:p>
          <w:p w14:paraId="48CEBF42" w14:textId="3415C871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 w:cs="Arial"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时间作为公共卫生控制的手段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0A0A2C" w14:textId="77777777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</w:rPr>
            </w:pPr>
            <w:r w:rsidRPr="00D016D6">
              <w:rPr>
                <w:rFonts w:ascii="SimSun" w:eastAsia="SimSun" w:hAnsi="SimSun"/>
                <w:lang w:eastAsia="zh-CN"/>
              </w:rPr>
              <w:t>包装果汁</w:t>
            </w:r>
          </w:p>
          <w:p w14:paraId="39351180" w14:textId="5B882752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</w:rPr>
            </w:pPr>
            <w:r w:rsidRPr="00D016D6">
              <w:rPr>
                <w:rFonts w:ascii="SimSun" w:eastAsia="SimSun" w:hAnsi="SimSun"/>
                <w:lang w:eastAsia="zh-CN"/>
              </w:rPr>
              <w:t>食品保存（如腌制、熏制或酸化）</w:t>
            </w:r>
          </w:p>
          <w:p w14:paraId="43ED3B55" w14:textId="153E17D0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</w:rPr>
            </w:pPr>
            <w:r w:rsidRPr="00D016D6">
              <w:rPr>
                <w:rFonts w:ascii="SimSun" w:eastAsia="SimSun" w:hAnsi="SimSun"/>
                <w:lang w:eastAsia="zh-CN"/>
              </w:rPr>
              <w:t>减少氧气/真空包装</w:t>
            </w:r>
          </w:p>
          <w:p w14:paraId="7F0A11ED" w14:textId="0535713B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软体动物贝类生命支持箱</w:t>
            </w:r>
          </w:p>
          <w:p w14:paraId="405EC070" w14:textId="77777777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</w:rPr>
            </w:pPr>
            <w:r w:rsidRPr="00D016D6">
              <w:rPr>
                <w:rFonts w:ascii="SimSun" w:eastAsia="SimSun" w:hAnsi="SimSun"/>
                <w:lang w:eastAsia="zh-CN"/>
              </w:rPr>
              <w:t>动物定制加工</w:t>
            </w:r>
          </w:p>
          <w:p w14:paraId="5B7DF32E" w14:textId="6E459A3B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/>
                <w:bCs/>
              </w:rPr>
            </w:pPr>
            <w:r w:rsidRPr="00D016D6">
              <w:rPr>
                <w:rFonts w:ascii="SimSun" w:eastAsia="SimSun" w:hAnsi="SimSun"/>
                <w:lang w:eastAsia="zh-CN"/>
              </w:rPr>
              <w:t>发芽的种子或豆类</w:t>
            </w:r>
          </w:p>
          <w:p w14:paraId="3E8C1607" w14:textId="34687C4B" w:rsidR="002042BE" w:rsidRPr="00D016D6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SimSun" w:eastAsia="SimSun" w:hAnsi="SimSun" w:cs="Arial"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独特的食品处理，如发酵</w:t>
            </w:r>
          </w:p>
        </w:tc>
      </w:tr>
      <w:tr w:rsidR="00E960EF" w:rsidRPr="00D016D6" w14:paraId="45F1BC17" w14:textId="77777777" w:rsidTr="006C50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42DD7C2E" w14:textId="03FFADCF" w:rsidR="00E960EF" w:rsidRPr="003D2343" w:rsidRDefault="00E960EF" w:rsidP="006C50D4">
            <w:pPr>
              <w:jc w:val="center"/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</w:pPr>
            <w:r w:rsidRPr="003D2343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>第 4 部分：豁免认证食品保护经理要求的机构</w:t>
            </w:r>
          </w:p>
        </w:tc>
      </w:tr>
      <w:tr w:rsidR="00E960EF" w:rsidRPr="00D016D6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D016D6" w:rsidRDefault="00613CB3" w:rsidP="007717DA">
            <w:pPr>
              <w:spacing w:before="60" w:after="120" w:line="269" w:lineRule="auto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针对食源性疾病风险低的食品机构（由于食品处理有限、食品处理量少以及所服务的人群少），鼓励但不要求此类机构配备一名认证食品保护经理。</w:t>
            </w:r>
          </w:p>
          <w:p w14:paraId="45ACAA21" w14:textId="720F9D11" w:rsidR="00E960EF" w:rsidRPr="00D016D6" w:rsidRDefault="00E960EF" w:rsidP="007717DA">
            <w:pPr>
              <w:spacing w:line="269" w:lineRule="auto"/>
              <w:rPr>
                <w:rFonts w:ascii="SimSun" w:eastAsia="SimSun" w:hAnsi="SimSun"/>
                <w:b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被视为低风险且免于 CFPM 要求的机构包括以下活动：</w:t>
            </w:r>
          </w:p>
          <w:p w14:paraId="0C077FF8" w14:textId="752CC937" w:rsidR="00E960EF" w:rsidRPr="00D016D6" w:rsidRDefault="00E960EF" w:rsidP="00567AC5">
            <w:pPr>
              <w:pStyle w:val="ListParagraph"/>
              <w:numPr>
                <w:ilvl w:val="0"/>
                <w:numId w:val="39"/>
              </w:numPr>
              <w:spacing w:line="269" w:lineRule="auto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仅提供或销售预先包装好的食品，</w:t>
            </w:r>
            <w:r w:rsidRPr="00D016D6">
              <w:rPr>
                <w:rFonts w:ascii="SimSun" w:eastAsia="SimSun" w:hAnsi="SimSun"/>
                <w:lang w:eastAsia="zh-CN"/>
              </w:rPr>
              <w:t>包括冷藏的</w:t>
            </w:r>
            <w:r w:rsidR="00567AC5"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="000302FF" w:rsidRPr="00290250">
              <w:rPr>
                <w:rFonts w:eastAsia="SimSun"/>
                <w:lang w:eastAsia="zh-CN"/>
              </w:rPr>
              <w:t>Time/</w:t>
            </w:r>
            <w:r w:rsidR="00567AC5">
              <w:t>Temperature Control for Safety</w:t>
            </w:r>
            <w:r w:rsidR="00567AC5">
              <w:rPr>
                <w:rFonts w:ascii="SimSun" w:eastAsia="SimSun" w:hAnsi="SimSun"/>
                <w:lang w:eastAsia="zh-CN"/>
              </w:rPr>
              <w:t xml:space="preserve"> </w:t>
            </w:r>
            <w:r w:rsidR="00567AC5" w:rsidRPr="00567AC5">
              <w:rPr>
                <w:rFonts w:ascii="SimSun" w:eastAsia="SimSun" w:hAnsi="SimSun" w:hint="eastAsia"/>
                <w:lang w:eastAsia="zh-CN"/>
              </w:rPr>
              <w:t>（</w:t>
            </w:r>
            <w:r w:rsidR="00567AC5" w:rsidRPr="00567AC5">
              <w:rPr>
                <w:rFonts w:ascii="SimSun" w:eastAsia="SimSun" w:hAnsi="SimSun"/>
                <w:lang w:eastAsia="zh-CN"/>
              </w:rPr>
              <w:t>TCS</w:t>
            </w:r>
            <w:r w:rsidR="00567AC5" w:rsidRPr="00567AC5">
              <w:rPr>
                <w:rFonts w:ascii="SimSun" w:eastAsia="SimSun" w:hAnsi="SimSun" w:hint="eastAsia"/>
                <w:lang w:eastAsia="zh-CN"/>
              </w:rPr>
              <w:t>，安全时间</w:t>
            </w:r>
            <w:r w:rsidR="00567AC5" w:rsidRPr="00567AC5">
              <w:rPr>
                <w:rFonts w:ascii="SimSun" w:eastAsia="SimSun" w:hAnsi="SimSun"/>
                <w:lang w:eastAsia="zh-CN"/>
              </w:rPr>
              <w:t>/</w:t>
            </w:r>
            <w:r w:rsidR="00567AC5" w:rsidRPr="00567AC5">
              <w:rPr>
                <w:rFonts w:ascii="SimSun" w:eastAsia="SimSun" w:hAnsi="SimSun" w:hint="eastAsia"/>
                <w:lang w:eastAsia="zh-CN"/>
              </w:rPr>
              <w:t>温度控制）</w:t>
            </w:r>
            <w:r w:rsidRPr="00D016D6">
              <w:rPr>
                <w:rFonts w:ascii="SimSun" w:eastAsia="SimSun" w:hAnsi="SimSun"/>
                <w:lang w:eastAsia="zh-CN"/>
              </w:rPr>
              <w:t>食品，如几加仑的牛奶</w:t>
            </w:r>
          </w:p>
          <w:p w14:paraId="16C5079E" w14:textId="0BE0B992" w:rsidR="00E960EF" w:rsidRPr="00D016D6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制备非 TCS 食品，</w:t>
            </w:r>
            <w:r w:rsidRPr="00D016D6">
              <w:rPr>
                <w:rFonts w:ascii="SimSun" w:eastAsia="SimSun" w:hAnsi="SimSun"/>
                <w:lang w:eastAsia="zh-CN"/>
              </w:rPr>
              <w:t>如制作肉桂卷、糖果、甜甜圈、椒盐饼，或混合糖浆饮料</w:t>
            </w:r>
          </w:p>
          <w:p w14:paraId="1FC1E68E" w14:textId="2D4DF6DF" w:rsidR="00E960EF" w:rsidRPr="00D016D6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仅加热商业加工的即食食品，</w:t>
            </w:r>
            <w:r w:rsidRPr="00D016D6">
              <w:rPr>
                <w:rFonts w:ascii="SimSun" w:eastAsia="SimSun" w:hAnsi="SimSun"/>
                <w:lang w:eastAsia="zh-CN"/>
              </w:rPr>
              <w:t>包括拿铁和高温储存的 TCS 食品，如热狗</w:t>
            </w:r>
          </w:p>
          <w:p w14:paraId="4CC89F1D" w14:textId="5F997F51" w:rsidR="00010841" w:rsidRPr="00D016D6" w:rsidRDefault="00010841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在短期活动中不经常性地、临时性地提供食品，</w:t>
            </w:r>
            <w:r w:rsidRPr="00D016D6">
              <w:rPr>
                <w:rFonts w:ascii="SimSun" w:eastAsia="SimSun" w:hAnsi="SimSun"/>
                <w:lang w:eastAsia="zh-CN"/>
              </w:rPr>
              <w:t>如博览会和节庆活动</w:t>
            </w:r>
          </w:p>
          <w:p w14:paraId="117DC480" w14:textId="791CD980" w:rsidR="00325E96" w:rsidRPr="00D016D6" w:rsidRDefault="00E960EF" w:rsidP="007717DA">
            <w:pPr>
              <w:spacing w:before="120" w:after="80" w:line="269" w:lineRule="auto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lang w:eastAsia="zh-CN"/>
              </w:rPr>
              <w:t>这些机构传统上包括便利店、电影院、热狗车、咖啡亭、肉桂卷和椒盐卷饼摊、冰淇淋店以及临时食品摊。</w:t>
            </w:r>
          </w:p>
          <w:p w14:paraId="65C98DDA" w14:textId="613EB4B6" w:rsidR="00325E96" w:rsidRPr="00D016D6" w:rsidRDefault="00325E96" w:rsidP="007717DA">
            <w:pPr>
              <w:spacing w:after="80" w:line="269" w:lineRule="auto"/>
              <w:rPr>
                <w:rFonts w:ascii="SimSun" w:eastAsia="SimSun" w:hAnsi="SimSun"/>
                <w:bCs/>
                <w:lang w:eastAsia="zh-CN"/>
              </w:rPr>
            </w:pPr>
            <w:r w:rsidRPr="00D016D6">
              <w:rPr>
                <w:rFonts w:ascii="SimSun" w:eastAsia="SimSun" w:hAnsi="SimSun"/>
                <w:b/>
                <w:bCs/>
                <w:lang w:eastAsia="zh-CN"/>
              </w:rPr>
              <w:t>所有其他机构必须至少拥有一名持有国家认可的有效 CFPM 证书的员工。</w:t>
            </w:r>
            <w:r w:rsidRPr="00D016D6">
              <w:rPr>
                <w:rFonts w:ascii="SimSun" w:eastAsia="SimSun" w:hAnsi="SimSun"/>
                <w:lang w:eastAsia="zh-CN"/>
              </w:rPr>
              <w:t>这些机构可以制备生的动物产品、清洗生的产品、安全冷却时间/温度控制 (TCS) 的食品、使用专门的工艺、经营为高度易感人群服务的设施，或有其他增加食源性疾病的潜在风险。</w:t>
            </w:r>
          </w:p>
        </w:tc>
      </w:tr>
    </w:tbl>
    <w:p w14:paraId="61CF6117" w14:textId="77777777" w:rsidR="003E2203" w:rsidRPr="00D016D6" w:rsidRDefault="003E2203">
      <w:pPr>
        <w:overflowPunct/>
        <w:autoSpaceDE/>
        <w:autoSpaceDN/>
        <w:adjustRightInd/>
        <w:textAlignment w:val="auto"/>
        <w:rPr>
          <w:rFonts w:ascii="SimSun" w:eastAsia="SimSun" w:hAnsi="SimSun"/>
          <w:sz w:val="2"/>
          <w:szCs w:val="2"/>
          <w:lang w:eastAsia="zh-CN"/>
        </w:rPr>
      </w:pPr>
      <w:r w:rsidRPr="00D016D6">
        <w:rPr>
          <w:rFonts w:ascii="SimSun" w:eastAsia="SimSun" w:hAnsi="SimSun"/>
          <w:sz w:val="8"/>
          <w:szCs w:val="8"/>
          <w:lang w:eastAsia="zh-CN"/>
        </w:rPr>
        <w:br w:type="page"/>
      </w:r>
    </w:p>
    <w:p w14:paraId="04640E37" w14:textId="6600696A" w:rsidR="00B274F7" w:rsidRPr="00D016D6" w:rsidRDefault="00444FA3">
      <w:pPr>
        <w:rPr>
          <w:rFonts w:ascii="SimSun" w:eastAsia="SimSun" w:hAnsi="SimSun"/>
          <w:sz w:val="8"/>
          <w:szCs w:val="8"/>
          <w:lang w:eastAsia="zh-CN"/>
        </w:rPr>
      </w:pPr>
      <w:r w:rsidRPr="00D016D6">
        <w:rPr>
          <w:rFonts w:ascii="SimSun" w:eastAsia="SimSun" w:hAnsi="SimSu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2FA505" wp14:editId="58757BFB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88D34" id="Rectangle: Rounded Corners 13" o:spid="_x0000_s1026" alt="&quot;&quot;" style="position:absolute;left:0;text-align:left;margin-left:-61.65pt;margin-top:-40.5pt;width:65.65pt;height:4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Pr="00D016D6">
        <w:rPr>
          <w:rFonts w:ascii="SimSun" w:eastAsia="SimSun" w:hAnsi="SimSun"/>
          <w:noProof/>
          <w:sz w:val="30"/>
          <w:szCs w:val="28"/>
          <w:lang w:eastAsia="zh-CN"/>
        </w:rPr>
        <w:drawing>
          <wp:anchor distT="0" distB="0" distL="114300" distR="114300" simplePos="0" relativeHeight="251658248" behindDoc="0" locked="0" layoutInCell="1" allowOverlap="1" wp14:anchorId="34DA801D" wp14:editId="5180EE09">
            <wp:simplePos x="0" y="0"/>
            <wp:positionH relativeFrom="leftMargin">
              <wp:posOffset>263420</wp:posOffset>
            </wp:positionH>
            <wp:positionV relativeFrom="paragraph">
              <wp:posOffset>-550545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6D6">
        <w:rPr>
          <w:rFonts w:ascii="SimSun" w:eastAsia="SimSun" w:hAnsi="SimSu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3AB6A" id="Rectangle: Rounded Corners 9" o:spid="_x0000_s1026" alt="&quot;&quot;" style="position:absolute;left:0;text-align:left;margin-left:-66.25pt;margin-top:-40.05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" fillcolor="#8496b0 [1951]" strokecolor="white [3212]" strokeweight="3pt">
                <v:stroke joinstyle="miter"/>
              </v:roundrect>
            </w:pict>
          </mc:Fallback>
        </mc:AlternateContent>
      </w:r>
      <w:r w:rsidRPr="00D016D6">
        <w:rPr>
          <w:rFonts w:ascii="SimSun" w:eastAsia="SimSun" w:hAnsi="SimSun"/>
          <w:noProof/>
          <w:sz w:val="10"/>
          <w:szCs w:val="10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7263107C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400"/>
                <wp:effectExtent l="0" t="0" r="12700" b="177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40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1F5CAF" w:rsidRDefault="00840BF0" w:rsidP="00840BF0">
                            <w:pPr>
                              <w:pStyle w:val="Title"/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</w:pPr>
                            <w:r w:rsidRPr="001F5CAF">
                              <w:rPr>
                                <w:rFonts w:ascii="SimSun" w:eastAsia="SimSun" w:hAnsi="SimSun"/>
                                <w:sz w:val="28"/>
                                <w:lang w:eastAsia="zh-CN"/>
                              </w:rPr>
                              <w:t>主动管理控制和认证经理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" fillcolor="#095865" strokecolor="#1f4d78 [1604]" strokeweight="1pt">
                <v:textbox>
                  <w:txbxContent>
                    <w:p w14:paraId="0DCBCC67" w14:textId="77777777" w:rsidR="00840BF0" w:rsidRPr="001F5CAF" w:rsidRDefault="00840BF0" w:rsidP="00840BF0">
                      <w:pPr>
                        <w:pStyle w:val="Title"/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</w:pPr>
                      <w:r w:rsidRPr="001F5CAF">
                        <w:rPr>
                          <w:rFonts w:ascii="SimSun" w:eastAsia="SimSun" w:hAnsi="SimSun"/>
                          <w:sz w:val="28"/>
                          <w:lang w:eastAsia="zh-CN"/>
                        </w:rPr>
                        <w:t>主动管理控制和认证经理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59"/>
        <w:gridCol w:w="2853"/>
        <w:gridCol w:w="28"/>
        <w:gridCol w:w="2881"/>
        <w:gridCol w:w="2881"/>
      </w:tblGrid>
      <w:tr w:rsidR="003B600F" w:rsidRPr="00D016D6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7537E001" w:rsidR="003B600F" w:rsidRPr="001F5CAF" w:rsidRDefault="00DF5C9E" w:rsidP="003B600F">
            <w:pPr>
              <w:jc w:val="center"/>
              <w:rPr>
                <w:rFonts w:ascii="SimSun" w:eastAsia="SimSun" w:hAnsi="SimSun"/>
                <w:b/>
                <w:bCs/>
                <w:color w:val="FFFFFF" w:themeColor="background1"/>
                <w:lang w:eastAsia="zh-CN"/>
              </w:rPr>
            </w:pPr>
            <w:r w:rsidRPr="001F5CAF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第 5 部分：认证食品保护经理的职责</w:t>
            </w:r>
          </w:p>
        </w:tc>
      </w:tr>
      <w:tr w:rsidR="00C57C3B" w:rsidRPr="00D016D6" w14:paraId="7BE478A8" w14:textId="77777777" w:rsidTr="009F10B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0E5B" w14:textId="77777777" w:rsidR="00C57C3B" w:rsidRPr="00D016D6" w:rsidRDefault="00C57C3B" w:rsidP="006C50D4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A255" w14:textId="2B8B3585" w:rsidR="00C57C3B" w:rsidRPr="00040055" w:rsidRDefault="00C57C3B" w:rsidP="002121DE">
            <w:pPr>
              <w:spacing w:line="269" w:lineRule="auto"/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必须持有有效的认证计划证书（参见下文）。CFPM 证书的有效期为 5 年。CFPM 证书与所有食品工人必须持有的</w:t>
            </w:r>
            <w:r w:rsidR="002121DE">
              <w:rPr>
                <w:rFonts w:ascii="SimSun" w:eastAsia="SimSun" w:hAnsi="SimSun"/>
                <w:sz w:val="19"/>
                <w:szCs w:val="19"/>
                <w:lang w:eastAsia="zh-CN"/>
              </w:rPr>
              <w:t xml:space="preserve"> </w:t>
            </w: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Washington State Food Worker Card</w:t>
            </w:r>
            <w:r w:rsidR="002121DE">
              <w:rPr>
                <w:rFonts w:ascii="SimSun" w:eastAsia="SimSun" w:hAnsi="SimSun"/>
                <w:sz w:val="19"/>
                <w:szCs w:val="19"/>
                <w:lang w:eastAsia="zh-CN"/>
              </w:rPr>
              <w:t xml:space="preserve"> </w:t>
            </w:r>
            <w:r w:rsidR="002121DE">
              <w:rPr>
                <w:rFonts w:ascii="SimSun" w:eastAsia="SimSun" w:hAnsi="SimSun" w:hint="eastAsia"/>
                <w:sz w:val="19"/>
                <w:szCs w:val="19"/>
                <w:lang w:eastAsia="zh-CN"/>
              </w:rPr>
              <w:t>（</w:t>
            </w:r>
            <w:r w:rsidR="002121DE"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华盛顿州食品工人卡</w:t>
            </w:r>
            <w:r w:rsidR="002121DE">
              <w:rPr>
                <w:rFonts w:ascii="SimSun" w:eastAsia="SimSun" w:hAnsi="SimSun" w:hint="eastAsia"/>
                <w:sz w:val="19"/>
                <w:szCs w:val="19"/>
                <w:lang w:eastAsia="zh-CN"/>
              </w:rPr>
              <w:t>）</w:t>
            </w: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不同，后者是所有食品工人必需持有的。</w:t>
            </w:r>
          </w:p>
        </w:tc>
      </w:tr>
      <w:tr w:rsidR="00C57C3B" w:rsidRPr="00D016D6" w14:paraId="1EF464B1" w14:textId="77777777" w:rsidTr="00241434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C6D0" w14:textId="77777777" w:rsidR="00C57C3B" w:rsidRPr="00D016D6" w:rsidRDefault="00C57C3B" w:rsidP="006C50D4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BDC1" w14:textId="602D896B" w:rsidR="00C57C3B" w:rsidRPr="00040055" w:rsidRDefault="00C57C3B" w:rsidP="009F10BD">
            <w:pPr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确保所需的程序和计划（如呕吐物和腹泻物的清理）为最新的并得到实施。</w:t>
            </w:r>
          </w:p>
        </w:tc>
      </w:tr>
      <w:tr w:rsidR="00C57C3B" w:rsidRPr="00D016D6" w14:paraId="34D9E8D4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8A08" w14:textId="77777777" w:rsidR="00C57C3B" w:rsidRPr="00D016D6" w:rsidRDefault="00C57C3B" w:rsidP="006C50D4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236F" w14:textId="3E815A19" w:rsidR="00C57C3B" w:rsidRPr="00040055" w:rsidRDefault="00C57C3B" w:rsidP="00C57C3B">
            <w:pPr>
              <w:spacing w:line="269" w:lineRule="auto"/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 xml:space="preserve">确保所有负责人均经过培训，并且掌握 </w:t>
            </w:r>
            <w:hyperlink r:id="rId17" w:history="1">
              <w:r w:rsidRPr="00040055">
                <w:rPr>
                  <w:rStyle w:val="Hyperlink"/>
                  <w:rFonts w:ascii="SimSun" w:eastAsia="SimSun" w:hAnsi="SimSun" w:cs="Arial"/>
                  <w:color w:val="auto"/>
                  <w:sz w:val="19"/>
                  <w:szCs w:val="19"/>
                  <w:u w:val="none"/>
                  <w:lang w:eastAsia="zh-CN"/>
                </w:rPr>
                <w:t>WAC 246-215-02105</w:t>
              </w:r>
            </w:hyperlink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 xml:space="preserve"> 中所要求的知识，例如：</w:t>
            </w:r>
          </w:p>
          <w:p w14:paraId="06E71A97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了解食源性疾病的原因和预防措施</w:t>
            </w:r>
          </w:p>
          <w:p w14:paraId="6AF3CE59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了解交叉污染的预防、适当的环境卫生和食品过敏原的控制</w:t>
            </w:r>
          </w:p>
          <w:p w14:paraId="26400EB7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知道接收、储存、烹饪和冷却所需的食品安全温度</w:t>
            </w:r>
          </w:p>
          <w:p w14:paraId="028148FE" w14:textId="3D81B902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知道如何应对紧急情况、紧迫的健康危害或食源性疾病的报告</w:t>
            </w:r>
          </w:p>
        </w:tc>
      </w:tr>
      <w:tr w:rsidR="00C57C3B" w:rsidRPr="00D016D6" w14:paraId="61161252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5DB78" w14:textId="77777777" w:rsidR="00C57C3B" w:rsidRPr="00D016D6" w:rsidRDefault="00C57C3B" w:rsidP="006C50D4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BE5" w14:textId="76DD4A00" w:rsidR="00C57C3B" w:rsidRPr="00040055" w:rsidRDefault="00C57C3B" w:rsidP="00C57C3B">
            <w:pPr>
              <w:spacing w:line="269" w:lineRule="auto"/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 w:cs="Arial"/>
                <w:sz w:val="19"/>
                <w:szCs w:val="19"/>
                <w:lang w:eastAsia="zh-CN"/>
              </w:rPr>
              <w:t xml:space="preserve">确保所有负责人均能保持 </w:t>
            </w:r>
            <w:hyperlink r:id="rId18" w:history="1">
              <w:r w:rsidRPr="00040055">
                <w:rPr>
                  <w:rFonts w:ascii="SimSun" w:eastAsia="SimSun" w:hAnsi="SimSun" w:cs="Arial"/>
                  <w:sz w:val="19"/>
                  <w:szCs w:val="19"/>
                  <w:lang w:eastAsia="zh-CN"/>
                </w:rPr>
                <w:t>WAC 246-215-02115</w:t>
              </w:r>
            </w:hyperlink>
            <w:r w:rsidRPr="00040055">
              <w:rPr>
                <w:rFonts w:ascii="SimSun" w:eastAsia="SimSun" w:hAnsi="SimSun" w:cs="Arial"/>
                <w:sz w:val="19"/>
                <w:szCs w:val="19"/>
                <w:lang w:eastAsia="zh-CN"/>
              </w:rPr>
              <w:t xml:space="preserve"> 中所要求的主动管理控制，例如：</w:t>
            </w:r>
          </w:p>
          <w:p w14:paraId="70AF16BD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食品工人接受了适当的培训，并严格遵循其任务所需的食品安全要求</w:t>
            </w:r>
          </w:p>
          <w:p w14:paraId="0808337F" w14:textId="34956C3E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食品工人仅在健康时工作、正确洗手，并防止裸手接触食品</w:t>
            </w:r>
          </w:p>
          <w:p w14:paraId="3DAC32BA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bCs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食品工人监测食品温度，确保食品得到正确地烹饪和冷却</w:t>
            </w:r>
          </w:p>
          <w:p w14:paraId="1222EE21" w14:textId="77777777" w:rsidR="00C57C3B" w:rsidRPr="00040055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SimSun" w:eastAsia="SimSun" w:hAnsi="SimSun"/>
                <w:sz w:val="19"/>
                <w:szCs w:val="19"/>
                <w:lang w:eastAsia="zh-CN"/>
              </w:rPr>
            </w:pPr>
            <w:r w:rsidRPr="00040055">
              <w:rPr>
                <w:rFonts w:ascii="SimSun" w:eastAsia="SimSun" w:hAnsi="SimSun"/>
                <w:sz w:val="19"/>
                <w:szCs w:val="19"/>
                <w:lang w:eastAsia="zh-CN"/>
              </w:rPr>
              <w:t>食品来源必须经过批准，并予以正确地储存以防止污染</w:t>
            </w:r>
          </w:p>
        </w:tc>
      </w:tr>
      <w:tr w:rsidR="00C57C3B" w:rsidRPr="00D016D6" w14:paraId="4B46E102" w14:textId="77777777" w:rsidTr="00A4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2E87B40" w14:textId="7216D9CF" w:rsidR="00C57C3B" w:rsidRPr="001F5CAF" w:rsidRDefault="00C57C3B" w:rsidP="00C57C3B">
            <w:pPr>
              <w:jc w:val="center"/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</w:pPr>
            <w:r w:rsidRPr="001F5CAF"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  <w:t>第 6 部分：食品保护授权经理认证提供方</w:t>
            </w:r>
          </w:p>
          <w:p w14:paraId="32F0645C" w14:textId="7AE776F6" w:rsidR="00E960EF" w:rsidRPr="00D016D6" w:rsidRDefault="00B43F93" w:rsidP="001C348C">
            <w:pPr>
              <w:jc w:val="center"/>
              <w:rPr>
                <w:rFonts w:ascii="SimSun" w:eastAsia="SimSun" w:hAnsi="SimSun" w:cs="Arial"/>
                <w:color w:val="FFFFFF" w:themeColor="background1"/>
              </w:rPr>
            </w:pPr>
            <w:r w:rsidRPr="00D016D6">
              <w:rPr>
                <w:rFonts w:ascii="SimSun" w:eastAsia="SimSun" w:hAnsi="SimSun" w:cs="Arial"/>
                <w:color w:val="FFFFFF"/>
                <w:lang w:eastAsia="zh-CN"/>
              </w:rPr>
              <w:t>了解更多信息，</w:t>
            </w:r>
            <w:r w:rsidRPr="00D016D6">
              <w:rPr>
                <w:rFonts w:ascii="SimSun" w:eastAsia="SimSun" w:hAnsi="SimSun" w:cs="Arial"/>
                <w:color w:val="FFFFFF" w:themeColor="background1"/>
                <w:lang w:eastAsia="zh-CN"/>
              </w:rPr>
              <w:t xml:space="preserve">请访问 </w:t>
            </w:r>
            <w:hyperlink r:id="rId19" w:history="1">
              <w:r w:rsidRPr="00D016D6">
                <w:rPr>
                  <w:rStyle w:val="Hyperlink"/>
                  <w:rFonts w:ascii="SimSun" w:eastAsia="SimSun" w:hAnsi="SimSun" w:cs="Arial"/>
                  <w:color w:val="FFFFFF" w:themeColor="background1"/>
                  <w:lang w:eastAsia="zh-CN"/>
                </w:rPr>
                <w:t>anabpd.ansi.org</w:t>
              </w:r>
            </w:hyperlink>
            <w:r w:rsidRPr="00D016D6">
              <w:rPr>
                <w:rFonts w:ascii="SimSun" w:eastAsia="SimSun" w:hAnsi="SimSun" w:cs="Arial"/>
                <w:color w:val="FFFFFF" w:themeColor="background1"/>
                <w:lang w:eastAsia="zh-CN"/>
              </w:rPr>
              <w:t xml:space="preserve">。（搜索 </w:t>
            </w:r>
            <w:r w:rsidRPr="00D016D6">
              <w:rPr>
                <w:rStyle w:val="Hyperlink"/>
                <w:rFonts w:ascii="SimSun" w:eastAsia="SimSun" w:hAnsi="SimSun" w:cs="Arial"/>
                <w:color w:val="FFFFFF" w:themeColor="background1"/>
                <w:u w:val="none"/>
                <w:lang w:eastAsia="zh-CN"/>
              </w:rPr>
              <w:t>“ANSI Food Protection Manager”（ANSI 食品保护经理））</w:t>
            </w:r>
          </w:p>
        </w:tc>
      </w:tr>
      <w:tr w:rsidR="004D3CA2" w:rsidRPr="00D016D6" w14:paraId="7326298C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B6348" w14:textId="65661913" w:rsidR="00C57C3B" w:rsidRPr="00040055" w:rsidRDefault="00C57C3B" w:rsidP="00C57C3B">
            <w:pPr>
              <w:spacing w:before="60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8C94B4" w14:textId="266D448C" w:rsidR="00C57C3B" w:rsidRPr="00040055" w:rsidRDefault="00C57C3B" w:rsidP="00C57C3B">
            <w:pPr>
              <w:spacing w:before="60"/>
              <w:rPr>
                <w:rFonts w:ascii="SimSun" w:eastAsia="SimSun" w:hAnsi="SimSun" w:cs="Arial"/>
                <w:b/>
                <w:bCs/>
                <w:iCs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可提供的培训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1852C" w14:textId="51168C10" w:rsidR="00C57C3B" w:rsidRPr="00040055" w:rsidRDefault="00A73524" w:rsidP="00C57C3B">
            <w:pPr>
              <w:spacing w:before="60"/>
              <w:rPr>
                <w:rFonts w:ascii="SimSun" w:eastAsia="SimSun" w:hAnsi="SimSun" w:cs="Arial"/>
                <w:b/>
                <w:bCs/>
                <w:iCs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测试语言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CEC347" w14:textId="0B503616" w:rsidR="00C57C3B" w:rsidRPr="00040055" w:rsidRDefault="00C57C3B" w:rsidP="00C57C3B">
            <w:pPr>
              <w:spacing w:before="60"/>
              <w:rPr>
                <w:rFonts w:ascii="SimSun" w:eastAsia="SimSun" w:hAnsi="SimSun" w:cs="Arial"/>
                <w:b/>
                <w:bCs/>
                <w:iCs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b/>
                <w:bCs/>
                <w:sz w:val="18"/>
                <w:szCs w:val="18"/>
                <w:lang w:eastAsia="zh-CN"/>
              </w:rPr>
              <w:t>测试选择</w:t>
            </w:r>
          </w:p>
        </w:tc>
      </w:tr>
      <w:tr w:rsidR="001D397F" w:rsidRPr="00D016D6" w14:paraId="443E2B9A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4FC" w14:textId="0DC47123" w:rsidR="001D397F" w:rsidRPr="00040055" w:rsidRDefault="00000000" w:rsidP="001D397F">
            <w:pPr>
              <w:spacing w:before="6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hyperlink r:id="rId20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1 AAA Food Handler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158" w14:textId="5BD678D3" w:rsidR="001D397F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在线方式（自定进度）</w:t>
            </w:r>
          </w:p>
          <w:p w14:paraId="72ED4BEA" w14:textId="6D6CBDD7" w:rsidR="001D397F" w:rsidRPr="00040055" w:rsidRDefault="001D397F" w:rsidP="00830FB5">
            <w:pPr>
              <w:spacing w:before="40"/>
              <w:ind w:left="237"/>
              <w:rPr>
                <w:rFonts w:ascii="SimSun" w:eastAsia="SimSun" w:hAnsi="SimSun" w:cs="Wingdings"/>
                <w:iCs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英语、西班牙语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344" w14:textId="5CA523EA" w:rsidR="001D397F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  <w:p w14:paraId="14863E15" w14:textId="46218605" w:rsidR="001D397F" w:rsidRPr="00040055" w:rsidRDefault="0047108B" w:rsidP="00830FB5">
            <w:pPr>
              <w:spacing w:before="40"/>
              <w:rPr>
                <w:rFonts w:ascii="SimSun" w:eastAsia="SimSun" w:hAnsi="SimSun" w:cs="Wingdings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西班牙语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58A8" w14:textId="05CF0E7C" w:rsidR="001D397F" w:rsidRPr="00040055" w:rsidRDefault="0047108B" w:rsidP="00830FB5">
            <w:pPr>
              <w:spacing w:before="40"/>
              <w:rPr>
                <w:rFonts w:ascii="SimSun" w:eastAsia="SimSun" w:hAnsi="SimSun" w:cs="Wingdings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B05D95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</w:tc>
      </w:tr>
      <w:tr w:rsidR="00C57C3B" w:rsidRPr="00D016D6" w14:paraId="2F654DF4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8AD6C" w14:textId="1A5B04FC" w:rsidR="00C57C3B" w:rsidRPr="00040055" w:rsidRDefault="00000000" w:rsidP="006F7A6C">
            <w:pPr>
              <w:spacing w:before="60"/>
              <w:rPr>
                <w:rFonts w:ascii="SimSun" w:eastAsia="SimSun" w:hAnsi="SimSun" w:cs="Arial"/>
                <w:b/>
                <w:bCs/>
                <w:iCs/>
                <w:sz w:val="18"/>
                <w:szCs w:val="18"/>
              </w:rPr>
            </w:pPr>
            <w:hyperlink r:id="rId21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360training.com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04C3" w14:textId="3A8B3A15" w:rsidR="00302BAF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在线方式（自定进度）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DA8B3" w14:textId="37EC2F6F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2DD6B" w14:textId="38F317ED" w:rsidR="00302BAF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</w:tc>
      </w:tr>
      <w:tr w:rsidR="004D3CA2" w:rsidRPr="00D016D6" w14:paraId="29CDB740" w14:textId="77777777" w:rsidTr="00CA5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10E" w14:textId="1BDAC2DE" w:rsidR="005D1241" w:rsidRPr="00040055" w:rsidRDefault="00000000" w:rsidP="006F7A6C">
            <w:pPr>
              <w:spacing w:before="60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hyperlink r:id="rId22" w:anchor="/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AboveTraining/StateFood Safety.com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283" w14:textId="34E9EC60" w:rsidR="005D1241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953A8"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在线方式（自定进度）</w:t>
            </w:r>
          </w:p>
          <w:p w14:paraId="222DFBD7" w14:textId="3F5643E6" w:rsidR="008A3CDE" w:rsidRPr="00040055" w:rsidRDefault="008A3CDE" w:rsidP="00830FB5">
            <w:pPr>
              <w:spacing w:before="40"/>
              <w:ind w:left="237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英语、西班牙语、中文、越南语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2A96" w14:textId="21DE5C27" w:rsidR="008A3CD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  <w:p w14:paraId="3EBD98BB" w14:textId="4E55FAA5" w:rsidR="008A3CD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西班牙语</w:t>
            </w:r>
          </w:p>
          <w:p w14:paraId="5923345B" w14:textId="31159826" w:rsidR="005D1241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中文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AB5D" w14:textId="2CC87541" w:rsidR="008A3CD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当地测试中心</w:t>
            </w:r>
          </w:p>
          <w:p w14:paraId="189DC4F6" w14:textId="7E80AC88" w:rsidR="008A3CD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  <w:p w14:paraId="369C6B50" w14:textId="7FF84F4F" w:rsidR="005D1241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现场当面监考</w:t>
            </w:r>
          </w:p>
        </w:tc>
      </w:tr>
      <w:tr w:rsidR="00C57C3B" w:rsidRPr="00D016D6" w14:paraId="77190349" w14:textId="77777777" w:rsidTr="0083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3A04C" w14:textId="1E0391BF" w:rsidR="00C57C3B" w:rsidRPr="00040055" w:rsidRDefault="00000000" w:rsidP="006F7A6C">
            <w:pPr>
              <w:spacing w:before="60"/>
              <w:rPr>
                <w:rFonts w:ascii="SimSun" w:eastAsia="SimSun" w:hAnsi="SimSun" w:cs="Arial"/>
                <w:sz w:val="18"/>
                <w:szCs w:val="18"/>
              </w:rPr>
            </w:pPr>
            <w:hyperlink r:id="rId23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National Registry of Food Safety Professionals （国家食品安全专业人员登记处）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B94E" w14:textId="65578980" w:rsidR="00302BAF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302BA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自学手册</w:t>
            </w:r>
          </w:p>
          <w:p w14:paraId="4E90E317" w14:textId="75E17BCE" w:rsidR="00A73524" w:rsidRPr="00040055" w:rsidRDefault="00A73524" w:rsidP="00830FB5">
            <w:pPr>
              <w:spacing w:before="40"/>
              <w:ind w:left="237"/>
              <w:rPr>
                <w:rFonts w:ascii="SimSun" w:eastAsia="SimSun" w:hAnsi="SimSun" w:cs="Arial"/>
                <w:i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英语、西班牙语</w:t>
            </w:r>
          </w:p>
          <w:p w14:paraId="355979B3" w14:textId="7DCD63B7" w:rsidR="00A73524" w:rsidRPr="00040055" w:rsidRDefault="0047108B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面授培训师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DB298" w14:textId="0B263AD5" w:rsidR="00A73524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  <w:p w14:paraId="24FC5589" w14:textId="6B6D7B3B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西班牙语</w:t>
            </w:r>
          </w:p>
          <w:p w14:paraId="4FCBB50E" w14:textId="59C0751E" w:rsidR="00A73524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中文</w:t>
            </w:r>
          </w:p>
          <w:p w14:paraId="449E85B2" w14:textId="786AF27A" w:rsidR="003C1AA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韩语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A0754" w14:textId="20E2D0B6" w:rsidR="003C1AA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当地测试中心</w:t>
            </w:r>
          </w:p>
          <w:p w14:paraId="0197D778" w14:textId="28799F47" w:rsidR="003C1AAE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  <w:p w14:paraId="107BC3F3" w14:textId="2D730CEA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现场当面监考</w:t>
            </w:r>
          </w:p>
        </w:tc>
      </w:tr>
      <w:tr w:rsidR="00D50EC3" w:rsidRPr="00D016D6" w14:paraId="6901FC8A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D3F0" w14:textId="0CE056D9" w:rsidR="00D50EC3" w:rsidRPr="00040055" w:rsidRDefault="00000000" w:rsidP="006F7A6C">
            <w:pPr>
              <w:spacing w:before="60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hyperlink r:id="rId24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National Restaurant Association （国家餐饮协会），ServSafe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15B" w14:textId="6EFF6F86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在线方式（自定进度）</w:t>
            </w:r>
          </w:p>
          <w:p w14:paraId="2E9CA1BA" w14:textId="77777777" w:rsidR="00D50EC3" w:rsidRPr="00040055" w:rsidRDefault="00D50EC3" w:rsidP="00830FB5">
            <w:pPr>
              <w:spacing w:before="40"/>
              <w:ind w:left="237"/>
              <w:rPr>
                <w:rFonts w:ascii="SimSun" w:eastAsia="SimSun" w:hAnsi="SimSun" w:cs="Arial"/>
                <w:i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英语、西班牙语</w:t>
            </w:r>
          </w:p>
          <w:p w14:paraId="49F5251A" w14:textId="4EB87A33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自学手册</w:t>
            </w:r>
          </w:p>
          <w:p w14:paraId="5C9D29B0" w14:textId="05799F26" w:rsidR="00D50EC3" w:rsidRPr="00040055" w:rsidRDefault="00D50EC3" w:rsidP="00830FB5">
            <w:pPr>
              <w:spacing w:before="40"/>
              <w:ind w:left="237"/>
              <w:rPr>
                <w:rFonts w:ascii="SimSun" w:eastAsia="SimSun" w:hAnsi="SimSun" w:cs="Arial"/>
                <w:i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英语、西班牙语、中文、韩语</w:t>
            </w:r>
          </w:p>
          <w:p w14:paraId="14553D93" w14:textId="190760F4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面授培训师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330" w14:textId="3BF943F9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  <w:p w14:paraId="396C10D3" w14:textId="12E2B13C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西班牙语</w:t>
            </w:r>
          </w:p>
          <w:p w14:paraId="01CE44D3" w14:textId="1F3092EE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中文</w:t>
            </w:r>
          </w:p>
          <w:p w14:paraId="613301C8" w14:textId="77777777" w:rsidR="00D50EC3" w:rsidRPr="00040055" w:rsidRDefault="00D50EC3" w:rsidP="00830FB5">
            <w:pPr>
              <w:spacing w:before="40"/>
              <w:rPr>
                <w:rFonts w:ascii="SimSun" w:eastAsia="SimSun" w:hAnsi="SimSun" w:cs="Arial"/>
                <w:i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也提供以下语言的面授：</w:t>
            </w:r>
          </w:p>
          <w:p w14:paraId="7CD83929" w14:textId="3FB1C67A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韩语</w:t>
            </w:r>
          </w:p>
          <w:p w14:paraId="0E15D322" w14:textId="020EEDAC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加拿大法语</w:t>
            </w:r>
          </w:p>
          <w:p w14:paraId="76516EEE" w14:textId="2E5AFC04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日语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876A" w14:textId="5CF825F4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当地测试中心</w:t>
            </w:r>
          </w:p>
          <w:p w14:paraId="476CB72A" w14:textId="46EAC8FB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  <w:p w14:paraId="30BB8EF1" w14:textId="3CAA04DB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现场当面监考</w:t>
            </w:r>
          </w:p>
          <w:p w14:paraId="26676E5F" w14:textId="65B320AE" w:rsidR="00D50EC3" w:rsidRPr="00040055" w:rsidRDefault="00A953A8" w:rsidP="00830FB5">
            <w:pPr>
              <w:spacing w:before="40"/>
              <w:ind w:left="251" w:hanging="251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可提供其他语言的便利条件</w:t>
            </w:r>
          </w:p>
        </w:tc>
      </w:tr>
      <w:tr w:rsidR="00C57C3B" w:rsidRPr="00D016D6" w14:paraId="486BF129" w14:textId="77777777" w:rsidTr="000F6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1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1AA4B" w14:textId="46676AC2" w:rsidR="00C57C3B" w:rsidRPr="00040055" w:rsidRDefault="00000000" w:rsidP="006F7A6C">
            <w:pPr>
              <w:spacing w:before="60"/>
              <w:rPr>
                <w:rFonts w:ascii="SimSun" w:eastAsia="SimSun" w:hAnsi="SimSun" w:cs="Arial"/>
                <w:b/>
                <w:bCs/>
                <w:sz w:val="18"/>
                <w:szCs w:val="18"/>
              </w:rPr>
            </w:pPr>
            <w:hyperlink r:id="rId25" w:history="1">
              <w:r w:rsidR="00DF2A69" w:rsidRPr="00040055">
                <w:rPr>
                  <w:rStyle w:val="Hyperlink"/>
                  <w:rFonts w:ascii="SimSun" w:eastAsia="SimSun" w:hAnsi="SimSun" w:cs="Arial"/>
                  <w:b/>
                  <w:bCs/>
                  <w:color w:val="auto"/>
                  <w:sz w:val="18"/>
                  <w:szCs w:val="18"/>
                  <w:u w:val="none"/>
                  <w:lang w:eastAsia="zh-CN"/>
                </w:rPr>
                <w:t>The Always Food Safe Company, LLC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AFDA" w14:textId="73BFA402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在线方式（自定进度）</w:t>
            </w:r>
          </w:p>
          <w:p w14:paraId="2BCEE201" w14:textId="6726E1C2" w:rsidR="003327ED" w:rsidRPr="00040055" w:rsidRDefault="003327ED" w:rsidP="00830FB5">
            <w:pPr>
              <w:spacing w:before="40"/>
              <w:ind w:left="237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i/>
                <w:iCs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D627F" w14:textId="3282E4D9" w:rsidR="00D50EC3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英语</w:t>
            </w:r>
          </w:p>
          <w:p w14:paraId="3AC10346" w14:textId="0695DE0B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西班牙语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638F8" w14:textId="3181A791" w:rsidR="00E960EF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E960E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在线监考</w:t>
            </w:r>
          </w:p>
          <w:p w14:paraId="19A77624" w14:textId="3539B1A5" w:rsidR="00C57C3B" w:rsidRPr="00040055" w:rsidRDefault="00A953A8" w:rsidP="00830FB5">
            <w:pPr>
              <w:spacing w:before="40"/>
              <w:rPr>
                <w:rFonts w:ascii="SimSun" w:eastAsia="SimSun" w:hAnsi="SimSun" w:cs="Arial"/>
                <w:iCs/>
                <w:sz w:val="18"/>
                <w:szCs w:val="18"/>
                <w:lang w:eastAsia="zh-CN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E960EF"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现场当面监考</w:t>
            </w:r>
          </w:p>
        </w:tc>
      </w:tr>
      <w:tr w:rsidR="00C57C3B" w:rsidRPr="00D016D6" w14:paraId="5DBF03BB" w14:textId="77777777" w:rsidTr="00EF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B840E48" w:rsidR="00C57C3B" w:rsidRPr="00E26E49" w:rsidRDefault="00C57C3B" w:rsidP="00C57C3B">
            <w:pPr>
              <w:jc w:val="center"/>
              <w:rPr>
                <w:rFonts w:ascii="SimSun" w:eastAsia="SimSun" w:hAnsi="SimSun" w:cs="Arial"/>
                <w:b/>
                <w:bCs/>
                <w:color w:val="FFFFFF" w:themeColor="background1"/>
                <w:lang w:eastAsia="zh-CN"/>
              </w:rPr>
            </w:pPr>
            <w:r w:rsidRPr="00040055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第 7 部分：认证食品保护经理维护</w:t>
            </w:r>
          </w:p>
        </w:tc>
      </w:tr>
      <w:tr w:rsidR="00C57C3B" w:rsidRPr="00D016D6" w14:paraId="4F8013E3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0351" w14:textId="404F6B7C" w:rsidR="00C57C3B" w:rsidRPr="00D016D6" w:rsidRDefault="00C57C3B" w:rsidP="00535EDE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14426" w14:textId="7E0C76B6" w:rsidR="00DF2465" w:rsidRPr="00040055" w:rsidRDefault="00325E96" w:rsidP="00535EDE">
            <w:pPr>
              <w:tabs>
                <w:tab w:val="left" w:pos="4111"/>
                <w:tab w:val="left" w:pos="5821"/>
              </w:tabs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确保至少一名员工持有现行的 CFPM 证书。每五年更新一次证书。</w:t>
            </w:r>
          </w:p>
        </w:tc>
      </w:tr>
      <w:tr w:rsidR="00325E96" w:rsidRPr="00D016D6" w14:paraId="4AE97A67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274E" w14:textId="47AFCEAC" w:rsidR="00325E96" w:rsidRPr="00D016D6" w:rsidRDefault="00325E96" w:rsidP="00535EDE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9D33" w14:textId="7ACF24E5" w:rsidR="00325E96" w:rsidRPr="00040055" w:rsidRDefault="00325E96" w:rsidP="00535EDE">
            <w:pPr>
              <w:tabs>
                <w:tab w:val="left" w:pos="4111"/>
                <w:tab w:val="left" w:pos="5821"/>
              </w:tabs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确保 CFPM 监督程序和员工培训，以保持食品安全要求。</w:t>
            </w:r>
          </w:p>
        </w:tc>
      </w:tr>
      <w:tr w:rsidR="00325E96" w:rsidRPr="00D016D6" w14:paraId="0318181E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232" w14:textId="751767B2" w:rsidR="00325E96" w:rsidRPr="00D016D6" w:rsidRDefault="00325E96" w:rsidP="00535EDE">
            <w:pPr>
              <w:jc w:val="center"/>
              <w:rPr>
                <w:rFonts w:ascii="SimSun" w:eastAsia="SimSun" w:hAnsi="SimSun"/>
              </w:rPr>
            </w:pPr>
            <w:r w:rsidRPr="00D016D6">
              <w:rPr>
                <w:rFonts w:ascii="SimSun" w:eastAsia="SimSun" w:hAnsi="SimSun"/>
                <w:lang w:eastAsia="zh-C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6D6">
              <w:rPr>
                <w:rFonts w:ascii="SimSun" w:eastAsia="SimSun" w:hAnsi="SimSun"/>
                <w:lang w:eastAsia="zh-CN"/>
              </w:rPr>
              <w:instrText xml:space="preserve"> FORMCHECKBOX </w:instrText>
            </w:r>
            <w:r w:rsidR="00000000">
              <w:rPr>
                <w:rFonts w:ascii="SimSun" w:eastAsia="SimSun" w:hAnsi="SimSun"/>
                <w:lang w:eastAsia="zh-CN"/>
              </w:rPr>
            </w:r>
            <w:r w:rsidR="00000000">
              <w:rPr>
                <w:rFonts w:ascii="SimSun" w:eastAsia="SimSun" w:hAnsi="SimSun"/>
                <w:lang w:eastAsia="zh-CN"/>
              </w:rPr>
              <w:fldChar w:fldCharType="separate"/>
            </w:r>
            <w:r w:rsidRPr="00D016D6">
              <w:rPr>
                <w:rFonts w:ascii="SimSun" w:eastAsia="SimSun" w:hAnsi="SimSun"/>
                <w:lang w:eastAsia="zh-CN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E7B" w14:textId="78867589" w:rsidR="00325E96" w:rsidRPr="00040055" w:rsidRDefault="008A3CDE" w:rsidP="00535EDE">
            <w:pPr>
              <w:tabs>
                <w:tab w:val="left" w:pos="4111"/>
                <w:tab w:val="left" w:pos="5821"/>
              </w:tabs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/>
                <w:sz w:val="18"/>
                <w:szCs w:val="18"/>
                <w:lang w:eastAsia="zh-CN"/>
              </w:rPr>
              <w:t>准备好 CFPM 证书的副本。如果经认证的员工离职，则应在 60 天内更换 CFPM。</w:t>
            </w:r>
          </w:p>
        </w:tc>
      </w:tr>
      <w:tr w:rsidR="00C57C3B" w:rsidRPr="00D016D6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C57C3B" w:rsidRPr="00C80274" w:rsidRDefault="00C57C3B" w:rsidP="00C57C3B">
            <w:pPr>
              <w:jc w:val="center"/>
              <w:rPr>
                <w:rFonts w:ascii="SimSun" w:eastAsia="SimSun" w:hAnsi="SimSun" w:cs="Arial"/>
                <w:color w:val="FFFFFF"/>
              </w:rPr>
            </w:pPr>
            <w:r w:rsidRPr="00040055">
              <w:rPr>
                <w:rFonts w:ascii="SimSun" w:eastAsia="SimSun" w:hAnsi="SimSun" w:cs="Arial"/>
                <w:b/>
                <w:bCs/>
                <w:color w:val="FFFFFF"/>
                <w:lang w:eastAsia="zh-CN"/>
              </w:rPr>
              <w:t>第 8 部分：签名</w:t>
            </w:r>
          </w:p>
        </w:tc>
      </w:tr>
      <w:tr w:rsidR="00C57C3B" w:rsidRPr="00D016D6" w14:paraId="5DDF8CAD" w14:textId="77777777" w:rsidTr="006B7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02A3262F" w:rsidR="00C57C3B" w:rsidRPr="00040055" w:rsidRDefault="00C57C3B" w:rsidP="00C57C3B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040055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040055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     </w: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instrText xml:space="preserve"> FORMTEXT </w:instrTex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separate"/>
            </w:r>
            <w:r w:rsidRPr="00040055">
              <w:rPr>
                <w:rFonts w:ascii="SimSun" w:eastAsia="SimSun" w:hAnsi="SimSun" w:cs="Arial"/>
                <w:noProof/>
                <w:sz w:val="18"/>
                <w:szCs w:val="18"/>
                <w:lang w:eastAsia="zh-CN"/>
              </w:rPr>
              <w:t>(xxx) xxx-xxxx</w: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57C3B" w:rsidRPr="00D016D6" w14:paraId="5DDF8CB0" w14:textId="77777777" w:rsidTr="00F0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C57C3B" w:rsidRPr="00040055" w:rsidRDefault="00C57C3B" w:rsidP="00C57C3B">
            <w:pPr>
              <w:tabs>
                <w:tab w:val="left" w:pos="4303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</w:rPr>
            </w:pP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>签名</w: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  <w:t>日期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C57C3B" w:rsidRPr="00040055" w:rsidRDefault="00C57C3B" w:rsidP="00C57C3B">
            <w:pPr>
              <w:tabs>
                <w:tab w:val="left" w:pos="3934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>正楷书写姓名</w:t>
            </w:r>
            <w:r w:rsidRPr="00040055">
              <w:rPr>
                <w:rFonts w:ascii="SimSun" w:eastAsia="SimSun" w:hAnsi="SimSun" w:cs="Arial"/>
                <w:sz w:val="18"/>
                <w:szCs w:val="18"/>
                <w:lang w:eastAsia="zh-CN"/>
              </w:rPr>
              <w:tab/>
              <w:t>电话号码</w:t>
            </w:r>
          </w:p>
        </w:tc>
      </w:tr>
      <w:tr w:rsidR="00C57C3B" w:rsidRPr="00D016D6" w14:paraId="0DF15588" w14:textId="77777777" w:rsidTr="00040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"/>
          <w:jc w:val="center"/>
        </w:trPr>
        <w:tc>
          <w:tcPr>
            <w:tcW w:w="57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040055" w:rsidRDefault="00C57C3B" w:rsidP="00C57C3B">
            <w:pPr>
              <w:tabs>
                <w:tab w:val="left" w:pos="4303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</w:p>
        </w:tc>
        <w:tc>
          <w:tcPr>
            <w:tcW w:w="5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040055" w:rsidRDefault="00C57C3B" w:rsidP="00C57C3B">
            <w:pPr>
              <w:tabs>
                <w:tab w:val="left" w:pos="4303"/>
              </w:tabs>
              <w:ind w:left="72" w:right="360"/>
              <w:rPr>
                <w:rFonts w:ascii="SimSun" w:eastAsia="SimSun" w:hAnsi="SimSun" w:cs="Arial"/>
                <w:sz w:val="18"/>
                <w:szCs w:val="18"/>
                <w:lang w:eastAsia="zh-CN"/>
              </w:rPr>
            </w:pPr>
          </w:p>
        </w:tc>
      </w:tr>
    </w:tbl>
    <w:p w14:paraId="09BFAC13" w14:textId="203494A8" w:rsidR="00D45167" w:rsidRPr="00D016D6" w:rsidRDefault="004613BE" w:rsidP="004613BE">
      <w:pPr>
        <w:spacing w:before="120"/>
        <w:ind w:left="-1080" w:right="-1080"/>
        <w:rPr>
          <w:rFonts w:ascii="SimSun" w:eastAsia="SimSun" w:hAnsi="SimSun" w:cstheme="minorHAnsi"/>
          <w:sz w:val="2"/>
          <w:szCs w:val="2"/>
        </w:rPr>
      </w:pPr>
      <w:bookmarkStart w:id="0" w:name="_Hlk100660599"/>
      <w:r w:rsidRPr="00D016D6">
        <w:rPr>
          <w:rFonts w:ascii="SimSun" w:eastAsia="SimSun" w:hAnsi="SimSun"/>
          <w:sz w:val="18"/>
          <w:szCs w:val="18"/>
          <w:lang w:eastAsia="zh-CN"/>
        </w:rPr>
        <w:t>如欲索取本文件的其他版本格式，请致电 1-800-5</w:t>
      </w:r>
      <w:r w:rsidR="00D52BEA">
        <w:rPr>
          <w:rFonts w:ascii="SimSun" w:eastAsia="SimSun" w:hAnsi="SimSun"/>
          <w:sz w:val="18"/>
          <w:szCs w:val="18"/>
          <w:lang w:eastAsia="zh-CN"/>
        </w:rPr>
        <w:t>2</w:t>
      </w:r>
      <w:r w:rsidRPr="00D016D6">
        <w:rPr>
          <w:rFonts w:ascii="SimSun" w:eastAsia="SimSun" w:hAnsi="SimSun"/>
          <w:sz w:val="18"/>
          <w:szCs w:val="18"/>
          <w:lang w:eastAsia="zh-CN"/>
        </w:rPr>
        <w:t xml:space="preserve">5-0127。耳聋或重听人士请拨 711 (Washington Relay) </w:t>
      </w:r>
      <w:r w:rsidRPr="00D016D6">
        <w:rPr>
          <w:rFonts w:ascii="SimSun" w:eastAsia="SimSun" w:hAnsi="SimSun"/>
          <w:sz w:val="18"/>
          <w:szCs w:val="18"/>
          <w:lang w:eastAsia="zh-CN"/>
        </w:rPr>
        <w:br/>
        <w:t xml:space="preserve">或发送电子邮件至 </w:t>
      </w:r>
      <w:bookmarkEnd w:id="0"/>
      <w:r w:rsidRPr="00D016D6">
        <w:fldChar w:fldCharType="begin"/>
      </w:r>
      <w:r w:rsidRPr="00D016D6">
        <w:rPr>
          <w:rFonts w:ascii="SimSun" w:eastAsia="SimSun" w:hAnsi="SimSun"/>
          <w:sz w:val="18"/>
          <w:szCs w:val="18"/>
          <w:lang w:eastAsia="zh-CN"/>
        </w:rPr>
        <w:instrText xml:space="preserve"> HYPERLINK "mailto:civil.rights@doh.wa.gov" </w:instrText>
      </w:r>
      <w:r w:rsidRPr="00D016D6">
        <w:fldChar w:fldCharType="separate"/>
      </w:r>
      <w:r w:rsidRPr="00D016D6">
        <w:rPr>
          <w:rStyle w:val="Hyperlink"/>
          <w:rFonts w:ascii="SimSun" w:eastAsia="SimSun" w:hAnsi="SimSun" w:cs="Arial"/>
          <w:sz w:val="18"/>
          <w:szCs w:val="18"/>
          <w:lang w:eastAsia="zh-CN"/>
        </w:rPr>
        <w:t>civil.rights@doh.wa.gov</w:t>
      </w:r>
      <w:r w:rsidRPr="00D016D6">
        <w:rPr>
          <w:rStyle w:val="Hyperlink"/>
          <w:rFonts w:ascii="SimSun" w:eastAsia="SimSun" w:hAnsi="SimSun" w:cs="Arial"/>
          <w:sz w:val="18"/>
          <w:szCs w:val="18"/>
          <w:u w:val="none"/>
          <w:lang w:eastAsia="zh-CN"/>
        </w:rPr>
        <w:fldChar w:fldCharType="end"/>
      </w:r>
      <w:r w:rsidRPr="00D016D6">
        <w:rPr>
          <w:rFonts w:ascii="SimSun" w:eastAsia="SimSun" w:hAnsi="SimSun"/>
          <w:sz w:val="18"/>
          <w:szCs w:val="18"/>
          <w:lang w:eastAsia="zh-CN"/>
        </w:rPr>
        <w:t>。</w:t>
      </w:r>
    </w:p>
    <w:sectPr w:rsidR="00D45167" w:rsidRPr="00D016D6" w:rsidSect="00040055">
      <w:footerReference w:type="default" r:id="rId26"/>
      <w:footerReference w:type="first" r:id="rId27"/>
      <w:pgSz w:w="12240" w:h="15840"/>
      <w:pgMar w:top="851" w:right="1440" w:bottom="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888C" w14:textId="77777777" w:rsidR="00844E63" w:rsidRDefault="00844E63">
      <w:r>
        <w:separator/>
      </w:r>
    </w:p>
  </w:endnote>
  <w:endnote w:type="continuationSeparator" w:id="0">
    <w:p w14:paraId="43AB55BE" w14:textId="77777777" w:rsidR="00844E63" w:rsidRDefault="00844E63">
      <w:r>
        <w:continuationSeparator/>
      </w:r>
    </w:p>
  </w:endnote>
  <w:endnote w:type="continuationNotice" w:id="1">
    <w:p w14:paraId="26ABEB10" w14:textId="77777777" w:rsidR="00844E63" w:rsidRDefault="0084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8EE4F95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zh-CN"/>
      </w:rPr>
    </w:pPr>
    <w:r w:rsidRPr="00F23D5E">
      <w:rPr>
        <w:rFonts w:ascii="SimSun" w:eastAsia="SimSun" w:hAnsi="SimSun" w:cs="Arial"/>
        <w:sz w:val="18"/>
        <w:szCs w:val="16"/>
        <w:lang w:eastAsia="zh-CN"/>
      </w:rPr>
      <w:t>主动管理控制工具包：AMC 和 CFPM</w:t>
    </w:r>
    <w:r>
      <w:rPr>
        <w:rFonts w:ascii="Arial" w:hAnsi="Arial" w:cs="Arial"/>
        <w:sz w:val="18"/>
        <w:szCs w:val="16"/>
        <w:lang w:eastAsia="zh-CN"/>
      </w:rPr>
      <w:tab/>
    </w:r>
    <w:r w:rsidRPr="00F23D5E">
      <w:rPr>
        <w:rFonts w:ascii="SimSun" w:eastAsia="SimSun" w:hAnsi="SimSun" w:cs="Arial"/>
        <w:sz w:val="18"/>
        <w:szCs w:val="16"/>
        <w:lang w:eastAsia="zh-CN"/>
      </w:rPr>
      <w:t xml:space="preserve">第 </w: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begin"/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instrText xml:space="preserve"> PAGE </w:instrTex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separate"/>
    </w:r>
    <w:r w:rsidR="002121DE">
      <w:rPr>
        <w:rStyle w:val="PageNumber"/>
        <w:rFonts w:ascii="SimSun" w:eastAsia="SimSun" w:hAnsi="SimSun" w:cs="Arial"/>
        <w:noProof/>
        <w:sz w:val="18"/>
        <w:szCs w:val="16"/>
        <w:lang w:eastAsia="zh-CN"/>
      </w:rPr>
      <w:t>2</w: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end"/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t xml:space="preserve"> 页，共 </w: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begin"/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instrText xml:space="preserve"> NUMPAGES </w:instrTex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separate"/>
    </w:r>
    <w:r w:rsidR="002121DE">
      <w:rPr>
        <w:rStyle w:val="PageNumber"/>
        <w:rFonts w:ascii="SimSun" w:eastAsia="SimSun" w:hAnsi="SimSun" w:cs="Arial"/>
        <w:noProof/>
        <w:sz w:val="18"/>
        <w:szCs w:val="16"/>
        <w:lang w:eastAsia="zh-CN"/>
      </w:rPr>
      <w:t>2</w:t>
    </w:r>
    <w:r w:rsidRPr="00F23D5E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end"/>
    </w:r>
    <w:r w:rsidRPr="00F23D5E">
      <w:rPr>
        <w:rFonts w:ascii="SimSun" w:eastAsia="SimSun" w:hAnsi="SimSun"/>
        <w:lang w:eastAsia="zh-CN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539ABFA5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 w:rsidRPr="006155E6">
      <w:rPr>
        <w:rFonts w:ascii="SimSun" w:eastAsia="SimSun" w:hAnsi="SimSun"/>
        <w:sz w:val="18"/>
        <w:szCs w:val="16"/>
        <w:lang w:eastAsia="zh-CN"/>
      </w:rPr>
      <w:t>主动管理控制工具包：AMC 和 CFPM</w:t>
    </w:r>
    <w:r>
      <w:rPr>
        <w:rFonts w:ascii="Arial" w:hAnsi="Arial"/>
        <w:sz w:val="18"/>
        <w:szCs w:val="16"/>
        <w:lang w:eastAsia="zh-CN"/>
      </w:rPr>
      <w:tab/>
    </w:r>
    <w:r w:rsidRPr="006155E6">
      <w:rPr>
        <w:rFonts w:ascii="SimSun" w:eastAsia="SimSun" w:hAnsi="SimSun"/>
        <w:sz w:val="18"/>
        <w:szCs w:val="16"/>
        <w:lang w:eastAsia="zh-CN"/>
      </w:rPr>
      <w:t xml:space="preserve">第 </w:t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begin"/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instrText xml:space="preserve"> PAGE </w:instrText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separate"/>
    </w:r>
    <w:r w:rsidR="002121DE">
      <w:rPr>
        <w:rStyle w:val="PageNumber"/>
        <w:rFonts w:ascii="SimSun" w:eastAsia="SimSun" w:hAnsi="SimSun" w:cs="Arial"/>
        <w:noProof/>
        <w:sz w:val="18"/>
        <w:szCs w:val="16"/>
        <w:lang w:eastAsia="zh-CN"/>
      </w:rPr>
      <w:t>1</w:t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fldChar w:fldCharType="end"/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t xml:space="preserve"> 页，共 </w:t>
    </w:r>
    <w:r w:rsidR="008971C1"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t xml:space="preserve">2 </w:t>
    </w:r>
    <w:r w:rsidRPr="006155E6">
      <w:rPr>
        <w:rStyle w:val="PageNumber"/>
        <w:rFonts w:ascii="SimSun" w:eastAsia="SimSun" w:hAnsi="SimSun" w:cs="Arial"/>
        <w:sz w:val="18"/>
        <w:szCs w:val="16"/>
        <w:lang w:eastAsia="zh-CN"/>
      </w:rPr>
      <w:t>页</w:t>
    </w:r>
    <w:r>
      <w:rPr>
        <w:rStyle w:val="PageNumber"/>
        <w:rFonts w:ascii="Arial" w:hAnsi="Arial" w:cs="Arial"/>
        <w:sz w:val="18"/>
        <w:szCs w:val="16"/>
        <w:lang w:eastAsia="zh-CN"/>
      </w:rPr>
      <w:br/>
    </w:r>
    <w:r>
      <w:rPr>
        <w:rFonts w:ascii="Arial Narrow" w:hAnsi="Arial Narrow"/>
        <w:sz w:val="18"/>
        <w:szCs w:val="18"/>
        <w:lang w:eastAsia="zh-CN"/>
      </w:rPr>
      <w:t>DOH 333-304 September 2022</w:t>
    </w:r>
    <w:r>
      <w:rPr>
        <w:lang w:eastAsia="zh-CN"/>
      </w:rPr>
      <w:t xml:space="preserve"> Simplified Chinese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0028" w14:textId="77777777" w:rsidR="00844E63" w:rsidRDefault="00844E63">
      <w:r>
        <w:separator/>
      </w:r>
    </w:p>
  </w:footnote>
  <w:footnote w:type="continuationSeparator" w:id="0">
    <w:p w14:paraId="5C50ADAF" w14:textId="77777777" w:rsidR="00844E63" w:rsidRDefault="00844E63">
      <w:r>
        <w:continuationSeparator/>
      </w:r>
    </w:p>
  </w:footnote>
  <w:footnote w:type="continuationNotice" w:id="1">
    <w:p w14:paraId="678F9DDF" w14:textId="77777777" w:rsidR="00844E63" w:rsidRDefault="00844E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6096">
    <w:abstractNumId w:val="21"/>
  </w:num>
  <w:num w:numId="2" w16cid:durableId="2032611479">
    <w:abstractNumId w:val="32"/>
  </w:num>
  <w:num w:numId="3" w16cid:durableId="721517338">
    <w:abstractNumId w:val="17"/>
  </w:num>
  <w:num w:numId="4" w16cid:durableId="1593004013">
    <w:abstractNumId w:val="7"/>
  </w:num>
  <w:num w:numId="5" w16cid:durableId="1872955365">
    <w:abstractNumId w:val="27"/>
  </w:num>
  <w:num w:numId="6" w16cid:durableId="2027444079">
    <w:abstractNumId w:val="8"/>
  </w:num>
  <w:num w:numId="7" w16cid:durableId="1003318024">
    <w:abstractNumId w:val="26"/>
  </w:num>
  <w:num w:numId="8" w16cid:durableId="73818766">
    <w:abstractNumId w:val="36"/>
  </w:num>
  <w:num w:numId="9" w16cid:durableId="588348455">
    <w:abstractNumId w:val="22"/>
  </w:num>
  <w:num w:numId="10" w16cid:durableId="1710378390">
    <w:abstractNumId w:val="3"/>
  </w:num>
  <w:num w:numId="11" w16cid:durableId="98331654">
    <w:abstractNumId w:val="18"/>
  </w:num>
  <w:num w:numId="12" w16cid:durableId="10691442">
    <w:abstractNumId w:val="9"/>
  </w:num>
  <w:num w:numId="13" w16cid:durableId="922954002">
    <w:abstractNumId w:val="1"/>
  </w:num>
  <w:num w:numId="14" w16cid:durableId="538012946">
    <w:abstractNumId w:val="20"/>
  </w:num>
  <w:num w:numId="15" w16cid:durableId="569078713">
    <w:abstractNumId w:val="19"/>
  </w:num>
  <w:num w:numId="16" w16cid:durableId="915554895">
    <w:abstractNumId w:val="16"/>
  </w:num>
  <w:num w:numId="17" w16cid:durableId="847059065">
    <w:abstractNumId w:val="2"/>
  </w:num>
  <w:num w:numId="18" w16cid:durableId="834296997">
    <w:abstractNumId w:val="37"/>
  </w:num>
  <w:num w:numId="19" w16cid:durableId="628046673">
    <w:abstractNumId w:val="30"/>
  </w:num>
  <w:num w:numId="20" w16cid:durableId="1024866167">
    <w:abstractNumId w:val="24"/>
  </w:num>
  <w:num w:numId="21" w16cid:durableId="1394546430">
    <w:abstractNumId w:val="33"/>
  </w:num>
  <w:num w:numId="22" w16cid:durableId="449208897">
    <w:abstractNumId w:val="14"/>
  </w:num>
  <w:num w:numId="23" w16cid:durableId="392042873">
    <w:abstractNumId w:val="15"/>
  </w:num>
  <w:num w:numId="24" w16cid:durableId="1336150855">
    <w:abstractNumId w:val="34"/>
  </w:num>
  <w:num w:numId="25" w16cid:durableId="365519500">
    <w:abstractNumId w:val="0"/>
  </w:num>
  <w:num w:numId="26" w16cid:durableId="1608076475">
    <w:abstractNumId w:val="31"/>
  </w:num>
  <w:num w:numId="27" w16cid:durableId="674383058">
    <w:abstractNumId w:val="10"/>
  </w:num>
  <w:num w:numId="28" w16cid:durableId="779179251">
    <w:abstractNumId w:val="29"/>
  </w:num>
  <w:num w:numId="29" w16cid:durableId="477647591">
    <w:abstractNumId w:val="6"/>
  </w:num>
  <w:num w:numId="30" w16cid:durableId="2091535798">
    <w:abstractNumId w:val="13"/>
  </w:num>
  <w:num w:numId="31" w16cid:durableId="1836337500">
    <w:abstractNumId w:val="12"/>
  </w:num>
  <w:num w:numId="32" w16cid:durableId="1350596186">
    <w:abstractNumId w:val="11"/>
  </w:num>
  <w:num w:numId="33" w16cid:durableId="993948178">
    <w:abstractNumId w:val="35"/>
  </w:num>
  <w:num w:numId="34" w16cid:durableId="1025474490">
    <w:abstractNumId w:val="25"/>
  </w:num>
  <w:num w:numId="35" w16cid:durableId="216550745">
    <w:abstractNumId w:val="5"/>
  </w:num>
  <w:num w:numId="36" w16cid:durableId="1915309910">
    <w:abstractNumId w:val="4"/>
  </w:num>
  <w:num w:numId="37" w16cid:durableId="569577860">
    <w:abstractNumId w:val="38"/>
  </w:num>
  <w:num w:numId="38" w16cid:durableId="13846228">
    <w:abstractNumId w:val="28"/>
  </w:num>
  <w:num w:numId="39" w16cid:durableId="3404771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466A"/>
    <w:rsid w:val="00022C32"/>
    <w:rsid w:val="00023A9D"/>
    <w:rsid w:val="000252F1"/>
    <w:rsid w:val="000253CE"/>
    <w:rsid w:val="000302FF"/>
    <w:rsid w:val="00034BF0"/>
    <w:rsid w:val="00040055"/>
    <w:rsid w:val="00040940"/>
    <w:rsid w:val="00044476"/>
    <w:rsid w:val="00044CCE"/>
    <w:rsid w:val="00054C87"/>
    <w:rsid w:val="00056321"/>
    <w:rsid w:val="0005653F"/>
    <w:rsid w:val="0006431F"/>
    <w:rsid w:val="00065484"/>
    <w:rsid w:val="00065A59"/>
    <w:rsid w:val="00067ED3"/>
    <w:rsid w:val="000718FF"/>
    <w:rsid w:val="00072BE2"/>
    <w:rsid w:val="00073A19"/>
    <w:rsid w:val="00073CDE"/>
    <w:rsid w:val="000750C0"/>
    <w:rsid w:val="00075DB1"/>
    <w:rsid w:val="000817C0"/>
    <w:rsid w:val="0008191E"/>
    <w:rsid w:val="0008262D"/>
    <w:rsid w:val="0009366B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5B6D"/>
    <w:rsid w:val="00127889"/>
    <w:rsid w:val="001321FA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3228"/>
    <w:rsid w:val="00174503"/>
    <w:rsid w:val="001757EC"/>
    <w:rsid w:val="00177228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B00A9"/>
    <w:rsid w:val="001B14E4"/>
    <w:rsid w:val="001B25B3"/>
    <w:rsid w:val="001B51E1"/>
    <w:rsid w:val="001C0C4C"/>
    <w:rsid w:val="001C0D23"/>
    <w:rsid w:val="001C2FFD"/>
    <w:rsid w:val="001C348C"/>
    <w:rsid w:val="001C45F7"/>
    <w:rsid w:val="001C5CE9"/>
    <w:rsid w:val="001D030B"/>
    <w:rsid w:val="001D397F"/>
    <w:rsid w:val="001D6334"/>
    <w:rsid w:val="001D72B4"/>
    <w:rsid w:val="001D74CF"/>
    <w:rsid w:val="001D74D3"/>
    <w:rsid w:val="001E1C2C"/>
    <w:rsid w:val="001E56EA"/>
    <w:rsid w:val="001F2014"/>
    <w:rsid w:val="001F2C6E"/>
    <w:rsid w:val="001F2D47"/>
    <w:rsid w:val="001F2E48"/>
    <w:rsid w:val="001F3290"/>
    <w:rsid w:val="001F5CAF"/>
    <w:rsid w:val="001F624F"/>
    <w:rsid w:val="001F643F"/>
    <w:rsid w:val="00202CDA"/>
    <w:rsid w:val="002042BE"/>
    <w:rsid w:val="00210218"/>
    <w:rsid w:val="002121DE"/>
    <w:rsid w:val="00212BDF"/>
    <w:rsid w:val="00214F0B"/>
    <w:rsid w:val="0021612C"/>
    <w:rsid w:val="0021618B"/>
    <w:rsid w:val="0021730D"/>
    <w:rsid w:val="00217D74"/>
    <w:rsid w:val="00224573"/>
    <w:rsid w:val="00225070"/>
    <w:rsid w:val="002259EC"/>
    <w:rsid w:val="0022785E"/>
    <w:rsid w:val="00230B6F"/>
    <w:rsid w:val="00233C95"/>
    <w:rsid w:val="002340FD"/>
    <w:rsid w:val="00237712"/>
    <w:rsid w:val="00241434"/>
    <w:rsid w:val="002430B4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63BA"/>
    <w:rsid w:val="00287316"/>
    <w:rsid w:val="00290250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E107C"/>
    <w:rsid w:val="002E187A"/>
    <w:rsid w:val="002E2571"/>
    <w:rsid w:val="002E3721"/>
    <w:rsid w:val="002E4F78"/>
    <w:rsid w:val="002E5780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0D2C"/>
    <w:rsid w:val="00311B98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414"/>
    <w:rsid w:val="00340A46"/>
    <w:rsid w:val="00340A54"/>
    <w:rsid w:val="00343ACF"/>
    <w:rsid w:val="00345694"/>
    <w:rsid w:val="00345778"/>
    <w:rsid w:val="00347968"/>
    <w:rsid w:val="00356C31"/>
    <w:rsid w:val="00360622"/>
    <w:rsid w:val="003652AD"/>
    <w:rsid w:val="0036640D"/>
    <w:rsid w:val="003665B8"/>
    <w:rsid w:val="00367294"/>
    <w:rsid w:val="00375FC4"/>
    <w:rsid w:val="0037781E"/>
    <w:rsid w:val="00381C40"/>
    <w:rsid w:val="003823FC"/>
    <w:rsid w:val="00387C3F"/>
    <w:rsid w:val="00387D4B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343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375"/>
    <w:rsid w:val="0042067A"/>
    <w:rsid w:val="00427065"/>
    <w:rsid w:val="004274F4"/>
    <w:rsid w:val="00430392"/>
    <w:rsid w:val="00432361"/>
    <w:rsid w:val="0043381F"/>
    <w:rsid w:val="004343BC"/>
    <w:rsid w:val="00436C4B"/>
    <w:rsid w:val="00441000"/>
    <w:rsid w:val="00443DDD"/>
    <w:rsid w:val="00444FA3"/>
    <w:rsid w:val="00446717"/>
    <w:rsid w:val="0045194F"/>
    <w:rsid w:val="0045621F"/>
    <w:rsid w:val="004613BE"/>
    <w:rsid w:val="00464971"/>
    <w:rsid w:val="0047108B"/>
    <w:rsid w:val="004718A1"/>
    <w:rsid w:val="00471C1E"/>
    <w:rsid w:val="00474AB7"/>
    <w:rsid w:val="004764FD"/>
    <w:rsid w:val="00477D56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58B3"/>
    <w:rsid w:val="004A5BFF"/>
    <w:rsid w:val="004A736D"/>
    <w:rsid w:val="004B342A"/>
    <w:rsid w:val="004B4BC3"/>
    <w:rsid w:val="004C084A"/>
    <w:rsid w:val="004C38B2"/>
    <w:rsid w:val="004D26DC"/>
    <w:rsid w:val="004D3CA2"/>
    <w:rsid w:val="004D411F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44B3"/>
    <w:rsid w:val="00535E9E"/>
    <w:rsid w:val="00535EDE"/>
    <w:rsid w:val="0054298C"/>
    <w:rsid w:val="00542ECC"/>
    <w:rsid w:val="005472B5"/>
    <w:rsid w:val="00551496"/>
    <w:rsid w:val="00553A9B"/>
    <w:rsid w:val="00560CF1"/>
    <w:rsid w:val="00562704"/>
    <w:rsid w:val="00566B58"/>
    <w:rsid w:val="0056746E"/>
    <w:rsid w:val="00567AC5"/>
    <w:rsid w:val="00567DD1"/>
    <w:rsid w:val="00570F61"/>
    <w:rsid w:val="005714B5"/>
    <w:rsid w:val="005756E5"/>
    <w:rsid w:val="00582B45"/>
    <w:rsid w:val="00583DC8"/>
    <w:rsid w:val="005920DE"/>
    <w:rsid w:val="00595FBE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2C7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155E6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7037"/>
    <w:rsid w:val="0068338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45DA"/>
    <w:rsid w:val="006D591D"/>
    <w:rsid w:val="006D701C"/>
    <w:rsid w:val="006E2134"/>
    <w:rsid w:val="006E35F1"/>
    <w:rsid w:val="006F4A5C"/>
    <w:rsid w:val="006F7A6C"/>
    <w:rsid w:val="00700FEE"/>
    <w:rsid w:val="007019DD"/>
    <w:rsid w:val="00702FE2"/>
    <w:rsid w:val="00705EE6"/>
    <w:rsid w:val="00710AD7"/>
    <w:rsid w:val="00710C3E"/>
    <w:rsid w:val="007124D0"/>
    <w:rsid w:val="00714C91"/>
    <w:rsid w:val="007153C3"/>
    <w:rsid w:val="007157E3"/>
    <w:rsid w:val="00716F07"/>
    <w:rsid w:val="00716F1A"/>
    <w:rsid w:val="00717610"/>
    <w:rsid w:val="007176B2"/>
    <w:rsid w:val="00721343"/>
    <w:rsid w:val="00730318"/>
    <w:rsid w:val="00730A3F"/>
    <w:rsid w:val="00730D00"/>
    <w:rsid w:val="00733C09"/>
    <w:rsid w:val="00733D1A"/>
    <w:rsid w:val="00735D98"/>
    <w:rsid w:val="007364FE"/>
    <w:rsid w:val="007401B9"/>
    <w:rsid w:val="007422FE"/>
    <w:rsid w:val="007431AC"/>
    <w:rsid w:val="00744F29"/>
    <w:rsid w:val="007460A9"/>
    <w:rsid w:val="00747E5E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4FDE"/>
    <w:rsid w:val="00787BDC"/>
    <w:rsid w:val="00787DE4"/>
    <w:rsid w:val="00793D2A"/>
    <w:rsid w:val="007A0DF0"/>
    <w:rsid w:val="007A581B"/>
    <w:rsid w:val="007B1CAF"/>
    <w:rsid w:val="007B481E"/>
    <w:rsid w:val="007B5831"/>
    <w:rsid w:val="007B753E"/>
    <w:rsid w:val="007C1572"/>
    <w:rsid w:val="007C5284"/>
    <w:rsid w:val="007C53AD"/>
    <w:rsid w:val="007D1251"/>
    <w:rsid w:val="007D5E65"/>
    <w:rsid w:val="007E1012"/>
    <w:rsid w:val="007E4A85"/>
    <w:rsid w:val="007F4752"/>
    <w:rsid w:val="007F6137"/>
    <w:rsid w:val="007F61D0"/>
    <w:rsid w:val="00802E01"/>
    <w:rsid w:val="0080592C"/>
    <w:rsid w:val="00805BAA"/>
    <w:rsid w:val="0081161B"/>
    <w:rsid w:val="00812D7F"/>
    <w:rsid w:val="00812E84"/>
    <w:rsid w:val="0081578D"/>
    <w:rsid w:val="008166CA"/>
    <w:rsid w:val="0081708E"/>
    <w:rsid w:val="00821E75"/>
    <w:rsid w:val="0082317D"/>
    <w:rsid w:val="00830FB5"/>
    <w:rsid w:val="008322C9"/>
    <w:rsid w:val="00834865"/>
    <w:rsid w:val="00840BF0"/>
    <w:rsid w:val="00840CDC"/>
    <w:rsid w:val="00840DAD"/>
    <w:rsid w:val="008428D3"/>
    <w:rsid w:val="008449CD"/>
    <w:rsid w:val="00844E63"/>
    <w:rsid w:val="0084505F"/>
    <w:rsid w:val="0084784C"/>
    <w:rsid w:val="008500CE"/>
    <w:rsid w:val="0085092A"/>
    <w:rsid w:val="00855984"/>
    <w:rsid w:val="008577ED"/>
    <w:rsid w:val="00857DA6"/>
    <w:rsid w:val="00861312"/>
    <w:rsid w:val="00861CF4"/>
    <w:rsid w:val="00864690"/>
    <w:rsid w:val="00866844"/>
    <w:rsid w:val="00885539"/>
    <w:rsid w:val="008860B4"/>
    <w:rsid w:val="00886870"/>
    <w:rsid w:val="008870F8"/>
    <w:rsid w:val="00887C17"/>
    <w:rsid w:val="008971C1"/>
    <w:rsid w:val="008979F4"/>
    <w:rsid w:val="008A1B96"/>
    <w:rsid w:val="008A3CDE"/>
    <w:rsid w:val="008B2505"/>
    <w:rsid w:val="008B5892"/>
    <w:rsid w:val="008B7966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587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9EE"/>
    <w:rsid w:val="00922210"/>
    <w:rsid w:val="00931D6A"/>
    <w:rsid w:val="009337C7"/>
    <w:rsid w:val="00933D20"/>
    <w:rsid w:val="00934809"/>
    <w:rsid w:val="00934D53"/>
    <w:rsid w:val="00937817"/>
    <w:rsid w:val="00941269"/>
    <w:rsid w:val="00941956"/>
    <w:rsid w:val="00950E3A"/>
    <w:rsid w:val="009511D2"/>
    <w:rsid w:val="00954B0F"/>
    <w:rsid w:val="00956558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058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A015CB"/>
    <w:rsid w:val="00A0224D"/>
    <w:rsid w:val="00A0572E"/>
    <w:rsid w:val="00A067C9"/>
    <w:rsid w:val="00A07C59"/>
    <w:rsid w:val="00A10FA5"/>
    <w:rsid w:val="00A11226"/>
    <w:rsid w:val="00A13EEB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66AC"/>
    <w:rsid w:val="00A3778A"/>
    <w:rsid w:val="00A41AFD"/>
    <w:rsid w:val="00A4380E"/>
    <w:rsid w:val="00A468F2"/>
    <w:rsid w:val="00A51A31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9094A"/>
    <w:rsid w:val="00A91461"/>
    <w:rsid w:val="00A93043"/>
    <w:rsid w:val="00A93814"/>
    <w:rsid w:val="00A947C0"/>
    <w:rsid w:val="00A953A8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7346"/>
    <w:rsid w:val="00B274F7"/>
    <w:rsid w:val="00B33CB7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A7564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0185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7E5"/>
    <w:rsid w:val="00C26CB7"/>
    <w:rsid w:val="00C27474"/>
    <w:rsid w:val="00C27CFD"/>
    <w:rsid w:val="00C323D2"/>
    <w:rsid w:val="00C34245"/>
    <w:rsid w:val="00C37694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6B68"/>
    <w:rsid w:val="00C7057C"/>
    <w:rsid w:val="00C71250"/>
    <w:rsid w:val="00C7360A"/>
    <w:rsid w:val="00C7390A"/>
    <w:rsid w:val="00C73EF4"/>
    <w:rsid w:val="00C75967"/>
    <w:rsid w:val="00C75E8F"/>
    <w:rsid w:val="00C775C9"/>
    <w:rsid w:val="00C7792F"/>
    <w:rsid w:val="00C80274"/>
    <w:rsid w:val="00C82372"/>
    <w:rsid w:val="00C860DA"/>
    <w:rsid w:val="00C90558"/>
    <w:rsid w:val="00C90590"/>
    <w:rsid w:val="00C97805"/>
    <w:rsid w:val="00CA5F4A"/>
    <w:rsid w:val="00CA6FB9"/>
    <w:rsid w:val="00CB00B8"/>
    <w:rsid w:val="00CB0D55"/>
    <w:rsid w:val="00CB1130"/>
    <w:rsid w:val="00CB1ADB"/>
    <w:rsid w:val="00CB2B67"/>
    <w:rsid w:val="00CB2FB8"/>
    <w:rsid w:val="00CB3B53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51A6"/>
    <w:rsid w:val="00CF5396"/>
    <w:rsid w:val="00D016D6"/>
    <w:rsid w:val="00D044BC"/>
    <w:rsid w:val="00D05306"/>
    <w:rsid w:val="00D076B7"/>
    <w:rsid w:val="00D16216"/>
    <w:rsid w:val="00D20146"/>
    <w:rsid w:val="00D2164C"/>
    <w:rsid w:val="00D31B8A"/>
    <w:rsid w:val="00D35B4A"/>
    <w:rsid w:val="00D4124A"/>
    <w:rsid w:val="00D4513B"/>
    <w:rsid w:val="00D45167"/>
    <w:rsid w:val="00D50EC3"/>
    <w:rsid w:val="00D51928"/>
    <w:rsid w:val="00D52386"/>
    <w:rsid w:val="00D52BEA"/>
    <w:rsid w:val="00D54E62"/>
    <w:rsid w:val="00D5565E"/>
    <w:rsid w:val="00D6279C"/>
    <w:rsid w:val="00D6341D"/>
    <w:rsid w:val="00D6383B"/>
    <w:rsid w:val="00D646A6"/>
    <w:rsid w:val="00D655FD"/>
    <w:rsid w:val="00D6678A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125D"/>
    <w:rsid w:val="00DA2606"/>
    <w:rsid w:val="00DA7D7C"/>
    <w:rsid w:val="00DB13D3"/>
    <w:rsid w:val="00DB1CE8"/>
    <w:rsid w:val="00DB7722"/>
    <w:rsid w:val="00DC11AE"/>
    <w:rsid w:val="00DC2390"/>
    <w:rsid w:val="00DC281B"/>
    <w:rsid w:val="00DC31D3"/>
    <w:rsid w:val="00DC6A70"/>
    <w:rsid w:val="00DD5393"/>
    <w:rsid w:val="00DD578F"/>
    <w:rsid w:val="00DE4469"/>
    <w:rsid w:val="00DE5BB1"/>
    <w:rsid w:val="00DE6034"/>
    <w:rsid w:val="00DE7C1A"/>
    <w:rsid w:val="00DF2465"/>
    <w:rsid w:val="00DF2A69"/>
    <w:rsid w:val="00DF30A2"/>
    <w:rsid w:val="00DF5539"/>
    <w:rsid w:val="00DF5C9E"/>
    <w:rsid w:val="00E000C4"/>
    <w:rsid w:val="00E107E3"/>
    <w:rsid w:val="00E14CCC"/>
    <w:rsid w:val="00E200BF"/>
    <w:rsid w:val="00E21F0A"/>
    <w:rsid w:val="00E226D0"/>
    <w:rsid w:val="00E2689B"/>
    <w:rsid w:val="00E26E49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5E1C"/>
    <w:rsid w:val="00E774D4"/>
    <w:rsid w:val="00E77A6F"/>
    <w:rsid w:val="00E81DC8"/>
    <w:rsid w:val="00E84E5E"/>
    <w:rsid w:val="00E91A97"/>
    <w:rsid w:val="00E953A7"/>
    <w:rsid w:val="00E960EF"/>
    <w:rsid w:val="00EA0233"/>
    <w:rsid w:val="00EA0A89"/>
    <w:rsid w:val="00EA11E0"/>
    <w:rsid w:val="00EB22CD"/>
    <w:rsid w:val="00EB527F"/>
    <w:rsid w:val="00EC0231"/>
    <w:rsid w:val="00ED1652"/>
    <w:rsid w:val="00ED1856"/>
    <w:rsid w:val="00ED19D0"/>
    <w:rsid w:val="00ED47F0"/>
    <w:rsid w:val="00ED7C88"/>
    <w:rsid w:val="00EE1763"/>
    <w:rsid w:val="00EE20DB"/>
    <w:rsid w:val="00EE25DB"/>
    <w:rsid w:val="00EF04C3"/>
    <w:rsid w:val="00EF10E4"/>
    <w:rsid w:val="00EF14D0"/>
    <w:rsid w:val="00EF28F2"/>
    <w:rsid w:val="00EF2F3B"/>
    <w:rsid w:val="00EF3D8A"/>
    <w:rsid w:val="00EF6092"/>
    <w:rsid w:val="00EF7380"/>
    <w:rsid w:val="00F01D1B"/>
    <w:rsid w:val="00F03191"/>
    <w:rsid w:val="00F07600"/>
    <w:rsid w:val="00F11091"/>
    <w:rsid w:val="00F126BA"/>
    <w:rsid w:val="00F137E9"/>
    <w:rsid w:val="00F175ED"/>
    <w:rsid w:val="00F21589"/>
    <w:rsid w:val="00F2319D"/>
    <w:rsid w:val="00F23D5E"/>
    <w:rsid w:val="00F26089"/>
    <w:rsid w:val="00F31237"/>
    <w:rsid w:val="00F347B2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6D30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7B1AC2FF-9777-4DC8-B024-A628CDB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pp.leg.wa.gov/wac/default.aspx?cite=246-215-02115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60training.com/learn2serve/food-safety-manager-trainin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pp.leg.wa.gov/wac/default.aspx?cite=246-215-02105" TargetMode="External"/><Relationship Id="rId25" Type="http://schemas.openxmlformats.org/officeDocument/2006/relationships/hyperlink" Target="https://alwaysfoodsafe.com/en/food-protection-manag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hyperlink" Target="https://aaafoodhandler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ervsafe.com/ServSafe-Manag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7" TargetMode="External"/><Relationship Id="rId23" Type="http://schemas.openxmlformats.org/officeDocument/2006/relationships/hyperlink" Target="https://www.nrfsp.com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nabpd.ansi.org/Accreditation/credentialing/personnel-certification/food-protection-manager/ALLdirectoryListing?menuID=8&amp;prgID=8&amp;statusID=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statefoodsafety.com/food-safety-manager-certification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7F5R2YH2KEY5-1275897875-743</_dlc_DocId>
    <_dlc_DocIdUrl xmlns="6bb4863d-8cd6-4cd5-8e32-b9988c0a658a">
      <Url>https://stateofwa.sharepoint.com/sites/DOH-eph/oswp/LHS/food/_layouts/15/DocIdRedir.aspx?ID=7F5R2YH2KEY5-1275897875-743</Url>
      <Description>7F5R2YH2KEY5-1275897875-743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ABBF85-B61C-493E-892A-C70A7102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Certified Food Protection Manager &amp; Active Managerial Control</vt:lpstr>
      <vt:lpstr>Toolkit: Certified Food Protection Manager and Active Managerial Control</vt:lpstr>
    </vt:vector>
  </TitlesOfParts>
  <Company>Washington State Department of Health</Company>
  <LinksUpToDate>false</LinksUpToDate>
  <CharactersWithSpaces>4493</CharactersWithSpaces>
  <SharedDoc>false</SharedDoc>
  <HLinks>
    <vt:vector size="66" baseType="variant">
      <vt:variant>
        <vt:i4>720940</vt:i4>
      </vt:variant>
      <vt:variant>
        <vt:i4>120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393233</vt:i4>
      </vt:variant>
      <vt:variant>
        <vt:i4>99</vt:i4>
      </vt:variant>
      <vt:variant>
        <vt:i4>0</vt:i4>
      </vt:variant>
      <vt:variant>
        <vt:i4>5</vt:i4>
      </vt:variant>
      <vt:variant>
        <vt:lpwstr>https://alwaysfoodsafe.com/en/food-protection-manager</vt:lpwstr>
      </vt:variant>
      <vt:variant>
        <vt:lpwstr/>
      </vt:variant>
      <vt:variant>
        <vt:i4>2359333</vt:i4>
      </vt:variant>
      <vt:variant>
        <vt:i4>96</vt:i4>
      </vt:variant>
      <vt:variant>
        <vt:i4>0</vt:i4>
      </vt:variant>
      <vt:variant>
        <vt:i4>5</vt:i4>
      </vt:variant>
      <vt:variant>
        <vt:lpwstr>https://www.prometric.com/</vt:lpwstr>
      </vt:variant>
      <vt:variant>
        <vt:lpwstr/>
      </vt:variant>
      <vt:variant>
        <vt:i4>852041</vt:i4>
      </vt:variant>
      <vt:variant>
        <vt:i4>93</vt:i4>
      </vt:variant>
      <vt:variant>
        <vt:i4>0</vt:i4>
      </vt:variant>
      <vt:variant>
        <vt:i4>5</vt:i4>
      </vt:variant>
      <vt:variant>
        <vt:lpwstr>https://www.servsafe.com/ServSafe-Manager</vt:lpwstr>
      </vt:variant>
      <vt:variant>
        <vt:lpwstr/>
      </vt:variant>
      <vt:variant>
        <vt:i4>2555958</vt:i4>
      </vt:variant>
      <vt:variant>
        <vt:i4>90</vt:i4>
      </vt:variant>
      <vt:variant>
        <vt:i4>0</vt:i4>
      </vt:variant>
      <vt:variant>
        <vt:i4>5</vt:i4>
      </vt:variant>
      <vt:variant>
        <vt:lpwstr>https://www.nrfsp.com/</vt:lpwstr>
      </vt:variant>
      <vt:variant>
        <vt:lpwstr/>
      </vt:variant>
      <vt:variant>
        <vt:i4>5111862</vt:i4>
      </vt:variant>
      <vt:variant>
        <vt:i4>87</vt:i4>
      </vt:variant>
      <vt:variant>
        <vt:i4>0</vt:i4>
      </vt:variant>
      <vt:variant>
        <vt:i4>5</vt:i4>
      </vt:variant>
      <vt:variant>
        <vt:lpwstr>https://www.statefoodsafety.com/food-safety-manager-certification</vt:lpwstr>
      </vt:variant>
      <vt:variant>
        <vt:lpwstr>/</vt:lpwstr>
      </vt:variant>
      <vt:variant>
        <vt:i4>393221</vt:i4>
      </vt:variant>
      <vt:variant>
        <vt:i4>84</vt:i4>
      </vt:variant>
      <vt:variant>
        <vt:i4>0</vt:i4>
      </vt:variant>
      <vt:variant>
        <vt:i4>5</vt:i4>
      </vt:variant>
      <vt:variant>
        <vt:lpwstr>https://www.360training.com/learn2serve/food-safety-manager-training</vt:lpwstr>
      </vt:variant>
      <vt:variant>
        <vt:lpwstr/>
      </vt:variant>
      <vt:variant>
        <vt:i4>8060985</vt:i4>
      </vt:variant>
      <vt:variant>
        <vt:i4>81</vt:i4>
      </vt:variant>
      <vt:variant>
        <vt:i4>0</vt:i4>
      </vt:variant>
      <vt:variant>
        <vt:i4>5</vt:i4>
      </vt:variant>
      <vt:variant>
        <vt:lpwstr>https://anabpd.ansi.org/Accreditation/credentialing/personnel-certification/food-protection-manager/ALLdirectoryListing?menuID=8&amp;prgID=8&amp;statusID=4</vt:lpwstr>
      </vt:variant>
      <vt:variant>
        <vt:lpwstr/>
      </vt:variant>
      <vt:variant>
        <vt:i4>7733356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2023-01-18T17:39:00Z</dcterms:created>
  <dcterms:modified xsi:type="dcterms:W3CDTF">2023-01-18T17:39:00Z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96e961cd-8b23-47d1-b066-ae1096a48c57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